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AA99B" w14:textId="77777777" w:rsidR="001A7984" w:rsidRDefault="00294D1A">
      <w:pPr>
        <w:spacing w:line="276" w:lineRule="auto"/>
        <w:rPr>
          <w:rFonts w:asciiTheme="minorHAnsi" w:hAnsiTheme="minorHAnsi" w:cstheme="minorHAnsi"/>
          <w:b/>
          <w:bCs/>
          <w:color w:val="2A87C8"/>
          <w:sz w:val="44"/>
          <w:szCs w:val="44"/>
          <w:lang w:val="pt-BR"/>
        </w:rPr>
      </w:pPr>
      <w:bookmarkStart w:id="0" w:name="_Hlk522527111"/>
      <w:bookmarkStart w:id="1" w:name="_GoBack"/>
      <w:bookmarkEnd w:id="1"/>
      <w:r>
        <w:rPr>
          <w:rFonts w:cs="Calibri"/>
          <w:b/>
          <w:bCs/>
          <w:color w:val="2A87C8"/>
          <w:sz w:val="44"/>
          <w:szCs w:val="44"/>
          <w:lang w:val="pt-BR"/>
        </w:rPr>
        <w:t>Funções e responsabilidades</w:t>
      </w:r>
    </w:p>
    <w:p w14:paraId="0DAAA99C" w14:textId="77777777" w:rsidR="001A7984" w:rsidRDefault="00294D1A">
      <w:pPr>
        <w:spacing w:line="276" w:lineRule="auto"/>
        <w:rPr>
          <w:rFonts w:asciiTheme="minorHAnsi" w:hAnsiTheme="minorHAnsi" w:cstheme="minorHAnsi"/>
          <w:b/>
          <w:bCs/>
          <w:color w:val="2A87C8"/>
          <w:sz w:val="44"/>
          <w:szCs w:val="44"/>
          <w:lang w:val="pt-BR"/>
        </w:rPr>
      </w:pPr>
      <w:r>
        <w:rPr>
          <w:rFonts w:cs="Calibri"/>
          <w:b/>
          <w:bCs/>
          <w:color w:val="2A87C8"/>
          <w:sz w:val="44"/>
          <w:szCs w:val="44"/>
          <w:lang w:val="pt-BR"/>
        </w:rPr>
        <w:t>MÓDULO 2</w:t>
      </w:r>
    </w:p>
    <w:p w14:paraId="0DAAA99D" w14:textId="77777777" w:rsidR="001A7984" w:rsidRDefault="001A7984">
      <w:pPr>
        <w:spacing w:line="276" w:lineRule="auto"/>
        <w:rPr>
          <w:rFonts w:asciiTheme="minorHAnsi" w:hAnsiTheme="minorHAnsi" w:cstheme="minorHAnsi"/>
          <w:b/>
          <w:color w:val="5B9BD5"/>
          <w:sz w:val="28"/>
          <w:szCs w:val="28"/>
          <w:lang w:val="pt-BR"/>
        </w:rPr>
      </w:pPr>
    </w:p>
    <w:bookmarkEnd w:id="0"/>
    <w:p w14:paraId="0DAAA99E" w14:textId="77777777" w:rsidR="001A7984" w:rsidRDefault="00294D1A">
      <w:pPr>
        <w:rPr>
          <w:rStyle w:val="normaltextrun"/>
          <w:rFonts w:asciiTheme="minorHAnsi" w:hAnsiTheme="minorHAnsi" w:cs="Calibri"/>
          <w:b/>
          <w:bCs/>
          <w:color w:val="2A87C8"/>
          <w:sz w:val="28"/>
          <w:szCs w:val="28"/>
          <w:lang w:val="pt-BR"/>
        </w:rPr>
      </w:pPr>
      <w:r>
        <w:rPr>
          <w:rStyle w:val="normaltextrun"/>
          <w:rFonts w:cs="Calibri"/>
          <w:b/>
          <w:bCs/>
          <w:color w:val="2A87C8"/>
          <w:sz w:val="28"/>
          <w:szCs w:val="28"/>
          <w:lang w:val="pt-BR"/>
        </w:rPr>
        <w:t>Introdução</w:t>
      </w:r>
    </w:p>
    <w:p w14:paraId="0DAAA99F" w14:textId="77777777" w:rsidR="001A7984" w:rsidRDefault="00294D1A">
      <w:pPr>
        <w:jc w:val="both"/>
        <w:rPr>
          <w:rFonts w:asciiTheme="minorHAnsi" w:hAnsiTheme="minorHAnsi" w:cstheme="minorHAnsi"/>
          <w:lang w:val="pt-BR"/>
        </w:rPr>
      </w:pPr>
      <w:r>
        <w:rPr>
          <w:rFonts w:cs="Calibri"/>
          <w:lang w:val="pt-BR"/>
        </w:rPr>
        <w:t>Este módulo detalha as funções e responsabilidades da Agência de Gestão de Acampamento e suas principais atribuições ao longo do ciclo de vida do local. Analisa o que a equipe que trabalha em acampamento deve fazer e o que deve esperar dos demais (ou seja,</w:t>
      </w:r>
      <w:r>
        <w:rPr>
          <w:rFonts w:cs="Calibri"/>
          <w:lang w:val="pt-BR"/>
        </w:rPr>
        <w:t xml:space="preserve"> contrapartes locais e nacionais). Aborda como a Agência de Gestão de Acampamento deve colocar essas responsabilidades em vigor durante todo o ciclo de vida do acampamento, até que o local seja fechado e o abrigo temporário não seja mais necessário. </w:t>
      </w:r>
    </w:p>
    <w:p w14:paraId="0DAAA9A0" w14:textId="77777777" w:rsidR="001A7984" w:rsidRDefault="001A7984">
      <w:pPr>
        <w:jc w:val="both"/>
        <w:rPr>
          <w:rFonts w:asciiTheme="minorHAnsi" w:hAnsiTheme="minorHAnsi" w:cstheme="minorHAnsi"/>
          <w:lang w:val="pt-BR"/>
        </w:rPr>
      </w:pPr>
    </w:p>
    <w:p w14:paraId="0DAAA9A1" w14:textId="77777777" w:rsidR="001A7984" w:rsidRDefault="00294D1A">
      <w:pPr>
        <w:jc w:val="both"/>
        <w:rPr>
          <w:rFonts w:asciiTheme="minorHAnsi" w:hAnsiTheme="minorHAnsi" w:cstheme="minorHAnsi"/>
          <w:lang w:val="pt-BR"/>
        </w:rPr>
      </w:pPr>
      <w:r>
        <w:rPr>
          <w:rFonts w:cs="Calibri"/>
          <w:lang w:val="pt-BR"/>
        </w:rPr>
        <w:t>Os g</w:t>
      </w:r>
      <w:r>
        <w:rPr>
          <w:rFonts w:cs="Calibri"/>
          <w:lang w:val="pt-BR"/>
        </w:rPr>
        <w:t>estores de acampamentos e suas equipes estão na linha de frente auxiliando pessoas deslocadas e, portanto, têm mais condições de prevenir a violência com base em gênero em estruturas de acampamentos. Este módulo visa a incentivar as partes interessadas hum</w:t>
      </w:r>
      <w:r>
        <w:rPr>
          <w:rFonts w:cs="Calibri"/>
          <w:lang w:val="pt-BR"/>
        </w:rPr>
        <w:t>anitárias a tomar todas as medidas necessárias para promover a proteção em suas funções e estruturas.</w:t>
      </w:r>
    </w:p>
    <w:p w14:paraId="0DAAA9A2" w14:textId="77777777" w:rsidR="001A7984" w:rsidRDefault="001A7984">
      <w:pPr>
        <w:jc w:val="both"/>
        <w:rPr>
          <w:rFonts w:asciiTheme="minorHAnsi" w:hAnsiTheme="minorHAnsi" w:cstheme="minorHAnsi"/>
          <w:lang w:val="pt-BR"/>
        </w:rPr>
      </w:pPr>
    </w:p>
    <w:p w14:paraId="0DAAA9A3" w14:textId="77777777" w:rsidR="001A7984" w:rsidRDefault="00294D1A">
      <w:pPr>
        <w:jc w:val="both"/>
        <w:rPr>
          <w:rFonts w:asciiTheme="minorHAnsi" w:hAnsiTheme="minorHAnsi" w:cstheme="minorHAnsi"/>
          <w:lang w:val="pt-BR"/>
        </w:rPr>
      </w:pPr>
      <w:r>
        <w:rPr>
          <w:rFonts w:cs="Calibri"/>
          <w:lang w:val="pt-BR"/>
        </w:rPr>
        <w:t>Esta sessão inclui informações sobre os papéis dos Estados na resposta a emergências, bem como o sistema de grupo. Elas só devem ser incluídas quando for</w:t>
      </w:r>
      <w:r>
        <w:rPr>
          <w:rFonts w:cs="Calibri"/>
          <w:lang w:val="pt-BR"/>
        </w:rPr>
        <w:t xml:space="preserve">em relevantes para o contexto. </w:t>
      </w:r>
    </w:p>
    <w:p w14:paraId="0DAAA9A4" w14:textId="77777777" w:rsidR="001A7984" w:rsidRDefault="001A7984">
      <w:pPr>
        <w:jc w:val="both"/>
        <w:rPr>
          <w:rFonts w:asciiTheme="minorHAnsi" w:hAnsiTheme="minorHAnsi" w:cstheme="minorHAnsi"/>
          <w:sz w:val="22"/>
          <w:szCs w:val="22"/>
          <w:lang w:val="pt-BR"/>
        </w:rPr>
      </w:pPr>
    </w:p>
    <w:p w14:paraId="0DAAA9A5" w14:textId="77777777" w:rsidR="001A7984" w:rsidRDefault="00294D1A">
      <w:pPr>
        <w:jc w:val="both"/>
        <w:rPr>
          <w:rFonts w:asciiTheme="minorHAnsi" w:hAnsiTheme="minorHAnsi" w:cstheme="minorHAnsi"/>
          <w:lang w:val="pt-BR"/>
        </w:rPr>
      </w:pPr>
      <w:r>
        <w:rPr>
          <w:rFonts w:asciiTheme="minorHAnsi" w:hAnsiTheme="minorHAnsi" w:cstheme="minorHAnsi"/>
          <w:noProof/>
          <w:lang w:val="en-US" w:eastAsia="zh-CN"/>
        </w:rPr>
        <w:drawing>
          <wp:inline distT="0" distB="0" distL="0" distR="0" wp14:anchorId="0DAAACCD" wp14:editId="0DAAACCE">
            <wp:extent cx="272956" cy="272956"/>
            <wp:effectExtent l="0" t="0" r="0" b="0"/>
            <wp:docPr id="176808029" name="picture" descr="Vinc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362330" name="pictur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2956" cy="272956"/>
                    </a:xfrm>
                    <a:prstGeom prst="rect">
                      <a:avLst/>
                    </a:prstGeom>
                  </pic:spPr>
                </pic:pic>
              </a:graphicData>
            </a:graphic>
          </wp:inline>
        </w:drawing>
      </w:r>
      <w:r>
        <w:rPr>
          <w:rFonts w:cs="Calibri"/>
          <w:lang w:val="pt-BR"/>
        </w:rPr>
        <w:t xml:space="preserve"> Vinculado por tema às sessões:</w:t>
      </w:r>
    </w:p>
    <w:p w14:paraId="0DAAA9A6" w14:textId="77777777" w:rsidR="001A7984" w:rsidRDefault="00294D1A">
      <w:pPr>
        <w:pStyle w:val="ListParagraph"/>
        <w:numPr>
          <w:ilvl w:val="0"/>
          <w:numId w:val="2"/>
        </w:numPr>
        <w:jc w:val="both"/>
        <w:rPr>
          <w:rStyle w:val="normaltextrun"/>
          <w:rFonts w:asciiTheme="minorHAnsi" w:hAnsiTheme="minorHAnsi" w:cstheme="minorHAnsi"/>
          <w:b/>
          <w:bCs/>
          <w:color w:val="2A87C8"/>
          <w:lang w:val="pt-BR"/>
        </w:rPr>
      </w:pPr>
      <w:r>
        <w:rPr>
          <w:rStyle w:val="normaltextrun"/>
          <w:rFonts w:cs="Calibri"/>
          <w:b/>
          <w:bCs/>
          <w:color w:val="2A87C8"/>
          <w:lang w:val="pt-BR"/>
        </w:rPr>
        <w:t>Módulo 1: Introdução à gestão de acampamentos</w:t>
      </w:r>
    </w:p>
    <w:p w14:paraId="0DAAA9A7" w14:textId="77777777" w:rsidR="001A7984" w:rsidRDefault="00294D1A">
      <w:pPr>
        <w:pStyle w:val="ListParagraph"/>
        <w:numPr>
          <w:ilvl w:val="0"/>
          <w:numId w:val="2"/>
        </w:numPr>
        <w:jc w:val="both"/>
        <w:rPr>
          <w:rStyle w:val="normaltextrun"/>
          <w:rFonts w:asciiTheme="minorHAnsi" w:hAnsiTheme="minorHAnsi" w:cstheme="minorHAnsi"/>
          <w:b/>
          <w:bCs/>
          <w:color w:val="2A87C8"/>
          <w:lang w:val="pt-BR"/>
        </w:rPr>
      </w:pPr>
      <w:r>
        <w:rPr>
          <w:rStyle w:val="normaltextrun"/>
          <w:rFonts w:cs="Calibri"/>
          <w:b/>
          <w:bCs/>
          <w:color w:val="2A87C8"/>
          <w:lang w:val="pt-BR"/>
        </w:rPr>
        <w:t>Módulo 7: Monitoramento dos riscos de proteção</w:t>
      </w:r>
    </w:p>
    <w:p w14:paraId="0DAAA9A8" w14:textId="77777777" w:rsidR="001A7984" w:rsidRDefault="00294D1A">
      <w:pPr>
        <w:pStyle w:val="ListParagraph"/>
        <w:numPr>
          <w:ilvl w:val="0"/>
          <w:numId w:val="2"/>
        </w:numPr>
        <w:jc w:val="both"/>
        <w:rPr>
          <w:rStyle w:val="normaltextrun"/>
          <w:rFonts w:asciiTheme="minorHAnsi" w:hAnsiTheme="minorHAnsi" w:cstheme="minorHAnsi"/>
          <w:color w:val="2A87C8"/>
          <w:lang w:val="pt-BR"/>
        </w:rPr>
      </w:pPr>
      <w:r>
        <w:rPr>
          <w:rStyle w:val="normaltextrun"/>
          <w:rFonts w:cs="Calibri"/>
          <w:b/>
          <w:bCs/>
          <w:color w:val="2A87C8"/>
          <w:lang w:val="pt-BR"/>
        </w:rPr>
        <w:t>Módulo 8: Coordenação e monitoramento da prestação de serviços</w:t>
      </w:r>
    </w:p>
    <w:p w14:paraId="0DAAA9A9" w14:textId="77777777" w:rsidR="001A7984" w:rsidRDefault="00294D1A">
      <w:pPr>
        <w:pStyle w:val="ListParagraph"/>
        <w:numPr>
          <w:ilvl w:val="0"/>
          <w:numId w:val="2"/>
        </w:numPr>
        <w:jc w:val="both"/>
        <w:rPr>
          <w:rStyle w:val="normaltextrun"/>
          <w:rFonts w:asciiTheme="minorHAnsi" w:hAnsiTheme="minorHAnsi" w:cstheme="minorHAnsi"/>
          <w:color w:val="2A87C8"/>
          <w:lang w:val="pt-BR"/>
        </w:rPr>
      </w:pPr>
      <w:r>
        <w:rPr>
          <w:rStyle w:val="normaltextrun"/>
          <w:rFonts w:cs="Calibri"/>
          <w:b/>
          <w:bCs/>
          <w:color w:val="2A87C8"/>
          <w:lang w:val="pt-BR"/>
        </w:rPr>
        <w:t xml:space="preserve">Módulo 9: Governança e </w:t>
      </w:r>
      <w:r>
        <w:rPr>
          <w:rStyle w:val="normaltextrun"/>
          <w:rFonts w:cs="Calibri"/>
          <w:b/>
          <w:bCs/>
          <w:color w:val="2A87C8"/>
          <w:lang w:val="pt-BR"/>
        </w:rPr>
        <w:t>participação da comunidade</w:t>
      </w:r>
    </w:p>
    <w:p w14:paraId="0DAAA9AA" w14:textId="77777777" w:rsidR="001A7984" w:rsidRDefault="00294D1A">
      <w:pPr>
        <w:pStyle w:val="ListParagraph"/>
        <w:numPr>
          <w:ilvl w:val="0"/>
          <w:numId w:val="2"/>
        </w:numPr>
        <w:jc w:val="both"/>
        <w:rPr>
          <w:rStyle w:val="normaltextrun"/>
          <w:rFonts w:asciiTheme="minorHAnsi" w:hAnsiTheme="minorHAnsi" w:cstheme="minorHAnsi"/>
          <w:color w:val="2A87C8"/>
        </w:rPr>
      </w:pPr>
      <w:r>
        <w:rPr>
          <w:rStyle w:val="normaltextrun"/>
          <w:rFonts w:cs="Calibri"/>
          <w:b/>
          <w:bCs/>
          <w:color w:val="2A87C8"/>
          <w:lang w:val="pt-BR"/>
        </w:rPr>
        <w:t>Módulo 12: Fechamento do local</w:t>
      </w:r>
    </w:p>
    <w:p w14:paraId="0DAAA9AB" w14:textId="77777777" w:rsidR="001A7984" w:rsidRDefault="001A7984"/>
    <w:p w14:paraId="0DAAA9AC" w14:textId="77777777" w:rsidR="001A7984" w:rsidRDefault="001A7984"/>
    <w:p w14:paraId="0DAAA9AD" w14:textId="77777777" w:rsidR="001A7984" w:rsidRDefault="001A7984"/>
    <w:p w14:paraId="0DAAA9AE" w14:textId="77777777" w:rsidR="001A7984" w:rsidRDefault="001A7984"/>
    <w:p w14:paraId="0DAAA9AF" w14:textId="77777777" w:rsidR="001A7984" w:rsidRDefault="00294D1A">
      <w:pPr>
        <w:tabs>
          <w:tab w:val="left" w:pos="6489"/>
        </w:tabs>
      </w:pPr>
      <w:r>
        <w:tab/>
      </w:r>
    </w:p>
    <w:p w14:paraId="0DAAA9B0" w14:textId="77777777" w:rsidR="001A7984" w:rsidRDefault="00294D1A">
      <w:pPr>
        <w:tabs>
          <w:tab w:val="left" w:pos="6489"/>
        </w:tabs>
        <w:sectPr w:rsidR="001A7984">
          <w:headerReference w:type="default" r:id="rId13"/>
          <w:footerReference w:type="default" r:id="rId14"/>
          <w:pgSz w:w="11906" w:h="16838" w:code="9"/>
          <w:pgMar w:top="2268" w:right="1134" w:bottom="1440" w:left="1440" w:header="720" w:footer="720" w:gutter="0"/>
          <w:cols w:space="720"/>
          <w:docGrid w:linePitch="360"/>
        </w:sectPr>
      </w:pPr>
      <w:r>
        <w:tab/>
      </w:r>
    </w:p>
    <w:p w14:paraId="0DAAA9B1" w14:textId="77777777" w:rsidR="001A7984" w:rsidRDefault="00294D1A">
      <w:pPr>
        <w:spacing w:line="276" w:lineRule="auto"/>
        <w:rPr>
          <w:rFonts w:asciiTheme="minorHAnsi" w:hAnsiTheme="minorHAnsi" w:cs="Calibri"/>
          <w:b/>
          <w:color w:val="2A87C8"/>
          <w:sz w:val="28"/>
          <w:szCs w:val="28"/>
        </w:rPr>
      </w:pPr>
      <w:bookmarkStart w:id="2" w:name="_Hlk522784216"/>
      <w:r>
        <w:rPr>
          <w:rFonts w:cs="Calibri"/>
          <w:b/>
          <w:bCs/>
          <w:color w:val="2A87C8"/>
          <w:sz w:val="28"/>
          <w:szCs w:val="28"/>
          <w:lang w:val="pt-BR"/>
        </w:rPr>
        <w:lastRenderedPageBreak/>
        <w:t>Visão geral do módulo:</w:t>
      </w:r>
    </w:p>
    <w:tbl>
      <w:tblPr>
        <w:tblStyle w:val="TableGrid"/>
        <w:tblW w:w="9356" w:type="dxa"/>
        <w:tblInd w:w="-5" w:type="dxa"/>
        <w:tblLayout w:type="fixed"/>
        <w:tblCellMar>
          <w:top w:w="43" w:type="dxa"/>
          <w:left w:w="115" w:type="dxa"/>
          <w:bottom w:w="43" w:type="dxa"/>
          <w:right w:w="115" w:type="dxa"/>
        </w:tblCellMar>
        <w:tblLook w:val="04A0" w:firstRow="1" w:lastRow="0" w:firstColumn="1" w:lastColumn="0" w:noHBand="0" w:noVBand="1"/>
      </w:tblPr>
      <w:tblGrid>
        <w:gridCol w:w="3240"/>
        <w:gridCol w:w="3510"/>
        <w:gridCol w:w="1047"/>
        <w:gridCol w:w="1559"/>
      </w:tblGrid>
      <w:tr w:rsidR="001A7984" w14:paraId="0DAAA9B7" w14:textId="77777777">
        <w:trPr>
          <w:trHeight w:val="267"/>
        </w:trPr>
        <w:tc>
          <w:tcPr>
            <w:tcW w:w="3240" w:type="dxa"/>
            <w:shd w:val="clear" w:color="auto" w:fill="BDD6EE" w:themeFill="accent1" w:themeFillTint="66"/>
          </w:tcPr>
          <w:p w14:paraId="0DAAA9B2" w14:textId="77777777" w:rsidR="001A7984" w:rsidRDefault="00294D1A">
            <w:pPr>
              <w:widowControl w:val="0"/>
              <w:autoSpaceDE w:val="0"/>
              <w:autoSpaceDN w:val="0"/>
              <w:adjustRightInd w:val="0"/>
              <w:jc w:val="center"/>
              <w:rPr>
                <w:rStyle w:val="normaltextrun"/>
                <w:rFonts w:asciiTheme="minorHAnsi" w:hAnsiTheme="minorHAnsi" w:cs="Calibri"/>
                <w:b/>
                <w:bCs/>
                <w:color w:val="000000" w:themeColor="text1"/>
              </w:rPr>
            </w:pPr>
            <w:bookmarkStart w:id="3" w:name="_Hlk525813754"/>
            <w:r>
              <w:rPr>
                <w:rStyle w:val="normaltextrun"/>
                <w:rFonts w:cs="Calibri"/>
                <w:b/>
                <w:bCs/>
                <w:color w:val="000000"/>
                <w:lang w:val="pt-BR"/>
              </w:rPr>
              <w:t>Tópico/Atividades</w:t>
            </w:r>
          </w:p>
        </w:tc>
        <w:tc>
          <w:tcPr>
            <w:tcW w:w="3510" w:type="dxa"/>
            <w:shd w:val="clear" w:color="auto" w:fill="BDD6EE" w:themeFill="accent1" w:themeFillTint="66"/>
          </w:tcPr>
          <w:p w14:paraId="0DAAA9B3" w14:textId="77777777" w:rsidR="001A7984" w:rsidRDefault="00294D1A">
            <w:pPr>
              <w:widowControl w:val="0"/>
              <w:autoSpaceDE w:val="0"/>
              <w:autoSpaceDN w:val="0"/>
              <w:adjustRightInd w:val="0"/>
              <w:jc w:val="center"/>
              <w:rPr>
                <w:rStyle w:val="normaltextrun"/>
                <w:rFonts w:asciiTheme="minorHAnsi" w:hAnsiTheme="minorHAnsi" w:cs="Calibri"/>
                <w:b/>
                <w:bCs/>
                <w:color w:val="000000" w:themeColor="text1"/>
              </w:rPr>
            </w:pPr>
            <w:r>
              <w:rPr>
                <w:rStyle w:val="normaltextrun"/>
                <w:rFonts w:cs="Calibri"/>
                <w:b/>
                <w:bCs/>
                <w:color w:val="000000"/>
                <w:lang w:val="pt-BR"/>
              </w:rPr>
              <w:t>Descrição</w:t>
            </w:r>
          </w:p>
        </w:tc>
        <w:tc>
          <w:tcPr>
            <w:tcW w:w="1047" w:type="dxa"/>
            <w:shd w:val="clear" w:color="auto" w:fill="BDD6EE" w:themeFill="accent1" w:themeFillTint="66"/>
          </w:tcPr>
          <w:p w14:paraId="0DAAA9B4" w14:textId="77777777" w:rsidR="001A7984" w:rsidRDefault="00294D1A">
            <w:pPr>
              <w:widowControl w:val="0"/>
              <w:autoSpaceDE w:val="0"/>
              <w:autoSpaceDN w:val="0"/>
              <w:adjustRightInd w:val="0"/>
              <w:jc w:val="center"/>
              <w:rPr>
                <w:rStyle w:val="normaltextrun"/>
                <w:rFonts w:asciiTheme="minorHAnsi" w:hAnsiTheme="minorHAnsi" w:cs="Calibri"/>
                <w:b/>
                <w:bCs/>
                <w:color w:val="000000" w:themeColor="text1"/>
              </w:rPr>
            </w:pPr>
            <w:r>
              <w:rPr>
                <w:rStyle w:val="normaltextrun"/>
                <w:rFonts w:cs="Calibri"/>
                <w:b/>
                <w:bCs/>
                <w:color w:val="000000"/>
                <w:lang w:val="pt-BR"/>
              </w:rPr>
              <w:t>Tempo</w:t>
            </w:r>
          </w:p>
          <w:p w14:paraId="0DAAA9B5" w14:textId="77777777" w:rsidR="001A7984" w:rsidRDefault="00294D1A">
            <w:pPr>
              <w:widowControl w:val="0"/>
              <w:autoSpaceDE w:val="0"/>
              <w:autoSpaceDN w:val="0"/>
              <w:adjustRightInd w:val="0"/>
              <w:jc w:val="center"/>
              <w:rPr>
                <w:rStyle w:val="normaltextrun"/>
                <w:rFonts w:asciiTheme="minorHAnsi" w:hAnsiTheme="minorHAnsi" w:cs="Calibri"/>
                <w:b/>
                <w:bCs/>
                <w:color w:val="000000" w:themeColor="text1"/>
              </w:rPr>
            </w:pPr>
            <w:r>
              <w:rPr>
                <w:rStyle w:val="normaltextrun"/>
                <w:rFonts w:cs="Calibri"/>
                <w:b/>
                <w:bCs/>
                <w:color w:val="000000"/>
                <w:lang w:val="pt-BR"/>
              </w:rPr>
              <w:t>(min.)</w:t>
            </w:r>
          </w:p>
        </w:tc>
        <w:tc>
          <w:tcPr>
            <w:tcW w:w="1559" w:type="dxa"/>
            <w:shd w:val="clear" w:color="auto" w:fill="BDD6EE" w:themeFill="accent1" w:themeFillTint="66"/>
          </w:tcPr>
          <w:p w14:paraId="0DAAA9B6" w14:textId="77777777" w:rsidR="001A7984" w:rsidRDefault="00294D1A">
            <w:pPr>
              <w:widowControl w:val="0"/>
              <w:autoSpaceDE w:val="0"/>
              <w:autoSpaceDN w:val="0"/>
              <w:adjustRightInd w:val="0"/>
              <w:jc w:val="center"/>
              <w:rPr>
                <w:rStyle w:val="normaltextrun"/>
                <w:rFonts w:asciiTheme="minorHAnsi" w:hAnsiTheme="minorHAnsi" w:cs="Calibri"/>
                <w:b/>
                <w:bCs/>
                <w:color w:val="000000" w:themeColor="text1"/>
              </w:rPr>
            </w:pPr>
            <w:r>
              <w:rPr>
                <w:rStyle w:val="normaltextrun"/>
                <w:rFonts w:cs="Calibri"/>
                <w:b/>
                <w:bCs/>
                <w:color w:val="000000"/>
                <w:lang w:val="pt-BR"/>
              </w:rPr>
              <w:t>Recursos</w:t>
            </w:r>
          </w:p>
        </w:tc>
      </w:tr>
      <w:tr w:rsidR="001A7984" w14:paraId="0DAAA9C1" w14:textId="77777777">
        <w:tc>
          <w:tcPr>
            <w:tcW w:w="3240" w:type="dxa"/>
            <w:shd w:val="clear" w:color="auto" w:fill="auto"/>
          </w:tcPr>
          <w:p w14:paraId="0DAAA9B8" w14:textId="77777777" w:rsidR="001A7984" w:rsidRDefault="00294D1A">
            <w:pPr>
              <w:widowControl w:val="0"/>
              <w:autoSpaceDE w:val="0"/>
              <w:autoSpaceDN w:val="0"/>
              <w:adjustRightInd w:val="0"/>
              <w:rPr>
                <w:rStyle w:val="normaltextrun"/>
                <w:rFonts w:asciiTheme="minorHAnsi" w:hAnsiTheme="minorHAnsi" w:cs="Calibri"/>
                <w:b/>
                <w:bCs/>
                <w:color w:val="000000" w:themeColor="text1"/>
              </w:rPr>
            </w:pPr>
            <w:r>
              <w:rPr>
                <w:rStyle w:val="normaltextrun"/>
                <w:rFonts w:cs="Calibri"/>
                <w:b/>
                <w:bCs/>
                <w:color w:val="000000"/>
                <w:lang w:val="pt-BR"/>
              </w:rPr>
              <w:t>1. Introdução à sessão</w:t>
            </w:r>
          </w:p>
          <w:p w14:paraId="0DAAA9B9"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Atividade 1</w:t>
            </w:r>
          </w:p>
          <w:p w14:paraId="0DAAA9BA" w14:textId="77777777" w:rsidR="001A7984" w:rsidRDefault="001A7984">
            <w:pPr>
              <w:widowControl w:val="0"/>
              <w:autoSpaceDE w:val="0"/>
              <w:autoSpaceDN w:val="0"/>
              <w:adjustRightInd w:val="0"/>
              <w:rPr>
                <w:rStyle w:val="normaltextrun"/>
                <w:rFonts w:asciiTheme="minorHAnsi" w:hAnsiTheme="minorHAnsi" w:cs="Calibri"/>
                <w:b/>
                <w:bCs/>
                <w:color w:val="000000" w:themeColor="text1"/>
              </w:rPr>
            </w:pPr>
          </w:p>
          <w:p w14:paraId="0DAAA9BB" w14:textId="77777777" w:rsidR="001A7984" w:rsidRDefault="001A7984">
            <w:pPr>
              <w:widowControl w:val="0"/>
              <w:autoSpaceDE w:val="0"/>
              <w:autoSpaceDN w:val="0"/>
              <w:adjustRightInd w:val="0"/>
              <w:rPr>
                <w:rStyle w:val="normaltextrun"/>
                <w:rFonts w:asciiTheme="minorHAnsi" w:hAnsiTheme="minorHAnsi" w:cs="Calibri"/>
                <w:b/>
                <w:bCs/>
                <w:color w:val="000000" w:themeColor="text1"/>
              </w:rPr>
            </w:pPr>
          </w:p>
        </w:tc>
        <w:tc>
          <w:tcPr>
            <w:tcW w:w="3510" w:type="dxa"/>
            <w:shd w:val="clear" w:color="auto" w:fill="auto"/>
          </w:tcPr>
          <w:p w14:paraId="0DAAA9BC"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Apresentação sobre:</w:t>
            </w:r>
          </w:p>
          <w:p w14:paraId="0DAAA9BD" w14:textId="77777777" w:rsidR="001A7984" w:rsidRDefault="00294D1A">
            <w:pPr>
              <w:pStyle w:val="ListParagraph"/>
              <w:widowControl w:val="0"/>
              <w:numPr>
                <w:ilvl w:val="0"/>
                <w:numId w:val="31"/>
              </w:numPr>
              <w:autoSpaceDE w:val="0"/>
              <w:autoSpaceDN w:val="0"/>
              <w:adjustRightInd w:val="0"/>
              <w:ind w:left="309" w:hanging="266"/>
              <w:rPr>
                <w:rStyle w:val="normaltextrun"/>
                <w:rFonts w:asciiTheme="minorHAnsi" w:hAnsiTheme="minorHAnsi" w:cs="Calibri"/>
                <w:bCs/>
                <w:color w:val="000000" w:themeColor="text1"/>
              </w:rPr>
            </w:pPr>
            <w:r>
              <w:rPr>
                <w:rStyle w:val="normaltextrun"/>
                <w:rFonts w:cs="Calibri"/>
                <w:bCs/>
                <w:color w:val="000000"/>
                <w:lang w:val="pt-BR"/>
              </w:rPr>
              <w:t>Objetivos</w:t>
            </w:r>
          </w:p>
          <w:p w14:paraId="0DAAA9BE" w14:textId="77777777" w:rsidR="001A7984" w:rsidRDefault="00294D1A">
            <w:pPr>
              <w:pStyle w:val="ListParagraph"/>
              <w:widowControl w:val="0"/>
              <w:numPr>
                <w:ilvl w:val="0"/>
                <w:numId w:val="31"/>
              </w:numPr>
              <w:autoSpaceDE w:val="0"/>
              <w:autoSpaceDN w:val="0"/>
              <w:adjustRightInd w:val="0"/>
              <w:ind w:left="309" w:hanging="283"/>
              <w:rPr>
                <w:rStyle w:val="normaltextrun"/>
                <w:rFonts w:asciiTheme="minorHAnsi" w:hAnsiTheme="minorHAnsi" w:cs="Calibri"/>
                <w:bCs/>
                <w:color w:val="000000" w:themeColor="text1"/>
                <w:lang w:val="pt-BR"/>
              </w:rPr>
            </w:pPr>
            <w:r>
              <w:rPr>
                <w:rStyle w:val="normaltextrun"/>
                <w:rFonts w:cs="Calibri"/>
                <w:bCs/>
                <w:color w:val="000000"/>
                <w:lang w:val="pt-BR"/>
              </w:rPr>
              <w:t>Funções dos Estados e papel das organizações internacionais</w:t>
            </w:r>
          </w:p>
        </w:tc>
        <w:tc>
          <w:tcPr>
            <w:tcW w:w="1047" w:type="dxa"/>
            <w:vMerge w:val="restart"/>
            <w:shd w:val="clear" w:color="auto" w:fill="auto"/>
          </w:tcPr>
          <w:p w14:paraId="0DAAA9BF"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Style w:val="normaltextrun"/>
                <w:rFonts w:cs="Calibri"/>
                <w:bCs/>
                <w:color w:val="000000"/>
                <w:lang w:val="pt-BR"/>
              </w:rPr>
              <w:t xml:space="preserve">30 </w:t>
            </w:r>
          </w:p>
        </w:tc>
        <w:tc>
          <w:tcPr>
            <w:tcW w:w="1559" w:type="dxa"/>
            <w:vMerge w:val="restart"/>
          </w:tcPr>
          <w:p w14:paraId="0DAAA9C0"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PPT ou flipchart</w:t>
            </w:r>
          </w:p>
        </w:tc>
      </w:tr>
      <w:tr w:rsidR="001A7984" w:rsidRPr="00294D1A" w14:paraId="0DAAA9C7" w14:textId="77777777">
        <w:tc>
          <w:tcPr>
            <w:tcW w:w="3240" w:type="dxa"/>
            <w:shd w:val="clear" w:color="auto" w:fill="auto"/>
          </w:tcPr>
          <w:p w14:paraId="0DAAA9C2" w14:textId="77777777" w:rsidR="001A7984" w:rsidRDefault="00294D1A">
            <w:pPr>
              <w:widowControl w:val="0"/>
              <w:autoSpaceDE w:val="0"/>
              <w:autoSpaceDN w:val="0"/>
              <w:adjustRightInd w:val="0"/>
              <w:rPr>
                <w:rStyle w:val="normaltextrun"/>
                <w:rFonts w:asciiTheme="minorHAnsi" w:hAnsiTheme="minorHAnsi" w:cs="Calibri"/>
                <w:bCs/>
                <w:color w:val="000000" w:themeColor="text1"/>
                <w:u w:val="single"/>
              </w:rPr>
            </w:pPr>
            <w:r>
              <w:rPr>
                <w:rStyle w:val="normaltextrun"/>
                <w:rFonts w:cs="Calibri"/>
                <w:bCs/>
                <w:color w:val="000000"/>
                <w:u w:val="single"/>
                <w:lang w:val="pt-BR"/>
              </w:rPr>
              <w:t>Atividade opcional 1:</w:t>
            </w:r>
          </w:p>
        </w:tc>
        <w:tc>
          <w:tcPr>
            <w:tcW w:w="3510" w:type="dxa"/>
            <w:shd w:val="clear" w:color="auto" w:fill="auto"/>
          </w:tcPr>
          <w:p w14:paraId="0DAAA9C3" w14:textId="77777777" w:rsidR="001A7984" w:rsidRDefault="00294D1A">
            <w:pPr>
              <w:widowControl w:val="0"/>
              <w:autoSpaceDE w:val="0"/>
              <w:autoSpaceDN w:val="0"/>
              <w:adjustRightInd w:val="0"/>
              <w:ind w:left="26"/>
              <w:rPr>
                <w:rStyle w:val="normaltextrun"/>
                <w:rFonts w:asciiTheme="minorHAnsi" w:hAnsiTheme="minorHAnsi" w:cs="Calibri"/>
                <w:bCs/>
                <w:color w:val="000000" w:themeColor="text1"/>
              </w:rPr>
            </w:pPr>
            <w:r>
              <w:rPr>
                <w:rStyle w:val="normaltextrun"/>
                <w:rFonts w:cs="Calibri"/>
                <w:bCs/>
                <w:color w:val="000000"/>
                <w:lang w:val="pt-BR"/>
              </w:rPr>
              <w:t xml:space="preserve">Trabalho em grupo sobre: </w:t>
            </w:r>
          </w:p>
          <w:p w14:paraId="0DAAA9C4" w14:textId="77777777" w:rsidR="001A7984" w:rsidRDefault="00294D1A">
            <w:pPr>
              <w:pStyle w:val="ListParagraph"/>
              <w:widowControl w:val="0"/>
              <w:numPr>
                <w:ilvl w:val="0"/>
                <w:numId w:val="36"/>
              </w:numPr>
              <w:autoSpaceDE w:val="0"/>
              <w:autoSpaceDN w:val="0"/>
              <w:adjustRightInd w:val="0"/>
              <w:rPr>
                <w:rStyle w:val="normaltextrun"/>
                <w:rFonts w:asciiTheme="minorHAnsi" w:hAnsiTheme="minorHAnsi" w:cs="Calibri"/>
                <w:bCs/>
                <w:color w:val="000000" w:themeColor="text1"/>
                <w:lang w:val="pt-BR"/>
              </w:rPr>
            </w:pPr>
            <w:r>
              <w:rPr>
                <w:rStyle w:val="normaltextrun"/>
                <w:rFonts w:cs="Calibri"/>
                <w:bCs/>
                <w:color w:val="000000"/>
                <w:lang w:val="pt-BR"/>
              </w:rPr>
              <w:t>Priorização de necessidades (alternar para a Atividade 2 se abranger o tópico opcional)</w:t>
            </w:r>
          </w:p>
        </w:tc>
        <w:tc>
          <w:tcPr>
            <w:tcW w:w="1047" w:type="dxa"/>
            <w:vMerge/>
            <w:shd w:val="clear" w:color="auto" w:fill="auto"/>
          </w:tcPr>
          <w:p w14:paraId="0DAAA9C5" w14:textId="77777777" w:rsidR="001A7984" w:rsidRDefault="001A7984">
            <w:pPr>
              <w:widowControl w:val="0"/>
              <w:autoSpaceDE w:val="0"/>
              <w:autoSpaceDN w:val="0"/>
              <w:adjustRightInd w:val="0"/>
              <w:jc w:val="center"/>
              <w:rPr>
                <w:rStyle w:val="normaltextrun"/>
                <w:rFonts w:asciiTheme="minorHAnsi" w:hAnsiTheme="minorHAnsi" w:cs="Calibri"/>
                <w:bCs/>
                <w:color w:val="000000" w:themeColor="text1"/>
                <w:lang w:val="pt-BR"/>
              </w:rPr>
            </w:pPr>
          </w:p>
        </w:tc>
        <w:tc>
          <w:tcPr>
            <w:tcW w:w="1559" w:type="dxa"/>
            <w:vMerge/>
          </w:tcPr>
          <w:p w14:paraId="0DAAA9C6" w14:textId="77777777" w:rsidR="001A7984" w:rsidRDefault="001A7984">
            <w:pPr>
              <w:widowControl w:val="0"/>
              <w:autoSpaceDE w:val="0"/>
              <w:autoSpaceDN w:val="0"/>
              <w:adjustRightInd w:val="0"/>
              <w:rPr>
                <w:rStyle w:val="normaltextrun"/>
                <w:rFonts w:asciiTheme="minorHAnsi" w:hAnsiTheme="minorHAnsi" w:cs="Calibri"/>
                <w:bCs/>
                <w:color w:val="000000" w:themeColor="text1"/>
                <w:lang w:val="pt-BR"/>
              </w:rPr>
            </w:pPr>
          </w:p>
        </w:tc>
      </w:tr>
      <w:tr w:rsidR="001A7984" w14:paraId="0DAAA9D1" w14:textId="77777777">
        <w:trPr>
          <w:trHeight w:val="685"/>
        </w:trPr>
        <w:tc>
          <w:tcPr>
            <w:tcW w:w="3240" w:type="dxa"/>
          </w:tcPr>
          <w:p w14:paraId="0DAAA9C8" w14:textId="77777777" w:rsidR="001A7984" w:rsidRDefault="00294D1A">
            <w:pPr>
              <w:widowControl w:val="0"/>
              <w:autoSpaceDE w:val="0"/>
              <w:autoSpaceDN w:val="0"/>
              <w:adjustRightInd w:val="0"/>
              <w:rPr>
                <w:rFonts w:asciiTheme="minorHAnsi" w:hAnsiTheme="minorHAnsi" w:cs="Calibri"/>
                <w:b/>
                <w:bCs/>
                <w:u w:val="single"/>
                <w:lang w:val="pt-BR"/>
              </w:rPr>
            </w:pPr>
            <w:r>
              <w:rPr>
                <w:rStyle w:val="normaltextrun"/>
                <w:rFonts w:cs="Calibri"/>
                <w:bCs/>
                <w:u w:val="single"/>
                <w:lang w:val="pt-BR"/>
              </w:rPr>
              <w:t>Tópico opcional:</w:t>
            </w:r>
          </w:p>
          <w:p w14:paraId="0DAAA9C9" w14:textId="77777777" w:rsidR="001A7984" w:rsidRDefault="00294D1A">
            <w:pPr>
              <w:widowControl w:val="0"/>
              <w:autoSpaceDE w:val="0"/>
              <w:autoSpaceDN w:val="0"/>
              <w:adjustRightInd w:val="0"/>
              <w:rPr>
                <w:rFonts w:asciiTheme="minorHAnsi" w:hAnsiTheme="minorHAnsi" w:cs="Calibri"/>
                <w:b/>
                <w:bCs/>
                <w:color w:val="000000"/>
                <w:lang w:val="pt-BR"/>
              </w:rPr>
            </w:pPr>
            <w:r>
              <w:rPr>
                <w:rFonts w:cs="Calibri"/>
                <w:b/>
                <w:bCs/>
                <w:color w:val="000000"/>
                <w:lang w:val="pt-BR"/>
              </w:rPr>
              <w:t>2. A abordagem de grupo</w:t>
            </w:r>
          </w:p>
          <w:p w14:paraId="0DAAA9CA" w14:textId="77777777" w:rsidR="001A7984" w:rsidRDefault="001A7984">
            <w:pPr>
              <w:widowControl w:val="0"/>
              <w:autoSpaceDE w:val="0"/>
              <w:autoSpaceDN w:val="0"/>
              <w:adjustRightInd w:val="0"/>
              <w:rPr>
                <w:rStyle w:val="normaltextrun"/>
                <w:rFonts w:asciiTheme="minorHAnsi" w:hAnsiTheme="minorHAnsi" w:cs="Calibri"/>
                <w:bCs/>
                <w:color w:val="000000" w:themeColor="text1"/>
                <w:lang w:val="pt-BR"/>
              </w:rPr>
            </w:pPr>
          </w:p>
          <w:p w14:paraId="0DAAA9CB" w14:textId="77777777" w:rsidR="001A7984" w:rsidRDefault="001A7984">
            <w:pPr>
              <w:widowControl w:val="0"/>
              <w:autoSpaceDE w:val="0"/>
              <w:autoSpaceDN w:val="0"/>
              <w:adjustRightInd w:val="0"/>
              <w:rPr>
                <w:rStyle w:val="normaltextrun"/>
                <w:rFonts w:asciiTheme="minorHAnsi" w:hAnsiTheme="minorHAnsi" w:cs="Calibri"/>
                <w:bCs/>
                <w:color w:val="000000" w:themeColor="text1"/>
                <w:lang w:val="pt-BR"/>
              </w:rPr>
            </w:pPr>
          </w:p>
        </w:tc>
        <w:tc>
          <w:tcPr>
            <w:tcW w:w="3510" w:type="dxa"/>
          </w:tcPr>
          <w:p w14:paraId="0DAAA9CC" w14:textId="77777777" w:rsidR="001A7984" w:rsidRDefault="00294D1A">
            <w:pPr>
              <w:widowControl w:val="0"/>
              <w:autoSpaceDE w:val="0"/>
              <w:autoSpaceDN w:val="0"/>
              <w:adjustRightInd w:val="0"/>
              <w:rPr>
                <w:rFonts w:asciiTheme="minorHAnsi" w:hAnsiTheme="minorHAnsi" w:cs="Calibri"/>
                <w:bCs/>
                <w:color w:val="000000"/>
              </w:rPr>
            </w:pPr>
            <w:r>
              <w:rPr>
                <w:rStyle w:val="normaltextrun"/>
                <w:rFonts w:cs="Calibri"/>
                <w:bCs/>
                <w:color w:val="000000"/>
                <w:lang w:val="pt-BR"/>
              </w:rPr>
              <w:t>Apresentação sobre:</w:t>
            </w:r>
          </w:p>
          <w:p w14:paraId="0DAAA9CD"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lang w:val="pt-BR"/>
              </w:rPr>
            </w:pPr>
            <w:r>
              <w:rPr>
                <w:rFonts w:cs="Calibri"/>
                <w:bCs/>
                <w:color w:val="000000"/>
                <w:lang w:val="pt-BR"/>
              </w:rPr>
              <w:t>Critérios e procedimento para ativação do grupo</w:t>
            </w:r>
          </w:p>
          <w:p w14:paraId="0DAAA9CE"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rPr>
            </w:pPr>
            <w:r>
              <w:rPr>
                <w:rFonts w:cs="Calibri"/>
                <w:bCs/>
                <w:color w:val="000000"/>
                <w:lang w:val="pt-BR"/>
              </w:rPr>
              <w:t>Função dos grupos</w:t>
            </w:r>
          </w:p>
        </w:tc>
        <w:tc>
          <w:tcPr>
            <w:tcW w:w="1047" w:type="dxa"/>
            <w:vMerge w:val="restart"/>
          </w:tcPr>
          <w:p w14:paraId="0DAAA9CF"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Fonts w:cs="Calibri"/>
                <w:bCs/>
                <w:color w:val="000000"/>
                <w:lang w:val="pt-BR"/>
              </w:rPr>
              <w:t xml:space="preserve">20 </w:t>
            </w:r>
          </w:p>
        </w:tc>
        <w:tc>
          <w:tcPr>
            <w:tcW w:w="1559" w:type="dxa"/>
            <w:vMerge w:val="restart"/>
          </w:tcPr>
          <w:p w14:paraId="0DAAA9D0" w14:textId="77777777" w:rsidR="001A7984" w:rsidRDefault="00294D1A">
            <w:pPr>
              <w:widowControl w:val="0"/>
              <w:autoSpaceDE w:val="0"/>
              <w:autoSpaceDN w:val="0"/>
              <w:adjustRightInd w:val="0"/>
              <w:rPr>
                <w:rFonts w:asciiTheme="minorHAnsi" w:hAnsiTheme="minorHAnsi" w:cs="Calibri"/>
                <w:bCs/>
                <w:color w:val="000000"/>
              </w:rPr>
            </w:pPr>
            <w:r>
              <w:rPr>
                <w:rStyle w:val="normaltextrun"/>
                <w:rFonts w:cs="Calibri"/>
                <w:bCs/>
                <w:color w:val="000000"/>
                <w:lang w:val="pt-BR"/>
              </w:rPr>
              <w:t xml:space="preserve">PPT </w:t>
            </w:r>
            <w:r>
              <w:rPr>
                <w:rStyle w:val="normaltextrun"/>
                <w:rFonts w:cs="Calibri"/>
                <w:bCs/>
                <w:color w:val="000000"/>
                <w:lang w:val="pt-BR"/>
              </w:rPr>
              <w:t>ou flipchart</w:t>
            </w:r>
          </w:p>
        </w:tc>
      </w:tr>
      <w:tr w:rsidR="001A7984" w:rsidRPr="00294D1A" w14:paraId="0DAAA9D7" w14:textId="77777777">
        <w:trPr>
          <w:trHeight w:val="685"/>
        </w:trPr>
        <w:tc>
          <w:tcPr>
            <w:tcW w:w="3240" w:type="dxa"/>
          </w:tcPr>
          <w:p w14:paraId="0DAAA9D2" w14:textId="77777777" w:rsidR="001A7984" w:rsidRDefault="00294D1A">
            <w:pPr>
              <w:widowControl w:val="0"/>
              <w:autoSpaceDE w:val="0"/>
              <w:autoSpaceDN w:val="0"/>
              <w:adjustRightInd w:val="0"/>
              <w:rPr>
                <w:rStyle w:val="normaltextrun"/>
                <w:rFonts w:asciiTheme="minorHAnsi" w:hAnsiTheme="minorHAnsi" w:cs="Calibri"/>
                <w:bCs/>
                <w:u w:val="single"/>
              </w:rPr>
            </w:pPr>
            <w:r>
              <w:rPr>
                <w:rStyle w:val="normaltextrun"/>
                <w:rFonts w:cs="Calibri"/>
                <w:bCs/>
                <w:u w:val="single"/>
                <w:lang w:val="pt-BR"/>
              </w:rPr>
              <w:t>Atividade opcional 2:</w:t>
            </w:r>
          </w:p>
        </w:tc>
        <w:tc>
          <w:tcPr>
            <w:tcW w:w="3510" w:type="dxa"/>
          </w:tcPr>
          <w:p w14:paraId="0DAAA9D3" w14:textId="77777777" w:rsidR="001A7984" w:rsidRDefault="00294D1A">
            <w:pPr>
              <w:widowControl w:val="0"/>
              <w:autoSpaceDE w:val="0"/>
              <w:autoSpaceDN w:val="0"/>
              <w:adjustRightInd w:val="0"/>
              <w:ind w:left="26"/>
              <w:rPr>
                <w:rStyle w:val="normaltextrun"/>
                <w:rFonts w:asciiTheme="minorHAnsi" w:hAnsiTheme="minorHAnsi" w:cs="Calibri"/>
                <w:bCs/>
                <w:color w:val="000000" w:themeColor="text1"/>
              </w:rPr>
            </w:pPr>
            <w:r>
              <w:rPr>
                <w:rStyle w:val="normaltextrun"/>
                <w:rFonts w:cs="Calibri"/>
                <w:bCs/>
                <w:color w:val="000000"/>
                <w:lang w:val="pt-BR"/>
              </w:rPr>
              <w:t xml:space="preserve">Trabalho em grupo sobre: </w:t>
            </w:r>
          </w:p>
          <w:p w14:paraId="0DAAA9D4" w14:textId="77777777" w:rsidR="001A7984" w:rsidRDefault="00294D1A">
            <w:pPr>
              <w:pStyle w:val="ListParagraph"/>
              <w:widowControl w:val="0"/>
              <w:numPr>
                <w:ilvl w:val="0"/>
                <w:numId w:val="35"/>
              </w:numPr>
              <w:autoSpaceDE w:val="0"/>
              <w:autoSpaceDN w:val="0"/>
              <w:adjustRightInd w:val="0"/>
              <w:rPr>
                <w:rStyle w:val="normaltextrun"/>
                <w:rFonts w:asciiTheme="minorHAnsi" w:hAnsiTheme="minorHAnsi" w:cs="Calibri"/>
                <w:bCs/>
                <w:color w:val="000000" w:themeColor="text1"/>
                <w:lang w:val="pt-BR"/>
              </w:rPr>
            </w:pPr>
            <w:r>
              <w:rPr>
                <w:rStyle w:val="normaltextrun"/>
                <w:rFonts w:cs="Calibri"/>
                <w:bCs/>
                <w:color w:val="000000"/>
                <w:lang w:val="pt-BR"/>
              </w:rPr>
              <w:t>Priorização de necessidades (alternar a partir da Atividade 1 se abranger o tópico opcional)</w:t>
            </w:r>
          </w:p>
        </w:tc>
        <w:tc>
          <w:tcPr>
            <w:tcW w:w="1047" w:type="dxa"/>
            <w:vMerge/>
          </w:tcPr>
          <w:p w14:paraId="0DAAA9D5"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vMerge/>
          </w:tcPr>
          <w:p w14:paraId="0DAAA9D6" w14:textId="77777777" w:rsidR="001A7984" w:rsidRDefault="001A7984">
            <w:pPr>
              <w:widowControl w:val="0"/>
              <w:autoSpaceDE w:val="0"/>
              <w:autoSpaceDN w:val="0"/>
              <w:adjustRightInd w:val="0"/>
              <w:rPr>
                <w:rStyle w:val="normaltextrun"/>
                <w:rFonts w:asciiTheme="minorHAnsi" w:hAnsiTheme="minorHAnsi" w:cs="Calibri"/>
                <w:bCs/>
                <w:color w:val="000000" w:themeColor="text1"/>
                <w:lang w:val="pt-BR"/>
              </w:rPr>
            </w:pPr>
          </w:p>
        </w:tc>
      </w:tr>
      <w:tr w:rsidR="001A7984" w:rsidRPr="00294D1A" w14:paraId="0DAAA9E1" w14:textId="77777777">
        <w:tc>
          <w:tcPr>
            <w:tcW w:w="3240" w:type="dxa"/>
          </w:tcPr>
          <w:p w14:paraId="0DAAA9D8" w14:textId="77777777" w:rsidR="001A7984" w:rsidRDefault="00294D1A">
            <w:pPr>
              <w:widowControl w:val="0"/>
              <w:autoSpaceDE w:val="0"/>
              <w:autoSpaceDN w:val="0"/>
              <w:adjustRightInd w:val="0"/>
              <w:rPr>
                <w:rFonts w:asciiTheme="minorHAnsi" w:hAnsiTheme="minorHAnsi" w:cs="Calibri"/>
                <w:b/>
                <w:bCs/>
                <w:color w:val="000000"/>
                <w:lang w:val="pt-BR"/>
              </w:rPr>
            </w:pPr>
            <w:r>
              <w:rPr>
                <w:rFonts w:cs="Calibri"/>
                <w:b/>
                <w:bCs/>
                <w:color w:val="000000"/>
                <w:lang w:val="pt-BR"/>
              </w:rPr>
              <w:t xml:space="preserve">3. Estrutura global de CCCM </w:t>
            </w:r>
          </w:p>
          <w:p w14:paraId="0DAAA9D9" w14:textId="77777777" w:rsidR="001A7984" w:rsidRDefault="001A7984">
            <w:pPr>
              <w:widowControl w:val="0"/>
              <w:autoSpaceDE w:val="0"/>
              <w:autoSpaceDN w:val="0"/>
              <w:adjustRightInd w:val="0"/>
              <w:rPr>
                <w:rStyle w:val="normaltextrun"/>
                <w:rFonts w:asciiTheme="minorHAnsi" w:hAnsiTheme="minorHAnsi" w:cs="Calibri"/>
                <w:bCs/>
                <w:i/>
                <w:lang w:val="pt-BR"/>
              </w:rPr>
            </w:pPr>
          </w:p>
        </w:tc>
        <w:tc>
          <w:tcPr>
            <w:tcW w:w="3510" w:type="dxa"/>
          </w:tcPr>
          <w:p w14:paraId="0DAAA9DA"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Apresentação e discussão sobre:</w:t>
            </w:r>
          </w:p>
          <w:p w14:paraId="0DAAA9DB"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rPr>
            </w:pPr>
            <w:r>
              <w:rPr>
                <w:rFonts w:cs="Calibri"/>
                <w:bCs/>
                <w:color w:val="000000"/>
                <w:lang w:val="pt-BR"/>
              </w:rPr>
              <w:t xml:space="preserve">Gestão e coordenação da CCCM </w:t>
            </w:r>
          </w:p>
          <w:p w14:paraId="0DAAA9DC"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lang w:val="pt-BR"/>
              </w:rPr>
            </w:pPr>
            <w:r>
              <w:rPr>
                <w:rFonts w:cs="Calibri"/>
                <w:bCs/>
                <w:color w:val="000000"/>
                <w:lang w:val="pt-BR"/>
              </w:rPr>
              <w:t>Funções e responsabilidades da CCCM</w:t>
            </w:r>
          </w:p>
        </w:tc>
        <w:tc>
          <w:tcPr>
            <w:tcW w:w="1047" w:type="dxa"/>
            <w:vMerge w:val="restart"/>
          </w:tcPr>
          <w:p w14:paraId="0DAAA9DD"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Fonts w:cs="Calibri"/>
                <w:bCs/>
                <w:color w:val="000000"/>
                <w:lang w:val="pt-BR"/>
              </w:rPr>
              <w:t>30 a 60</w:t>
            </w:r>
          </w:p>
        </w:tc>
        <w:tc>
          <w:tcPr>
            <w:tcW w:w="1559" w:type="dxa"/>
          </w:tcPr>
          <w:p w14:paraId="0DAAA9DE" w14:textId="77777777" w:rsidR="001A7984" w:rsidRPr="00294D1A" w:rsidRDefault="00294D1A">
            <w:pPr>
              <w:widowControl w:val="0"/>
              <w:autoSpaceDE w:val="0"/>
              <w:autoSpaceDN w:val="0"/>
              <w:adjustRightInd w:val="0"/>
              <w:rPr>
                <w:rFonts w:asciiTheme="minorHAnsi" w:hAnsiTheme="minorHAnsi" w:cs="Calibri"/>
                <w:bCs/>
                <w:color w:val="000000"/>
                <w:lang w:val="fr-CA"/>
              </w:rPr>
            </w:pPr>
            <w:r>
              <w:rPr>
                <w:rFonts w:cs="Calibri"/>
                <w:bCs/>
                <w:color w:val="000000"/>
                <w:lang w:val="pt-BR"/>
              </w:rPr>
              <w:t>PPT ou flipchart</w:t>
            </w:r>
          </w:p>
          <w:p w14:paraId="0DAAA9DF" w14:textId="77777777" w:rsidR="001A7984" w:rsidRPr="00294D1A" w:rsidRDefault="00294D1A">
            <w:pPr>
              <w:widowControl w:val="0"/>
              <w:autoSpaceDE w:val="0"/>
              <w:autoSpaceDN w:val="0"/>
              <w:adjustRightInd w:val="0"/>
              <w:rPr>
                <w:rFonts w:asciiTheme="minorHAnsi" w:hAnsiTheme="minorHAnsi" w:cs="Calibri"/>
                <w:bCs/>
                <w:color w:val="000000"/>
                <w:lang w:val="fr-CA"/>
              </w:rPr>
            </w:pPr>
            <w:r>
              <w:rPr>
                <w:rFonts w:cs="Calibri"/>
                <w:bCs/>
                <w:color w:val="000000"/>
                <w:lang w:val="pt-BR"/>
              </w:rPr>
              <w:t>Imprimir anexo 2.1</w:t>
            </w:r>
          </w:p>
          <w:p w14:paraId="0DAAA9E0" w14:textId="77777777" w:rsidR="001A7984" w:rsidRPr="00294D1A" w:rsidRDefault="001A7984">
            <w:pPr>
              <w:widowControl w:val="0"/>
              <w:autoSpaceDE w:val="0"/>
              <w:autoSpaceDN w:val="0"/>
              <w:adjustRightInd w:val="0"/>
              <w:rPr>
                <w:rFonts w:asciiTheme="minorHAnsi" w:hAnsiTheme="minorHAnsi" w:cs="Calibri"/>
                <w:bCs/>
                <w:color w:val="000000"/>
                <w:lang w:val="fr-CA"/>
              </w:rPr>
            </w:pPr>
          </w:p>
        </w:tc>
      </w:tr>
      <w:tr w:rsidR="001A7984" w:rsidRPr="00294D1A" w14:paraId="0DAAA9EA" w14:textId="77777777">
        <w:tc>
          <w:tcPr>
            <w:tcW w:w="3240" w:type="dxa"/>
          </w:tcPr>
          <w:p w14:paraId="0DAAA9E2" w14:textId="77777777" w:rsidR="001A7984" w:rsidRDefault="00294D1A">
            <w:pPr>
              <w:widowControl w:val="0"/>
              <w:autoSpaceDE w:val="0"/>
              <w:autoSpaceDN w:val="0"/>
              <w:adjustRightInd w:val="0"/>
              <w:rPr>
                <w:rStyle w:val="normaltextrun"/>
                <w:rFonts w:asciiTheme="minorHAnsi" w:hAnsiTheme="minorHAnsi" w:cs="Calibri"/>
                <w:bCs/>
                <w:color w:val="000000" w:themeColor="text1"/>
                <w:u w:val="single"/>
              </w:rPr>
            </w:pPr>
            <w:r>
              <w:rPr>
                <w:rStyle w:val="normaltextrun"/>
                <w:rFonts w:cs="Calibri"/>
                <w:bCs/>
                <w:color w:val="000000"/>
                <w:u w:val="single"/>
                <w:lang w:val="pt-BR"/>
              </w:rPr>
              <w:t>Atividade opcional 3:</w:t>
            </w:r>
          </w:p>
          <w:p w14:paraId="0DAAA9E3" w14:textId="77777777" w:rsidR="001A7984" w:rsidRDefault="001A7984">
            <w:pPr>
              <w:widowControl w:val="0"/>
              <w:autoSpaceDE w:val="0"/>
              <w:autoSpaceDN w:val="0"/>
              <w:adjustRightInd w:val="0"/>
              <w:rPr>
                <w:rFonts w:asciiTheme="minorHAnsi" w:hAnsiTheme="minorHAnsi" w:cs="Calibri"/>
                <w:b/>
                <w:bCs/>
                <w:color w:val="000000"/>
              </w:rPr>
            </w:pPr>
          </w:p>
        </w:tc>
        <w:tc>
          <w:tcPr>
            <w:tcW w:w="3510" w:type="dxa"/>
          </w:tcPr>
          <w:p w14:paraId="0DAAA9E4"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Trabalho em grupo sobre:</w:t>
            </w:r>
          </w:p>
          <w:p w14:paraId="0DAAA9E5" w14:textId="77777777" w:rsidR="001A7984" w:rsidRDefault="00294D1A">
            <w:pPr>
              <w:pStyle w:val="ListParagraph"/>
              <w:widowControl w:val="0"/>
              <w:numPr>
                <w:ilvl w:val="0"/>
                <w:numId w:val="31"/>
              </w:numPr>
              <w:autoSpaceDE w:val="0"/>
              <w:autoSpaceDN w:val="0"/>
              <w:adjustRightInd w:val="0"/>
              <w:ind w:left="313" w:hanging="284"/>
              <w:rPr>
                <w:rFonts w:asciiTheme="minorHAnsi" w:hAnsiTheme="minorHAnsi" w:cs="Calibri"/>
                <w:bCs/>
                <w:color w:val="000000" w:themeColor="text1"/>
                <w:lang w:val="pt-BR"/>
              </w:rPr>
            </w:pPr>
            <w:r>
              <w:rPr>
                <w:rStyle w:val="normaltextrun"/>
                <w:rFonts w:cs="Calibri"/>
                <w:bCs/>
                <w:color w:val="000000"/>
                <w:lang w:val="pt-BR"/>
              </w:rPr>
              <w:t>Funções e responsabilidade da atribuição de CCCM</w:t>
            </w:r>
          </w:p>
        </w:tc>
        <w:tc>
          <w:tcPr>
            <w:tcW w:w="1047" w:type="dxa"/>
            <w:vMerge/>
          </w:tcPr>
          <w:p w14:paraId="0DAAA9E6"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9E7"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Imprimir anexo 2.2</w:t>
            </w:r>
          </w:p>
          <w:p w14:paraId="0DAAA9E8"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Imprimir anexo 2.3</w:t>
            </w:r>
          </w:p>
          <w:p w14:paraId="0DAAA9E9"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Bastão de cola</w:t>
            </w:r>
          </w:p>
        </w:tc>
      </w:tr>
      <w:tr w:rsidR="001A7984" w14:paraId="0DAAA9F3" w14:textId="77777777">
        <w:tc>
          <w:tcPr>
            <w:tcW w:w="3240" w:type="dxa"/>
          </w:tcPr>
          <w:p w14:paraId="0DAAA9EB" w14:textId="77777777" w:rsidR="001A7984" w:rsidRDefault="00294D1A">
            <w:pPr>
              <w:widowControl w:val="0"/>
              <w:autoSpaceDE w:val="0"/>
              <w:autoSpaceDN w:val="0"/>
              <w:adjustRightInd w:val="0"/>
              <w:rPr>
                <w:rFonts w:asciiTheme="minorHAnsi" w:hAnsiTheme="minorHAnsi" w:cs="Calibri"/>
                <w:b/>
                <w:bCs/>
                <w:color w:val="000000"/>
                <w:lang w:val="pt-BR"/>
              </w:rPr>
            </w:pPr>
            <w:r>
              <w:rPr>
                <w:rFonts w:cs="Calibri"/>
                <w:b/>
                <w:bCs/>
                <w:color w:val="000000"/>
                <w:lang w:val="pt-BR"/>
              </w:rPr>
              <w:t>4. A equipe de gestão de acampamentos</w:t>
            </w:r>
          </w:p>
          <w:p w14:paraId="0DAAA9EC" w14:textId="77777777" w:rsidR="001A7984" w:rsidRDefault="00294D1A">
            <w:pPr>
              <w:widowControl w:val="0"/>
              <w:autoSpaceDE w:val="0"/>
              <w:autoSpaceDN w:val="0"/>
              <w:adjustRightInd w:val="0"/>
              <w:rPr>
                <w:rStyle w:val="normaltextrun"/>
                <w:rFonts w:asciiTheme="minorHAnsi" w:hAnsiTheme="minorHAnsi" w:cs="Calibri"/>
                <w:bCs/>
                <w:u w:val="single"/>
                <w:lang w:val="pt-BR"/>
              </w:rPr>
            </w:pPr>
            <w:r>
              <w:rPr>
                <w:rFonts w:cs="Calibri"/>
                <w:bCs/>
                <w:u w:val="single"/>
                <w:lang w:val="pt-BR"/>
              </w:rPr>
              <w:t>Atividades opcionais 4A/B/C/D</w:t>
            </w:r>
          </w:p>
        </w:tc>
        <w:tc>
          <w:tcPr>
            <w:tcW w:w="3510" w:type="dxa"/>
          </w:tcPr>
          <w:p w14:paraId="0DAAA9ED"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Dramatização/Trabalho em grupo sobre:</w:t>
            </w:r>
          </w:p>
          <w:p w14:paraId="0DAAA9EE"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lang w:val="pt-BR"/>
              </w:rPr>
            </w:pPr>
            <w:r>
              <w:rPr>
                <w:rFonts w:cs="Calibri"/>
                <w:bCs/>
                <w:color w:val="000000"/>
                <w:lang w:val="pt-BR"/>
              </w:rPr>
              <w:t xml:space="preserve">Atividades sobre funções e responsabilidades da equipe de CM </w:t>
            </w:r>
          </w:p>
        </w:tc>
        <w:tc>
          <w:tcPr>
            <w:tcW w:w="1047" w:type="dxa"/>
            <w:vMerge w:val="restart"/>
          </w:tcPr>
          <w:p w14:paraId="0DAAA9EF"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Fonts w:cs="Calibri"/>
                <w:bCs/>
                <w:color w:val="000000"/>
                <w:lang w:val="pt-BR"/>
              </w:rPr>
              <w:t>20 a 50</w:t>
            </w:r>
          </w:p>
          <w:p w14:paraId="0DAAA9F0" w14:textId="77777777" w:rsidR="001A7984" w:rsidRDefault="001A7984">
            <w:pPr>
              <w:widowControl w:val="0"/>
              <w:autoSpaceDE w:val="0"/>
              <w:autoSpaceDN w:val="0"/>
              <w:adjustRightInd w:val="0"/>
              <w:jc w:val="center"/>
              <w:rPr>
                <w:rFonts w:asciiTheme="minorHAnsi" w:hAnsiTheme="minorHAnsi" w:cs="Calibri"/>
                <w:bCs/>
                <w:color w:val="000000"/>
              </w:rPr>
            </w:pPr>
          </w:p>
          <w:p w14:paraId="0DAAA9F1" w14:textId="77777777" w:rsidR="001A7984" w:rsidRDefault="001A7984">
            <w:pPr>
              <w:widowControl w:val="0"/>
              <w:autoSpaceDE w:val="0"/>
              <w:autoSpaceDN w:val="0"/>
              <w:adjustRightInd w:val="0"/>
              <w:jc w:val="center"/>
              <w:rPr>
                <w:rStyle w:val="normaltextrun"/>
                <w:rFonts w:asciiTheme="minorHAnsi" w:hAnsiTheme="minorHAnsi" w:cs="Calibri"/>
                <w:bCs/>
                <w:color w:val="000000" w:themeColor="text1"/>
              </w:rPr>
            </w:pPr>
          </w:p>
        </w:tc>
        <w:tc>
          <w:tcPr>
            <w:tcW w:w="1559" w:type="dxa"/>
          </w:tcPr>
          <w:p w14:paraId="0DAAA9F2" w14:textId="77777777" w:rsidR="001A7984" w:rsidRDefault="001A7984">
            <w:pPr>
              <w:widowControl w:val="0"/>
              <w:autoSpaceDE w:val="0"/>
              <w:autoSpaceDN w:val="0"/>
              <w:adjustRightInd w:val="0"/>
              <w:rPr>
                <w:rFonts w:asciiTheme="minorHAnsi" w:hAnsiTheme="minorHAnsi" w:cs="Calibri"/>
                <w:bCs/>
                <w:color w:val="000000"/>
              </w:rPr>
            </w:pPr>
          </w:p>
        </w:tc>
      </w:tr>
      <w:tr w:rsidR="001A7984" w:rsidRPr="00294D1A" w14:paraId="0DAAA9FB" w14:textId="77777777">
        <w:tc>
          <w:tcPr>
            <w:tcW w:w="3240" w:type="dxa"/>
          </w:tcPr>
          <w:p w14:paraId="0DAAA9F4"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lastRenderedPageBreak/>
              <w:t>Atividade 4A:</w:t>
            </w:r>
          </w:p>
          <w:p w14:paraId="0DAAA9F5"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Contexto de prevenção</w:t>
            </w:r>
          </w:p>
        </w:tc>
        <w:tc>
          <w:tcPr>
            <w:tcW w:w="3510" w:type="dxa"/>
          </w:tcPr>
          <w:p w14:paraId="0DAAA9F6"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 xml:space="preserve">Dramatização </w:t>
            </w:r>
            <w:r>
              <w:rPr>
                <w:rStyle w:val="normaltextrun"/>
                <w:rFonts w:cs="Calibri"/>
                <w:bCs/>
                <w:color w:val="000000"/>
                <w:lang w:val="pt-BR"/>
              </w:rPr>
              <w:t>sobre:</w:t>
            </w:r>
          </w:p>
          <w:p w14:paraId="0DAAA9F7" w14:textId="77777777" w:rsidR="001A7984" w:rsidRDefault="00294D1A">
            <w:pPr>
              <w:pStyle w:val="ListParagraph"/>
              <w:widowControl w:val="0"/>
              <w:numPr>
                <w:ilvl w:val="0"/>
                <w:numId w:val="31"/>
              </w:numPr>
              <w:autoSpaceDE w:val="0"/>
              <w:autoSpaceDN w:val="0"/>
              <w:adjustRightInd w:val="0"/>
              <w:ind w:left="313" w:hanging="284"/>
              <w:rPr>
                <w:rFonts w:asciiTheme="minorHAnsi" w:hAnsiTheme="minorHAnsi" w:cs="Calibri"/>
                <w:bCs/>
                <w:color w:val="000000" w:themeColor="text1"/>
                <w:lang w:val="pt-BR"/>
              </w:rPr>
            </w:pPr>
            <w:r>
              <w:rPr>
                <w:rStyle w:val="normaltextrun"/>
                <w:rFonts w:cs="Calibri"/>
                <w:bCs/>
                <w:color w:val="000000"/>
                <w:lang w:val="pt-BR"/>
              </w:rPr>
              <w:t xml:space="preserve"> Processo de recrutamento da equipe de CM</w:t>
            </w:r>
          </w:p>
        </w:tc>
        <w:tc>
          <w:tcPr>
            <w:tcW w:w="1047" w:type="dxa"/>
            <w:vMerge/>
          </w:tcPr>
          <w:p w14:paraId="0DAAA9F8"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9F9"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Imprimir anexo 2.4</w:t>
            </w:r>
          </w:p>
          <w:p w14:paraId="0DAAA9FA"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Crachás com nome</w:t>
            </w:r>
          </w:p>
        </w:tc>
      </w:tr>
      <w:tr w:rsidR="001A7984" w14:paraId="0DAAAA03" w14:textId="77777777">
        <w:tc>
          <w:tcPr>
            <w:tcW w:w="3240" w:type="dxa"/>
          </w:tcPr>
          <w:p w14:paraId="0DAAA9FC"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Atividade 4B:</w:t>
            </w:r>
          </w:p>
          <w:p w14:paraId="0DAAA9FD"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Contexto operacional</w:t>
            </w:r>
          </w:p>
          <w:p w14:paraId="0DAAA9FE" w14:textId="77777777" w:rsidR="001A7984" w:rsidRDefault="001A7984">
            <w:pPr>
              <w:widowControl w:val="0"/>
              <w:autoSpaceDE w:val="0"/>
              <w:autoSpaceDN w:val="0"/>
              <w:adjustRightInd w:val="0"/>
              <w:rPr>
                <w:rFonts w:asciiTheme="minorHAnsi" w:hAnsiTheme="minorHAnsi" w:cs="Calibri"/>
                <w:bCs/>
                <w:color w:val="000000"/>
              </w:rPr>
            </w:pPr>
          </w:p>
        </w:tc>
        <w:tc>
          <w:tcPr>
            <w:tcW w:w="3510" w:type="dxa"/>
          </w:tcPr>
          <w:p w14:paraId="0DAAA9FF"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 xml:space="preserve">Trabalho em grupo sobre: </w:t>
            </w:r>
          </w:p>
          <w:p w14:paraId="0DAAAA00" w14:textId="77777777" w:rsidR="001A7984" w:rsidRDefault="00294D1A">
            <w:pPr>
              <w:pStyle w:val="ListParagraph"/>
              <w:widowControl w:val="0"/>
              <w:numPr>
                <w:ilvl w:val="0"/>
                <w:numId w:val="31"/>
              </w:numPr>
              <w:autoSpaceDE w:val="0"/>
              <w:autoSpaceDN w:val="0"/>
              <w:adjustRightInd w:val="0"/>
              <w:ind w:left="313" w:hanging="284"/>
              <w:rPr>
                <w:rFonts w:asciiTheme="minorHAnsi" w:hAnsiTheme="minorHAnsi" w:cs="Calibri"/>
                <w:bCs/>
                <w:color w:val="000000" w:themeColor="text1"/>
                <w:lang w:val="pt-BR"/>
              </w:rPr>
            </w:pPr>
            <w:r>
              <w:rPr>
                <w:rStyle w:val="normaltextrun"/>
                <w:rFonts w:cs="Calibri"/>
                <w:bCs/>
                <w:color w:val="000000"/>
                <w:lang w:val="pt-BR"/>
              </w:rPr>
              <w:t>Em sua opinião, quais são as responsabilidades dos acampamentos?</w:t>
            </w:r>
          </w:p>
        </w:tc>
        <w:tc>
          <w:tcPr>
            <w:tcW w:w="1047" w:type="dxa"/>
            <w:vMerge/>
          </w:tcPr>
          <w:p w14:paraId="0DAAAA01"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A02" w14:textId="77777777" w:rsidR="001A7984" w:rsidRDefault="00294D1A">
            <w:pPr>
              <w:widowControl w:val="0"/>
              <w:autoSpaceDE w:val="0"/>
              <w:autoSpaceDN w:val="0"/>
              <w:adjustRightInd w:val="0"/>
              <w:rPr>
                <w:rFonts w:asciiTheme="minorHAnsi" w:hAnsiTheme="minorHAnsi" w:cs="Calibri"/>
                <w:bCs/>
                <w:color w:val="000000"/>
              </w:rPr>
            </w:pPr>
            <w:r>
              <w:rPr>
                <w:rStyle w:val="normaltextrun"/>
                <w:rFonts w:cs="Calibri"/>
                <w:bCs/>
                <w:color w:val="000000"/>
                <w:lang w:val="pt-BR"/>
              </w:rPr>
              <w:t>PPT ou flipchart</w:t>
            </w:r>
          </w:p>
        </w:tc>
      </w:tr>
      <w:tr w:rsidR="001A7984" w14:paraId="0DAAAA0A" w14:textId="77777777">
        <w:tc>
          <w:tcPr>
            <w:tcW w:w="3240" w:type="dxa"/>
          </w:tcPr>
          <w:p w14:paraId="0DAAAA04"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Atividade 4C:</w:t>
            </w:r>
          </w:p>
          <w:p w14:paraId="0DAAAA05"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Contexto operacional</w:t>
            </w:r>
          </w:p>
        </w:tc>
        <w:tc>
          <w:tcPr>
            <w:tcW w:w="3510" w:type="dxa"/>
          </w:tcPr>
          <w:p w14:paraId="0DAAAA06"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 xml:space="preserve">Trabalho em grupo sobre: </w:t>
            </w:r>
          </w:p>
          <w:p w14:paraId="0DAAAA07" w14:textId="77777777" w:rsidR="001A7984" w:rsidRDefault="00294D1A">
            <w:pPr>
              <w:pStyle w:val="ListParagraph"/>
              <w:widowControl w:val="0"/>
              <w:numPr>
                <w:ilvl w:val="0"/>
                <w:numId w:val="31"/>
              </w:numPr>
              <w:autoSpaceDE w:val="0"/>
              <w:autoSpaceDN w:val="0"/>
              <w:adjustRightInd w:val="0"/>
              <w:ind w:left="313" w:hanging="284"/>
              <w:rPr>
                <w:rStyle w:val="normaltextrun"/>
                <w:rFonts w:asciiTheme="minorHAnsi" w:hAnsiTheme="minorHAnsi" w:cs="Calibri"/>
                <w:bCs/>
                <w:color w:val="000000" w:themeColor="text1"/>
                <w:lang w:val="pt-BR"/>
              </w:rPr>
            </w:pPr>
            <w:r>
              <w:rPr>
                <w:rStyle w:val="normaltextrun"/>
                <w:rFonts w:cs="Calibri"/>
                <w:bCs/>
                <w:color w:val="000000"/>
                <w:lang w:val="pt-BR"/>
              </w:rPr>
              <w:t>Colocar-se no lugar do gestor de acampamentos</w:t>
            </w:r>
          </w:p>
        </w:tc>
        <w:tc>
          <w:tcPr>
            <w:tcW w:w="1047" w:type="dxa"/>
            <w:vMerge/>
          </w:tcPr>
          <w:p w14:paraId="0DAAAA08"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A09"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 xml:space="preserve">Imprimir anexo 2.5 </w:t>
            </w:r>
          </w:p>
        </w:tc>
      </w:tr>
      <w:tr w:rsidR="001A7984" w14:paraId="0DAAAA13" w14:textId="77777777">
        <w:tc>
          <w:tcPr>
            <w:tcW w:w="3240" w:type="dxa"/>
          </w:tcPr>
          <w:p w14:paraId="0DAAAA0B"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Atividade 4D:</w:t>
            </w:r>
          </w:p>
          <w:p w14:paraId="0DAAAA0C"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Contexto operacional</w:t>
            </w:r>
          </w:p>
        </w:tc>
        <w:tc>
          <w:tcPr>
            <w:tcW w:w="3510" w:type="dxa"/>
          </w:tcPr>
          <w:p w14:paraId="0DAAAA0D" w14:textId="77777777" w:rsidR="001A7984" w:rsidRDefault="00294D1A">
            <w:pPr>
              <w:widowControl w:val="0"/>
              <w:autoSpaceDE w:val="0"/>
              <w:autoSpaceDN w:val="0"/>
              <w:adjustRightInd w:val="0"/>
              <w:rPr>
                <w:rStyle w:val="normaltextrun"/>
                <w:rFonts w:asciiTheme="minorHAnsi" w:hAnsiTheme="minorHAnsi" w:cs="Calibri"/>
                <w:bCs/>
                <w:color w:val="000000"/>
              </w:rPr>
            </w:pPr>
            <w:r>
              <w:rPr>
                <w:rStyle w:val="normaltextrun"/>
                <w:rFonts w:cs="Calibri"/>
                <w:bCs/>
                <w:color w:val="000000"/>
                <w:lang w:val="pt-BR"/>
              </w:rPr>
              <w:t xml:space="preserve">Opções de vídeo: </w:t>
            </w:r>
          </w:p>
          <w:p w14:paraId="0DAAAA0E" w14:textId="77777777" w:rsidR="001A7984" w:rsidRDefault="00294D1A">
            <w:pPr>
              <w:pStyle w:val="ListParagraph"/>
              <w:widowControl w:val="0"/>
              <w:numPr>
                <w:ilvl w:val="0"/>
                <w:numId w:val="31"/>
              </w:numPr>
              <w:autoSpaceDE w:val="0"/>
              <w:autoSpaceDN w:val="0"/>
              <w:adjustRightInd w:val="0"/>
              <w:ind w:left="328" w:hanging="284"/>
              <w:rPr>
                <w:rFonts w:asciiTheme="minorHAnsi" w:hAnsiTheme="minorHAnsi" w:cs="Calibri"/>
                <w:bCs/>
                <w:color w:val="000000"/>
                <w:lang w:val="pt-BR"/>
              </w:rPr>
            </w:pPr>
            <w:r>
              <w:rPr>
                <w:rStyle w:val="normaltextrun"/>
                <w:rFonts w:cs="Calibri"/>
                <w:bCs/>
                <w:color w:val="000000"/>
                <w:lang w:val="pt-BR"/>
              </w:rPr>
              <w:t>Estágios do ciclo de vida dos acampamentos</w:t>
            </w:r>
          </w:p>
        </w:tc>
        <w:tc>
          <w:tcPr>
            <w:tcW w:w="1047" w:type="dxa"/>
            <w:vMerge/>
          </w:tcPr>
          <w:p w14:paraId="0DAAAA0F"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A10"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Projetor</w:t>
            </w:r>
          </w:p>
          <w:p w14:paraId="0DAAAA11"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Alto-falantes</w:t>
            </w:r>
          </w:p>
          <w:p w14:paraId="0DAAAA12" w14:textId="77777777" w:rsidR="001A7984" w:rsidRDefault="001A7984">
            <w:pPr>
              <w:widowControl w:val="0"/>
              <w:autoSpaceDE w:val="0"/>
              <w:autoSpaceDN w:val="0"/>
              <w:adjustRightInd w:val="0"/>
              <w:rPr>
                <w:rFonts w:asciiTheme="minorHAnsi" w:hAnsiTheme="minorHAnsi" w:cs="Calibri"/>
                <w:bCs/>
                <w:color w:val="000000"/>
              </w:rPr>
            </w:pPr>
          </w:p>
        </w:tc>
      </w:tr>
      <w:tr w:rsidR="001A7984" w14:paraId="0DAAAA1B" w14:textId="77777777">
        <w:tc>
          <w:tcPr>
            <w:tcW w:w="3240" w:type="dxa"/>
          </w:tcPr>
          <w:p w14:paraId="0DAAAA14" w14:textId="77777777" w:rsidR="001A7984" w:rsidRDefault="00294D1A">
            <w:pPr>
              <w:widowControl w:val="0"/>
              <w:autoSpaceDE w:val="0"/>
              <w:autoSpaceDN w:val="0"/>
              <w:adjustRightInd w:val="0"/>
              <w:rPr>
                <w:rFonts w:asciiTheme="minorHAnsi" w:hAnsiTheme="minorHAnsi" w:cs="Calibri"/>
                <w:b/>
                <w:bCs/>
                <w:lang w:val="pt-BR"/>
              </w:rPr>
            </w:pPr>
            <w:r>
              <w:rPr>
                <w:rFonts w:cs="Calibri"/>
                <w:b/>
                <w:bCs/>
                <w:lang w:val="pt-BR"/>
              </w:rPr>
              <w:t xml:space="preserve">5. </w:t>
            </w:r>
            <w:r>
              <w:rPr>
                <w:rFonts w:cs="Calibri"/>
                <w:b/>
                <w:bCs/>
                <w:lang w:val="pt-BR"/>
              </w:rPr>
              <w:t>Mapeamento de agentes entre as partes interessadas</w:t>
            </w:r>
          </w:p>
          <w:p w14:paraId="0DAAAA15" w14:textId="77777777" w:rsidR="001A7984" w:rsidRDefault="00294D1A">
            <w:pPr>
              <w:widowControl w:val="0"/>
              <w:autoSpaceDE w:val="0"/>
              <w:autoSpaceDN w:val="0"/>
              <w:adjustRightInd w:val="0"/>
              <w:rPr>
                <w:rStyle w:val="normaltextrun"/>
                <w:rFonts w:asciiTheme="minorHAnsi" w:hAnsiTheme="minorHAnsi" w:cs="Calibri"/>
                <w:bCs/>
              </w:rPr>
            </w:pPr>
            <w:r>
              <w:rPr>
                <w:rFonts w:cs="Calibri"/>
                <w:bCs/>
                <w:lang w:val="pt-BR"/>
              </w:rPr>
              <w:t>Atividade 5</w:t>
            </w:r>
          </w:p>
        </w:tc>
        <w:tc>
          <w:tcPr>
            <w:tcW w:w="3510" w:type="dxa"/>
          </w:tcPr>
          <w:p w14:paraId="0DAAAA16" w14:textId="77777777" w:rsidR="001A7984" w:rsidRDefault="00294D1A">
            <w:pPr>
              <w:widowControl w:val="0"/>
              <w:autoSpaceDE w:val="0"/>
              <w:autoSpaceDN w:val="0"/>
              <w:adjustRightInd w:val="0"/>
              <w:rPr>
                <w:rFonts w:asciiTheme="minorHAnsi" w:hAnsiTheme="minorHAnsi" w:cs="Calibri"/>
                <w:bCs/>
                <w:color w:val="000000"/>
                <w:lang w:val="pt-BR"/>
              </w:rPr>
            </w:pPr>
            <w:r>
              <w:rPr>
                <w:rFonts w:cs="Calibri"/>
                <w:bCs/>
                <w:color w:val="000000"/>
                <w:lang w:val="pt-BR"/>
              </w:rPr>
              <w:t>Apresentação e trabalho em grupo sobre:</w:t>
            </w:r>
          </w:p>
          <w:p w14:paraId="0DAAAA17" w14:textId="77777777" w:rsidR="001A7984" w:rsidRDefault="00294D1A">
            <w:pPr>
              <w:pStyle w:val="ListParagraph"/>
              <w:widowControl w:val="0"/>
              <w:numPr>
                <w:ilvl w:val="0"/>
                <w:numId w:val="31"/>
              </w:numPr>
              <w:autoSpaceDE w:val="0"/>
              <w:autoSpaceDN w:val="0"/>
              <w:adjustRightInd w:val="0"/>
              <w:ind w:left="327" w:hanging="284"/>
              <w:rPr>
                <w:rFonts w:asciiTheme="minorHAnsi" w:hAnsiTheme="minorHAnsi" w:cs="Calibri"/>
                <w:bCs/>
                <w:color w:val="000000"/>
                <w:lang w:val="pt-BR"/>
              </w:rPr>
            </w:pPr>
            <w:r>
              <w:rPr>
                <w:rFonts w:cs="Calibri"/>
                <w:bCs/>
                <w:color w:val="000000"/>
                <w:lang w:val="pt-BR"/>
              </w:rPr>
              <w:t>Mapeamento de agentes envolvidos na resposta dos acampamentos</w:t>
            </w:r>
          </w:p>
        </w:tc>
        <w:tc>
          <w:tcPr>
            <w:tcW w:w="1047" w:type="dxa"/>
          </w:tcPr>
          <w:p w14:paraId="0DAAAA18"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Fonts w:cs="Calibri"/>
                <w:bCs/>
                <w:color w:val="000000"/>
                <w:lang w:val="pt-BR"/>
              </w:rPr>
              <w:t xml:space="preserve">20 </w:t>
            </w:r>
          </w:p>
        </w:tc>
        <w:tc>
          <w:tcPr>
            <w:tcW w:w="1559" w:type="dxa"/>
          </w:tcPr>
          <w:p w14:paraId="0DAAAA19"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PPT/Flipchart</w:t>
            </w:r>
          </w:p>
          <w:p w14:paraId="0DAAAA1A"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Pincéis-atômicos</w:t>
            </w:r>
          </w:p>
        </w:tc>
      </w:tr>
      <w:tr w:rsidR="001A7984" w14:paraId="0DAAAA22" w14:textId="77777777">
        <w:tc>
          <w:tcPr>
            <w:tcW w:w="3240" w:type="dxa"/>
          </w:tcPr>
          <w:p w14:paraId="0DAAAA1C" w14:textId="77777777" w:rsidR="001A7984" w:rsidRDefault="00294D1A">
            <w:pPr>
              <w:widowControl w:val="0"/>
              <w:autoSpaceDE w:val="0"/>
              <w:autoSpaceDN w:val="0"/>
              <w:adjustRightInd w:val="0"/>
              <w:rPr>
                <w:rStyle w:val="normaltextrun"/>
                <w:rFonts w:asciiTheme="minorHAnsi" w:hAnsiTheme="minorHAnsi" w:cs="Calibri"/>
                <w:b/>
                <w:bCs/>
                <w:lang w:val="pt-BR"/>
              </w:rPr>
            </w:pPr>
            <w:r>
              <w:rPr>
                <w:rFonts w:cs="Calibri"/>
                <w:b/>
                <w:bCs/>
                <w:lang w:val="pt-BR"/>
              </w:rPr>
              <w:t xml:space="preserve">6. Ciclo de vida dos acampamentos e </w:t>
            </w:r>
            <w:r>
              <w:rPr>
                <w:rFonts w:cs="Calibri"/>
                <w:b/>
                <w:bCs/>
                <w:lang w:val="pt-BR"/>
              </w:rPr>
              <w:t>responsabilidades para uma abordagem de proteção</w:t>
            </w:r>
          </w:p>
        </w:tc>
        <w:tc>
          <w:tcPr>
            <w:tcW w:w="3510" w:type="dxa"/>
          </w:tcPr>
          <w:p w14:paraId="0DAAAA1D"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Apresentação sobre:</w:t>
            </w:r>
          </w:p>
          <w:p w14:paraId="0DAAAA1E" w14:textId="77777777" w:rsidR="001A7984" w:rsidRDefault="00294D1A">
            <w:pPr>
              <w:pStyle w:val="ListParagraph"/>
              <w:widowControl w:val="0"/>
              <w:numPr>
                <w:ilvl w:val="0"/>
                <w:numId w:val="31"/>
              </w:numPr>
              <w:autoSpaceDE w:val="0"/>
              <w:autoSpaceDN w:val="0"/>
              <w:adjustRightInd w:val="0"/>
              <w:ind w:left="309" w:hanging="266"/>
              <w:rPr>
                <w:rFonts w:asciiTheme="minorHAnsi" w:hAnsiTheme="minorHAnsi" w:cs="Calibri"/>
                <w:bCs/>
                <w:color w:val="000000" w:themeColor="text1"/>
                <w:lang w:val="pt-BR"/>
              </w:rPr>
            </w:pPr>
            <w:r>
              <w:rPr>
                <w:rStyle w:val="normaltextrun"/>
                <w:rFonts w:cs="Calibri"/>
                <w:bCs/>
                <w:color w:val="000000"/>
                <w:lang w:val="pt-BR"/>
              </w:rPr>
              <w:t>Proteção como uma responsabilidade compartilhada</w:t>
            </w:r>
          </w:p>
        </w:tc>
        <w:tc>
          <w:tcPr>
            <w:tcW w:w="1047" w:type="dxa"/>
            <w:vMerge w:val="restart"/>
          </w:tcPr>
          <w:p w14:paraId="0DAAAA1F" w14:textId="77777777" w:rsidR="001A7984" w:rsidRDefault="00294D1A">
            <w:pPr>
              <w:widowControl w:val="0"/>
              <w:autoSpaceDE w:val="0"/>
              <w:autoSpaceDN w:val="0"/>
              <w:adjustRightInd w:val="0"/>
              <w:jc w:val="center"/>
              <w:rPr>
                <w:rStyle w:val="normaltextrun"/>
                <w:rFonts w:asciiTheme="minorHAnsi" w:hAnsiTheme="minorHAnsi" w:cs="Calibri"/>
                <w:bCs/>
                <w:color w:val="000000" w:themeColor="text1"/>
              </w:rPr>
            </w:pPr>
            <w:r>
              <w:rPr>
                <w:rFonts w:cs="Calibri"/>
                <w:bCs/>
                <w:color w:val="000000"/>
                <w:lang w:val="pt-BR"/>
              </w:rPr>
              <w:t xml:space="preserve">15 a 30 </w:t>
            </w:r>
          </w:p>
        </w:tc>
        <w:tc>
          <w:tcPr>
            <w:tcW w:w="1559" w:type="dxa"/>
          </w:tcPr>
          <w:p w14:paraId="0DAAAA20"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 xml:space="preserve">Imprimir anexo 2.6 </w:t>
            </w:r>
          </w:p>
          <w:p w14:paraId="0DAAAA21" w14:textId="77777777" w:rsidR="001A7984" w:rsidRDefault="001A7984">
            <w:pPr>
              <w:widowControl w:val="0"/>
              <w:autoSpaceDE w:val="0"/>
              <w:autoSpaceDN w:val="0"/>
              <w:adjustRightInd w:val="0"/>
              <w:rPr>
                <w:rFonts w:asciiTheme="minorHAnsi" w:hAnsiTheme="minorHAnsi" w:cs="Calibri"/>
                <w:bCs/>
                <w:color w:val="000000"/>
              </w:rPr>
            </w:pPr>
          </w:p>
        </w:tc>
      </w:tr>
      <w:tr w:rsidR="001A7984" w14:paraId="0DAAAA29" w14:textId="77777777">
        <w:tc>
          <w:tcPr>
            <w:tcW w:w="3240" w:type="dxa"/>
          </w:tcPr>
          <w:p w14:paraId="0DAAAA23" w14:textId="77777777" w:rsidR="001A7984" w:rsidRDefault="00294D1A">
            <w:pPr>
              <w:widowControl w:val="0"/>
              <w:autoSpaceDE w:val="0"/>
              <w:autoSpaceDN w:val="0"/>
              <w:adjustRightInd w:val="0"/>
              <w:rPr>
                <w:rFonts w:asciiTheme="minorHAnsi" w:hAnsiTheme="minorHAnsi" w:cs="Calibri"/>
                <w:bCs/>
                <w:u w:val="single"/>
              </w:rPr>
            </w:pPr>
            <w:r>
              <w:rPr>
                <w:rFonts w:cs="Calibri"/>
                <w:bCs/>
                <w:u w:val="single"/>
                <w:lang w:val="pt-BR"/>
              </w:rPr>
              <w:t>Atividade opcional 6</w:t>
            </w:r>
          </w:p>
          <w:p w14:paraId="0DAAAA24" w14:textId="77777777" w:rsidR="001A7984" w:rsidRDefault="001A7984">
            <w:pPr>
              <w:widowControl w:val="0"/>
              <w:autoSpaceDE w:val="0"/>
              <w:autoSpaceDN w:val="0"/>
              <w:adjustRightInd w:val="0"/>
              <w:rPr>
                <w:rFonts w:asciiTheme="minorHAnsi" w:hAnsiTheme="minorHAnsi" w:cs="Calibri"/>
                <w:b/>
                <w:bCs/>
              </w:rPr>
            </w:pPr>
          </w:p>
        </w:tc>
        <w:tc>
          <w:tcPr>
            <w:tcW w:w="3510" w:type="dxa"/>
          </w:tcPr>
          <w:p w14:paraId="0DAAAA25" w14:textId="77777777" w:rsidR="001A7984" w:rsidRDefault="00294D1A">
            <w:pPr>
              <w:widowControl w:val="0"/>
              <w:autoSpaceDE w:val="0"/>
              <w:autoSpaceDN w:val="0"/>
              <w:adjustRightInd w:val="0"/>
              <w:rPr>
                <w:rStyle w:val="normaltextrun"/>
                <w:rFonts w:asciiTheme="minorHAnsi" w:hAnsiTheme="minorHAnsi" w:cs="Calibri"/>
                <w:bCs/>
                <w:color w:val="000000" w:themeColor="text1"/>
              </w:rPr>
            </w:pPr>
            <w:r>
              <w:rPr>
                <w:rStyle w:val="normaltextrun"/>
                <w:rFonts w:cs="Calibri"/>
                <w:bCs/>
                <w:color w:val="000000"/>
                <w:lang w:val="pt-BR"/>
              </w:rPr>
              <w:t>Trabalho em grupo sobre:</w:t>
            </w:r>
          </w:p>
          <w:p w14:paraId="0DAAAA26" w14:textId="77777777" w:rsidR="001A7984" w:rsidRDefault="00294D1A">
            <w:pPr>
              <w:pStyle w:val="ListParagraph"/>
              <w:widowControl w:val="0"/>
              <w:numPr>
                <w:ilvl w:val="0"/>
                <w:numId w:val="31"/>
              </w:numPr>
              <w:autoSpaceDE w:val="0"/>
              <w:autoSpaceDN w:val="0"/>
              <w:adjustRightInd w:val="0"/>
              <w:ind w:left="353" w:hanging="270"/>
              <w:rPr>
                <w:rFonts w:asciiTheme="minorHAnsi" w:hAnsiTheme="minorHAnsi" w:cs="Calibri"/>
                <w:bCs/>
                <w:color w:val="000000" w:themeColor="text1"/>
                <w:lang w:val="pt-BR"/>
              </w:rPr>
            </w:pPr>
            <w:r>
              <w:rPr>
                <w:rStyle w:val="normaltextrun"/>
                <w:rFonts w:cs="Calibri"/>
                <w:bCs/>
                <w:color w:val="000000"/>
                <w:lang w:val="pt-BR"/>
              </w:rPr>
              <w:t>Abordagens de proteção da CMA [</w:t>
            </w:r>
            <w:r>
              <w:rPr>
                <w:rStyle w:val="normaltextrun"/>
                <w:rFonts w:cs="Calibri"/>
                <w:bCs/>
                <w:i/>
                <w:iCs/>
                <w:color w:val="000000"/>
                <w:lang w:val="pt-BR"/>
              </w:rPr>
              <w:t>Camp Management Agency</w:t>
            </w:r>
            <w:r>
              <w:rPr>
                <w:rStyle w:val="normaltextrun"/>
                <w:rFonts w:cs="Calibri"/>
                <w:bCs/>
                <w:color w:val="000000"/>
                <w:lang w:val="pt-BR"/>
              </w:rPr>
              <w:t xml:space="preserve"> (Agência de Gestão de Acampamento)]</w:t>
            </w:r>
          </w:p>
        </w:tc>
        <w:tc>
          <w:tcPr>
            <w:tcW w:w="1047" w:type="dxa"/>
            <w:vMerge/>
          </w:tcPr>
          <w:p w14:paraId="0DAAAA27" w14:textId="77777777" w:rsidR="001A7984" w:rsidRDefault="001A7984">
            <w:pPr>
              <w:widowControl w:val="0"/>
              <w:autoSpaceDE w:val="0"/>
              <w:autoSpaceDN w:val="0"/>
              <w:adjustRightInd w:val="0"/>
              <w:jc w:val="center"/>
              <w:rPr>
                <w:rFonts w:asciiTheme="minorHAnsi" w:hAnsiTheme="minorHAnsi" w:cs="Calibri"/>
                <w:bCs/>
                <w:color w:val="000000"/>
                <w:lang w:val="pt-BR"/>
              </w:rPr>
            </w:pPr>
          </w:p>
        </w:tc>
        <w:tc>
          <w:tcPr>
            <w:tcW w:w="1559" w:type="dxa"/>
          </w:tcPr>
          <w:p w14:paraId="0DAAAA28" w14:textId="77777777" w:rsidR="001A7984" w:rsidRDefault="00294D1A">
            <w:pPr>
              <w:widowControl w:val="0"/>
              <w:autoSpaceDE w:val="0"/>
              <w:autoSpaceDN w:val="0"/>
              <w:adjustRightInd w:val="0"/>
              <w:rPr>
                <w:rFonts w:asciiTheme="minorHAnsi" w:hAnsiTheme="minorHAnsi" w:cs="Calibri"/>
                <w:bCs/>
                <w:color w:val="000000"/>
              </w:rPr>
            </w:pPr>
            <w:r>
              <w:rPr>
                <w:rFonts w:cs="Calibri"/>
                <w:bCs/>
                <w:color w:val="000000"/>
                <w:lang w:val="pt-BR"/>
              </w:rPr>
              <w:t>Imprimir anexo 2.7</w:t>
            </w:r>
          </w:p>
        </w:tc>
      </w:tr>
      <w:tr w:rsidR="001A7984" w14:paraId="0DAAAA2C" w14:textId="77777777">
        <w:tc>
          <w:tcPr>
            <w:tcW w:w="6750" w:type="dxa"/>
            <w:gridSpan w:val="2"/>
            <w:shd w:val="clear" w:color="auto" w:fill="BDD6EE" w:themeFill="accent1" w:themeFillTint="66"/>
          </w:tcPr>
          <w:p w14:paraId="0DAAAA2A" w14:textId="77777777" w:rsidR="001A7984" w:rsidRDefault="00294D1A">
            <w:pPr>
              <w:widowControl w:val="0"/>
              <w:autoSpaceDE w:val="0"/>
              <w:autoSpaceDN w:val="0"/>
              <w:adjustRightInd w:val="0"/>
              <w:rPr>
                <w:rStyle w:val="normaltextrun"/>
                <w:rFonts w:asciiTheme="minorHAnsi" w:hAnsiTheme="minorHAnsi" w:cs="Calibri"/>
                <w:b/>
                <w:bCs/>
                <w:color w:val="000000" w:themeColor="text1"/>
              </w:rPr>
            </w:pPr>
            <w:r>
              <w:rPr>
                <w:rStyle w:val="normaltextrun"/>
                <w:rFonts w:cs="Calibri"/>
                <w:b/>
                <w:bCs/>
                <w:color w:val="000000"/>
                <w:lang w:val="pt-BR"/>
              </w:rPr>
              <w:t>Tempo total da atividade</w:t>
            </w:r>
          </w:p>
        </w:tc>
        <w:tc>
          <w:tcPr>
            <w:tcW w:w="2606" w:type="dxa"/>
            <w:gridSpan w:val="2"/>
            <w:shd w:val="clear" w:color="auto" w:fill="BDD6EE" w:themeFill="accent1" w:themeFillTint="66"/>
          </w:tcPr>
          <w:p w14:paraId="0DAAAA2B" w14:textId="77777777" w:rsidR="001A7984" w:rsidRDefault="00294D1A">
            <w:pPr>
              <w:widowControl w:val="0"/>
              <w:autoSpaceDE w:val="0"/>
              <w:autoSpaceDN w:val="0"/>
              <w:adjustRightInd w:val="0"/>
              <w:rPr>
                <w:rStyle w:val="normaltextrun"/>
                <w:rFonts w:asciiTheme="minorHAnsi" w:hAnsiTheme="minorHAnsi" w:cs="Calibri"/>
                <w:b/>
                <w:bCs/>
                <w:color w:val="000000" w:themeColor="text1"/>
              </w:rPr>
            </w:pPr>
            <w:r>
              <w:rPr>
                <w:rStyle w:val="normaltextrun"/>
                <w:rFonts w:cs="Calibri"/>
                <w:b/>
                <w:bCs/>
                <w:color w:val="000000"/>
                <w:lang w:val="pt-BR"/>
              </w:rPr>
              <w:t>115 a 210 minutos</w:t>
            </w:r>
          </w:p>
        </w:tc>
      </w:tr>
      <w:bookmarkEnd w:id="3"/>
    </w:tbl>
    <w:p w14:paraId="0DAAAA2D" w14:textId="77777777" w:rsidR="001A7984" w:rsidRDefault="001A7984"/>
    <w:p w14:paraId="0DAAAA2E" w14:textId="77777777" w:rsidR="001A7984" w:rsidRDefault="001A7984">
      <w:pPr>
        <w:pStyle w:val="NoteLevel21"/>
        <w:numPr>
          <w:ilvl w:val="0"/>
          <w:numId w:val="0"/>
        </w:numPr>
        <w:rPr>
          <w:rFonts w:asciiTheme="minorHAnsi" w:hAnsiTheme="minorHAnsi" w:cstheme="minorHAnsi"/>
          <w:bCs/>
          <w:color w:val="000000"/>
          <w:sz w:val="22"/>
          <w:szCs w:val="22"/>
        </w:rPr>
        <w:sectPr w:rsidR="001A7984">
          <w:pgSz w:w="11906" w:h="16838" w:code="9"/>
          <w:pgMar w:top="2268" w:right="1134" w:bottom="1440" w:left="1440" w:header="720" w:footer="720" w:gutter="0"/>
          <w:cols w:space="720"/>
          <w:docGrid w:linePitch="360"/>
        </w:sectPr>
      </w:pPr>
    </w:p>
    <w:p w14:paraId="0DAAAA2F" w14:textId="77777777" w:rsidR="001A7984" w:rsidRDefault="00294D1A">
      <w:pPr>
        <w:widowControl w:val="0"/>
        <w:autoSpaceDE w:val="0"/>
        <w:autoSpaceDN w:val="0"/>
        <w:adjustRightInd w:val="0"/>
        <w:rPr>
          <w:b/>
          <w:color w:val="2A87C8"/>
          <w:sz w:val="28"/>
          <w:szCs w:val="28"/>
        </w:rPr>
      </w:pPr>
      <w:r>
        <w:rPr>
          <w:rStyle w:val="normaltextrun"/>
          <w:b/>
          <w:bCs/>
          <w:color w:val="2A87C8"/>
          <w:sz w:val="28"/>
          <w:szCs w:val="28"/>
          <w:lang w:val="pt-BR"/>
        </w:rPr>
        <w:lastRenderedPageBreak/>
        <w:t>Dicas de contextualização e adaptação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7633"/>
      </w:tblGrid>
      <w:tr w:rsidR="001A7984" w14:paraId="0DAAAA32" w14:textId="77777777">
        <w:tc>
          <w:tcPr>
            <w:tcW w:w="1393" w:type="dxa"/>
            <w:shd w:val="clear" w:color="auto" w:fill="BDD6EE" w:themeFill="accent1" w:themeFillTint="66"/>
          </w:tcPr>
          <w:p w14:paraId="0DAAAA30" w14:textId="77777777" w:rsidR="001A7984" w:rsidRDefault="00294D1A">
            <w:pPr>
              <w:widowControl w:val="0"/>
              <w:autoSpaceDE w:val="0"/>
              <w:autoSpaceDN w:val="0"/>
              <w:adjustRightInd w:val="0"/>
              <w:jc w:val="center"/>
              <w:rPr>
                <w:rFonts w:asciiTheme="minorHAnsi" w:hAnsiTheme="minorHAnsi" w:cstheme="minorHAnsi"/>
                <w:b/>
                <w:bCs/>
                <w:color w:val="000000" w:themeColor="text1"/>
                <w:szCs w:val="22"/>
              </w:rPr>
            </w:pPr>
            <w:r>
              <w:rPr>
                <w:rFonts w:cs="Calibri"/>
                <w:b/>
                <w:bCs/>
                <w:color w:val="000000"/>
                <w:lang w:val="pt-BR"/>
              </w:rPr>
              <w:t>Atividade</w:t>
            </w:r>
          </w:p>
        </w:tc>
        <w:tc>
          <w:tcPr>
            <w:tcW w:w="7633" w:type="dxa"/>
            <w:shd w:val="clear" w:color="auto" w:fill="BDD6EE" w:themeFill="accent1" w:themeFillTint="66"/>
          </w:tcPr>
          <w:p w14:paraId="0DAAAA31" w14:textId="77777777" w:rsidR="001A7984" w:rsidRDefault="00294D1A">
            <w:pPr>
              <w:widowControl w:val="0"/>
              <w:autoSpaceDE w:val="0"/>
              <w:autoSpaceDN w:val="0"/>
              <w:adjustRightInd w:val="0"/>
              <w:jc w:val="center"/>
              <w:rPr>
                <w:rFonts w:asciiTheme="minorHAnsi" w:hAnsiTheme="minorHAnsi" w:cstheme="minorHAnsi"/>
                <w:b/>
                <w:bCs/>
                <w:color w:val="000000" w:themeColor="text1"/>
                <w:szCs w:val="22"/>
              </w:rPr>
            </w:pPr>
            <w:r>
              <w:rPr>
                <w:rFonts w:cs="Calibri"/>
                <w:b/>
                <w:bCs/>
                <w:color w:val="000000"/>
                <w:lang w:val="pt-BR"/>
              </w:rPr>
              <w:t>Dica de adaptação</w:t>
            </w:r>
          </w:p>
        </w:tc>
      </w:tr>
      <w:tr w:rsidR="001A7984" w:rsidRPr="00294D1A" w14:paraId="0DAAAA36" w14:textId="77777777">
        <w:tc>
          <w:tcPr>
            <w:tcW w:w="1393" w:type="dxa"/>
          </w:tcPr>
          <w:p w14:paraId="0DAAAA33" w14:textId="77777777" w:rsidR="001A7984" w:rsidRDefault="00294D1A">
            <w:pPr>
              <w:widowControl w:val="0"/>
              <w:autoSpaceDE w:val="0"/>
              <w:autoSpaceDN w:val="0"/>
              <w:adjustRightInd w:val="0"/>
              <w:rPr>
                <w:rFonts w:asciiTheme="minorHAnsi" w:hAnsiTheme="minorHAnsi" w:cstheme="minorHAnsi"/>
                <w:b/>
                <w:bCs/>
                <w:color w:val="000000" w:themeColor="text1"/>
                <w:szCs w:val="22"/>
              </w:rPr>
            </w:pPr>
            <w:r>
              <w:rPr>
                <w:rFonts w:cs="Calibri"/>
                <w:b/>
                <w:bCs/>
                <w:color w:val="000000"/>
                <w:lang w:val="pt-BR"/>
              </w:rPr>
              <w:t>Atividade 3</w:t>
            </w:r>
          </w:p>
        </w:tc>
        <w:tc>
          <w:tcPr>
            <w:tcW w:w="7633" w:type="dxa"/>
          </w:tcPr>
          <w:p w14:paraId="0DAAAA34"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 xml:space="preserve">Para a apresentação da estrutura global de CCCM, com </w:t>
            </w:r>
            <w:r>
              <w:rPr>
                <w:rFonts w:cs="Calibri"/>
                <w:lang w:val="pt-BR"/>
              </w:rPr>
              <w:t>base na familiaridade dos participantes a respeito, o nível de detalhe da explicação da diferença entre CMA CCA e CA  pode ser adaptado. Quando os participantes não estiverem regularmente envolvidos ou expostos à CCCM, a explicação poderá ser mais abrangen</w:t>
            </w:r>
            <w:r>
              <w:rPr>
                <w:rFonts w:cs="Calibri"/>
                <w:lang w:val="pt-BR"/>
              </w:rPr>
              <w:t>te e descrever as funções e responsabilidades genéricas gerais. É recomendável ser o mais específico possível se essas funções estiverem bem definidas na estrutura com TORs [</w:t>
            </w:r>
            <w:r>
              <w:rPr>
                <w:rFonts w:cs="Calibri"/>
                <w:i/>
                <w:iCs/>
                <w:lang w:val="pt-BR"/>
              </w:rPr>
              <w:t>Terms of Reference</w:t>
            </w:r>
            <w:r>
              <w:rPr>
                <w:rFonts w:cs="Calibri"/>
                <w:lang w:val="pt-BR"/>
              </w:rPr>
              <w:t xml:space="preserve"> (Termos de Referência)] específicos. </w:t>
            </w:r>
          </w:p>
          <w:p w14:paraId="0DAAAA35" w14:textId="77777777" w:rsidR="001A7984" w:rsidRDefault="001A7984">
            <w:pPr>
              <w:widowControl w:val="0"/>
              <w:autoSpaceDE w:val="0"/>
              <w:autoSpaceDN w:val="0"/>
              <w:adjustRightInd w:val="0"/>
              <w:jc w:val="both"/>
              <w:rPr>
                <w:rFonts w:asciiTheme="minorHAnsi" w:hAnsiTheme="minorHAnsi" w:cstheme="minorHAnsi"/>
                <w:b/>
                <w:bCs/>
                <w:color w:val="000000"/>
                <w:szCs w:val="22"/>
                <w:lang w:val="pt-BR"/>
              </w:rPr>
            </w:pPr>
          </w:p>
        </w:tc>
      </w:tr>
      <w:tr w:rsidR="001A7984" w:rsidRPr="00294D1A" w14:paraId="0DAAAA3C" w14:textId="77777777">
        <w:tc>
          <w:tcPr>
            <w:tcW w:w="1393" w:type="dxa"/>
          </w:tcPr>
          <w:p w14:paraId="0DAAAA37" w14:textId="77777777" w:rsidR="001A7984" w:rsidRDefault="00294D1A">
            <w:pPr>
              <w:widowControl w:val="0"/>
              <w:autoSpaceDE w:val="0"/>
              <w:autoSpaceDN w:val="0"/>
              <w:adjustRightInd w:val="0"/>
              <w:rPr>
                <w:rFonts w:asciiTheme="minorHAnsi" w:hAnsiTheme="minorHAnsi" w:cstheme="minorHAnsi"/>
                <w:b/>
                <w:bCs/>
                <w:color w:val="000000" w:themeColor="text1"/>
                <w:szCs w:val="22"/>
              </w:rPr>
            </w:pPr>
            <w:r>
              <w:rPr>
                <w:rFonts w:cs="Calibri"/>
                <w:b/>
                <w:bCs/>
                <w:color w:val="000000"/>
                <w:lang w:val="pt-BR"/>
              </w:rPr>
              <w:t>Atividade 4A</w:t>
            </w:r>
          </w:p>
        </w:tc>
        <w:tc>
          <w:tcPr>
            <w:tcW w:w="7633" w:type="dxa"/>
          </w:tcPr>
          <w:p w14:paraId="0DAAAA38"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 Atividade 4A é recomendada para estruturas de prevenção onde os participantes não estão diretamente envolvidos em funções ou operações de gestão de acampamentos. Se o recrutamento de pessoal tiver sido um desafio, esta atividade pode ser usada além da 4B</w:t>
            </w:r>
            <w:r>
              <w:rPr>
                <w:rFonts w:cs="Calibri"/>
                <w:lang w:val="pt-BR"/>
              </w:rPr>
              <w:t xml:space="preserve">, mesmo que os participantes estejam atuando na gestão de acampamentos. </w:t>
            </w:r>
          </w:p>
          <w:p w14:paraId="0DAAAA39" w14:textId="77777777" w:rsidR="001A7984" w:rsidRDefault="001A7984">
            <w:pPr>
              <w:widowControl w:val="0"/>
              <w:autoSpaceDE w:val="0"/>
              <w:autoSpaceDN w:val="0"/>
              <w:adjustRightInd w:val="0"/>
              <w:jc w:val="both"/>
              <w:rPr>
                <w:rFonts w:asciiTheme="minorHAnsi" w:hAnsiTheme="minorHAnsi" w:cstheme="minorHAnsi"/>
                <w:lang w:val="pt-BR"/>
              </w:rPr>
            </w:pPr>
          </w:p>
          <w:p w14:paraId="0DAAAA3A"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 atividade pode ser adaptada como um exercício em equipe, em vez de uma dramatização: peça às equipes que revisem os perfis dos “candidatos” e escolham juntos quem contratariam para</w:t>
            </w:r>
            <w:r>
              <w:rPr>
                <w:rFonts w:cs="Calibri"/>
                <w:lang w:val="pt-BR"/>
              </w:rPr>
              <w:t xml:space="preserve"> sua equipe. </w:t>
            </w:r>
          </w:p>
          <w:p w14:paraId="0DAAAA3B"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A40" w14:textId="77777777">
        <w:tc>
          <w:tcPr>
            <w:tcW w:w="1393" w:type="dxa"/>
          </w:tcPr>
          <w:p w14:paraId="0DAAAA3D" w14:textId="77777777" w:rsidR="001A7984" w:rsidRDefault="00294D1A">
            <w:pPr>
              <w:widowControl w:val="0"/>
              <w:autoSpaceDE w:val="0"/>
              <w:autoSpaceDN w:val="0"/>
              <w:adjustRightInd w:val="0"/>
              <w:rPr>
                <w:rFonts w:asciiTheme="minorHAnsi" w:hAnsiTheme="minorHAnsi" w:cstheme="minorHAnsi"/>
                <w:b/>
                <w:bCs/>
                <w:color w:val="000000" w:themeColor="text1"/>
                <w:szCs w:val="22"/>
              </w:rPr>
            </w:pPr>
            <w:r>
              <w:rPr>
                <w:rFonts w:cs="Calibri"/>
                <w:b/>
                <w:bCs/>
                <w:color w:val="000000"/>
                <w:lang w:val="pt-BR"/>
              </w:rPr>
              <w:t>Atividade 4B</w:t>
            </w:r>
          </w:p>
        </w:tc>
        <w:tc>
          <w:tcPr>
            <w:tcW w:w="7633" w:type="dxa"/>
          </w:tcPr>
          <w:p w14:paraId="0DAAAA3E"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 Atividade 4B é mais bem aproveitada quando os participantes estão ativamente envolvidos na gestão de acampamentos em seu trabalho regular e pode ser utilizada para demonstrar os vínculos com a coordenação e a administração de</w:t>
            </w:r>
            <w:r>
              <w:rPr>
                <w:rFonts w:cs="Calibri"/>
                <w:lang w:val="pt-BR"/>
              </w:rPr>
              <w:t xml:space="preserve"> acampamentos no contexto.</w:t>
            </w:r>
          </w:p>
          <w:p w14:paraId="0DAAAA3F"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A44" w14:textId="77777777">
        <w:tc>
          <w:tcPr>
            <w:tcW w:w="1393" w:type="dxa"/>
          </w:tcPr>
          <w:p w14:paraId="0DAAAA41" w14:textId="77777777" w:rsidR="001A7984" w:rsidRDefault="00294D1A">
            <w:pPr>
              <w:widowControl w:val="0"/>
              <w:autoSpaceDE w:val="0"/>
              <w:autoSpaceDN w:val="0"/>
              <w:adjustRightInd w:val="0"/>
              <w:rPr>
                <w:rFonts w:asciiTheme="minorHAnsi" w:hAnsiTheme="minorHAnsi" w:cstheme="minorHAnsi"/>
                <w:b/>
                <w:bCs/>
                <w:color w:val="000000" w:themeColor="text1"/>
                <w:szCs w:val="22"/>
              </w:rPr>
            </w:pPr>
            <w:r>
              <w:rPr>
                <w:rFonts w:cs="Calibri"/>
                <w:b/>
                <w:bCs/>
                <w:color w:val="000000"/>
                <w:lang w:val="pt-BR"/>
              </w:rPr>
              <w:t>Atividade 4C</w:t>
            </w:r>
          </w:p>
        </w:tc>
        <w:tc>
          <w:tcPr>
            <w:tcW w:w="7633" w:type="dxa"/>
          </w:tcPr>
          <w:p w14:paraId="0DAAAA42"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 Atividade 4C é ideal para grupos que estão estreando na gestão de acampamentos ou que poderiam tirar proveito do reforço das funções e responsabilidades específicas da gestão de acampamentos.</w:t>
            </w:r>
          </w:p>
          <w:p w14:paraId="0DAAAA43"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A48" w14:textId="77777777">
        <w:tc>
          <w:tcPr>
            <w:tcW w:w="1393" w:type="dxa"/>
          </w:tcPr>
          <w:p w14:paraId="0DAAAA45" w14:textId="77777777" w:rsidR="001A7984" w:rsidRDefault="00294D1A">
            <w:pPr>
              <w:widowControl w:val="0"/>
              <w:autoSpaceDE w:val="0"/>
              <w:autoSpaceDN w:val="0"/>
              <w:adjustRightInd w:val="0"/>
              <w:rPr>
                <w:rFonts w:asciiTheme="minorHAnsi" w:hAnsiTheme="minorHAnsi" w:cstheme="minorHAnsi"/>
                <w:b/>
                <w:bCs/>
                <w:color w:val="000000" w:themeColor="text1"/>
                <w:szCs w:val="22"/>
              </w:rPr>
            </w:pPr>
            <w:r>
              <w:rPr>
                <w:rFonts w:cs="Calibri"/>
                <w:b/>
                <w:bCs/>
                <w:color w:val="000000"/>
                <w:lang w:val="pt-BR"/>
              </w:rPr>
              <w:t>Atividade 4D</w:t>
            </w:r>
          </w:p>
        </w:tc>
        <w:tc>
          <w:tcPr>
            <w:tcW w:w="7633" w:type="dxa"/>
          </w:tcPr>
          <w:p w14:paraId="0DAAAA46"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 Ati</w:t>
            </w:r>
            <w:r>
              <w:rPr>
                <w:rFonts w:cs="Calibri"/>
                <w:lang w:val="pt-BR"/>
              </w:rPr>
              <w:t>vidade 4D é para estruturas em que os acampamentos estão sendo considerados como uma opção de abrigo temporário (sendo construídos). O vídeo descreve as etapas e as partes interessadas envolvidas no processo. Ele também pode ser exibido como parte da ativi</w:t>
            </w:r>
            <w:r>
              <w:rPr>
                <w:rFonts w:cs="Calibri"/>
                <w:lang w:val="pt-BR"/>
              </w:rPr>
              <w:t xml:space="preserve">dade 1 para elaborar o ciclo de vida dos acampamentos.  </w:t>
            </w:r>
          </w:p>
          <w:p w14:paraId="0DAAAA47" w14:textId="77777777" w:rsidR="001A7984" w:rsidRDefault="001A7984">
            <w:pPr>
              <w:widowControl w:val="0"/>
              <w:autoSpaceDE w:val="0"/>
              <w:autoSpaceDN w:val="0"/>
              <w:adjustRightInd w:val="0"/>
              <w:jc w:val="both"/>
              <w:rPr>
                <w:rFonts w:asciiTheme="minorHAnsi" w:hAnsiTheme="minorHAnsi" w:cstheme="minorHAnsi"/>
                <w:b/>
                <w:bCs/>
                <w:lang w:val="pt-BR"/>
              </w:rPr>
            </w:pPr>
          </w:p>
        </w:tc>
      </w:tr>
      <w:tr w:rsidR="001A7984" w:rsidRPr="00294D1A" w14:paraId="0DAAAA4C" w14:textId="77777777">
        <w:tc>
          <w:tcPr>
            <w:tcW w:w="1393" w:type="dxa"/>
          </w:tcPr>
          <w:p w14:paraId="0DAAAA49" w14:textId="77777777" w:rsidR="001A7984" w:rsidRDefault="00294D1A">
            <w:pPr>
              <w:widowControl w:val="0"/>
              <w:autoSpaceDE w:val="0"/>
              <w:autoSpaceDN w:val="0"/>
              <w:adjustRightInd w:val="0"/>
              <w:rPr>
                <w:rFonts w:asciiTheme="minorHAnsi" w:hAnsiTheme="minorHAnsi" w:cstheme="minorHAnsi"/>
                <w:b/>
                <w:bCs/>
                <w:color w:val="000000"/>
                <w:szCs w:val="22"/>
              </w:rPr>
            </w:pPr>
            <w:r>
              <w:rPr>
                <w:rFonts w:cs="Calibri"/>
                <w:b/>
                <w:bCs/>
                <w:color w:val="000000"/>
                <w:lang w:val="pt-BR"/>
              </w:rPr>
              <w:t>Atividade 5</w:t>
            </w:r>
          </w:p>
        </w:tc>
        <w:tc>
          <w:tcPr>
            <w:tcW w:w="7633" w:type="dxa"/>
          </w:tcPr>
          <w:p w14:paraId="0DAAAA4A" w14:textId="4C9FD1F8"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 xml:space="preserve">Se os participantes não tiverem certeza sobre suas responsabilidades como agentes da gestão de acampamentos ou se sua compreensão não estiver alinhada com a estrutura/as </w:t>
            </w:r>
            <w:r>
              <w:rPr>
                <w:rFonts w:cs="Calibri"/>
                <w:lang w:val="pt-BR"/>
              </w:rPr>
              <w:t>necessidades no local, então a discussão da Atividade 5 pode ser usada para explicar o que uma agência de gestão de acampamento</w:t>
            </w:r>
            <w:r>
              <w:rPr>
                <w:rFonts w:cs="Calibri"/>
                <w:i/>
                <w:iCs/>
                <w:lang w:val="pt-BR"/>
              </w:rPr>
              <w:t xml:space="preserve"> deve </w:t>
            </w:r>
            <w:r>
              <w:rPr>
                <w:rFonts w:cs="Calibri"/>
                <w:lang w:val="pt-BR"/>
              </w:rPr>
              <w:t xml:space="preserve">fazer. Como isso variará entre os contextos, é, portanto, </w:t>
            </w:r>
            <w:r>
              <w:rPr>
                <w:rFonts w:cs="Calibri"/>
                <w:lang w:val="pt-BR"/>
              </w:rPr>
              <w:lastRenderedPageBreak/>
              <w:t>essencial discutir a estrutura antes da apresentação da sessão co</w:t>
            </w:r>
            <w:r>
              <w:rPr>
                <w:rFonts w:cs="Calibri"/>
                <w:lang w:val="pt-BR"/>
              </w:rPr>
              <w:t xml:space="preserve">m as respectivas autoridades ou líderes do grupo (aqueles que solicitam o treinamento) antes da sessão. Em contextos mais estabelecidos, essa atividade pode ser usada para criar coletivamente uma lista de verificação diária ou semanal de tarefas do gestor </w:t>
            </w:r>
            <w:r>
              <w:rPr>
                <w:rFonts w:cs="Calibri"/>
                <w:lang w:val="pt-BR"/>
              </w:rPr>
              <w:t>de acampamentos que inclua a integração das atividades de proteção e prevenção de VBG</w:t>
            </w:r>
            <w:r>
              <w:rPr>
                <w:rFonts w:cs="Calibri"/>
                <w:lang w:val="pt-BR"/>
              </w:rPr>
              <w:t xml:space="preserve"> [</w:t>
            </w:r>
            <w:r>
              <w:rPr>
                <w:rFonts w:cs="Calibri"/>
                <w:i/>
                <w:iCs/>
                <w:lang w:val="pt-BR"/>
              </w:rPr>
              <w:t>Gender-Based Violence</w:t>
            </w:r>
            <w:r>
              <w:rPr>
                <w:rFonts w:cs="Calibri"/>
                <w:lang w:val="pt-BR"/>
              </w:rPr>
              <w:t xml:space="preserve"> (Violência com Base em Gênero)]. Esse acordo poderia, então, ser implementado nos acampamentos dentro do contexto local, regional ou nacional como </w:t>
            </w:r>
            <w:r>
              <w:rPr>
                <w:rFonts w:cs="Calibri"/>
                <w:lang w:val="pt-BR"/>
              </w:rPr>
              <w:t>uma ferramenta de monitoramento.</w:t>
            </w:r>
          </w:p>
          <w:p w14:paraId="0DAAAA4B" w14:textId="77777777" w:rsidR="001A7984" w:rsidRDefault="001A7984">
            <w:pPr>
              <w:widowControl w:val="0"/>
              <w:autoSpaceDE w:val="0"/>
              <w:autoSpaceDN w:val="0"/>
              <w:adjustRightInd w:val="0"/>
              <w:jc w:val="both"/>
              <w:rPr>
                <w:rFonts w:asciiTheme="minorHAnsi" w:hAnsiTheme="minorHAnsi" w:cstheme="minorHAnsi"/>
                <w:b/>
                <w:bCs/>
                <w:color w:val="000000"/>
                <w:szCs w:val="22"/>
                <w:lang w:val="pt-BR"/>
              </w:rPr>
            </w:pPr>
          </w:p>
        </w:tc>
      </w:tr>
      <w:tr w:rsidR="001A7984" w:rsidRPr="00294D1A" w14:paraId="0DAAAA51" w14:textId="77777777">
        <w:tc>
          <w:tcPr>
            <w:tcW w:w="1393" w:type="dxa"/>
          </w:tcPr>
          <w:p w14:paraId="0DAAAA4D" w14:textId="77777777" w:rsidR="001A7984" w:rsidRDefault="00294D1A">
            <w:pPr>
              <w:widowControl w:val="0"/>
              <w:autoSpaceDE w:val="0"/>
              <w:autoSpaceDN w:val="0"/>
              <w:adjustRightInd w:val="0"/>
              <w:rPr>
                <w:rFonts w:asciiTheme="minorHAnsi" w:hAnsiTheme="minorHAnsi" w:cstheme="minorHAnsi"/>
                <w:b/>
                <w:bCs/>
                <w:color w:val="000000"/>
                <w:szCs w:val="22"/>
              </w:rPr>
            </w:pPr>
            <w:r>
              <w:rPr>
                <w:rFonts w:cs="Calibri"/>
                <w:b/>
                <w:bCs/>
                <w:color w:val="000000"/>
                <w:lang w:val="pt-BR"/>
              </w:rPr>
              <w:lastRenderedPageBreak/>
              <w:t>Atividade 6</w:t>
            </w:r>
          </w:p>
        </w:tc>
        <w:tc>
          <w:tcPr>
            <w:tcW w:w="7633" w:type="dxa"/>
          </w:tcPr>
          <w:p w14:paraId="0DAAAA4E" w14:textId="49A33BAB" w:rsidR="001A7984" w:rsidRDefault="00294D1A">
            <w:pPr>
              <w:widowControl w:val="0"/>
              <w:autoSpaceDE w:val="0"/>
              <w:autoSpaceDN w:val="0"/>
              <w:adjustRightInd w:val="0"/>
              <w:jc w:val="both"/>
              <w:rPr>
                <w:rFonts w:asciiTheme="minorHAnsi" w:hAnsiTheme="minorHAnsi" w:cstheme="minorHAnsi"/>
                <w:lang w:val="pt-BR"/>
              </w:rPr>
            </w:pPr>
            <w:r>
              <w:rPr>
                <w:rFonts w:cs="Calibri"/>
                <w:lang w:val="pt-BR"/>
              </w:rPr>
              <w:t>As ideias e o entendimento sobre proteção e VBG</w:t>
            </w:r>
            <w:r>
              <w:rPr>
                <w:rFonts w:cs="Calibri"/>
                <w:lang w:val="pt-BR"/>
              </w:rPr>
              <w:t xml:space="preserve"> serão específicos do contexto. Dedique alguns instantes antes da sessão para pesquisar os riscos de proteção e de VBG</w:t>
            </w:r>
            <w:r>
              <w:rPr>
                <w:rFonts w:cs="Calibri"/>
                <w:lang w:val="pt-BR"/>
              </w:rPr>
              <w:t xml:space="preserve"> específicos para o seu público. Também pode</w:t>
            </w:r>
            <w:r>
              <w:rPr>
                <w:rFonts w:cs="Calibri"/>
                <w:lang w:val="pt-BR"/>
              </w:rPr>
              <w:t>ria ser útil lembrar os participantes sobre quais são os riscos de proteção e de VBG</w:t>
            </w:r>
            <w:r>
              <w:rPr>
                <w:rFonts w:cs="Calibri"/>
                <w:lang w:val="pt-BR"/>
              </w:rPr>
              <w:t xml:space="preserve"> antes do trabalho em grupo. Considere iniciar o workshop com a sessão de mitigação de VBG</w:t>
            </w:r>
            <w:r>
              <w:rPr>
                <w:rFonts w:cs="Calibri"/>
                <w:lang w:val="pt-BR"/>
              </w:rPr>
              <w:t xml:space="preserve"> (Módulo 13) se a compreensão do tópico for baixa.  </w:t>
            </w:r>
          </w:p>
          <w:p w14:paraId="0DAAAA4F" w14:textId="77777777" w:rsidR="001A7984" w:rsidRDefault="001A7984">
            <w:pPr>
              <w:widowControl w:val="0"/>
              <w:tabs>
                <w:tab w:val="left" w:pos="2472"/>
              </w:tabs>
              <w:autoSpaceDE w:val="0"/>
              <w:autoSpaceDN w:val="0"/>
              <w:adjustRightInd w:val="0"/>
              <w:jc w:val="both"/>
              <w:rPr>
                <w:rFonts w:asciiTheme="minorHAnsi" w:hAnsiTheme="minorHAnsi" w:cstheme="minorHAnsi"/>
                <w:lang w:val="pt-BR"/>
              </w:rPr>
            </w:pPr>
          </w:p>
          <w:p w14:paraId="0DAAAA50" w14:textId="77777777" w:rsidR="001A7984" w:rsidRDefault="00294D1A">
            <w:pPr>
              <w:widowControl w:val="0"/>
              <w:tabs>
                <w:tab w:val="left" w:pos="2472"/>
              </w:tabs>
              <w:autoSpaceDE w:val="0"/>
              <w:autoSpaceDN w:val="0"/>
              <w:adjustRightInd w:val="0"/>
              <w:jc w:val="both"/>
              <w:rPr>
                <w:rFonts w:asciiTheme="minorHAnsi" w:hAnsiTheme="minorHAnsi" w:cstheme="minorHAnsi"/>
                <w:lang w:val="pt-BR"/>
              </w:rPr>
            </w:pPr>
            <w:r>
              <w:rPr>
                <w:rFonts w:cs="Calibri"/>
                <w:lang w:val="pt-BR"/>
              </w:rPr>
              <w:t>Em uma estrutura não operaci</w:t>
            </w:r>
            <w:r>
              <w:rPr>
                <w:rFonts w:cs="Calibri"/>
                <w:lang w:val="pt-BR"/>
              </w:rPr>
              <w:t>onal, os participantes podem considerar essa tarefa mais desafiadora. Use os cartões preparados (Anexo 2.7: Exercício de cartões de correspondência de proteção) para que eles vinculem as principais responsabilidades. Você também pode promover a reflexão ao</w:t>
            </w:r>
            <w:r>
              <w:rPr>
                <w:rFonts w:cs="Calibri"/>
                <w:lang w:val="pt-BR"/>
              </w:rPr>
              <w:t xml:space="preserve"> fazer algumas perguntas alinhadas com as questões abaixo. </w:t>
            </w:r>
          </w:p>
        </w:tc>
      </w:tr>
    </w:tbl>
    <w:p w14:paraId="0DAAAA52" w14:textId="77777777" w:rsidR="001A7984" w:rsidRDefault="001A7984">
      <w:pPr>
        <w:rPr>
          <w:lang w:val="pt-BR"/>
        </w:rPr>
      </w:pPr>
    </w:p>
    <w:p w14:paraId="0DAAAA53" w14:textId="77777777" w:rsidR="001A7984" w:rsidRDefault="00294D1A">
      <w:pPr>
        <w:widowControl w:val="0"/>
        <w:autoSpaceDE w:val="0"/>
        <w:autoSpaceDN w:val="0"/>
        <w:adjustRightInd w:val="0"/>
        <w:rPr>
          <w:rStyle w:val="normaltextrun"/>
          <w:b/>
          <w:color w:val="5B9BD5"/>
          <w:sz w:val="28"/>
          <w:szCs w:val="28"/>
        </w:rPr>
      </w:pPr>
      <w:r>
        <w:rPr>
          <w:rStyle w:val="normaltextrun"/>
          <w:b/>
          <w:bCs/>
          <w:color w:val="2A87C8"/>
          <w:sz w:val="28"/>
          <w:szCs w:val="28"/>
          <w:lang w:val="pt-BR"/>
        </w:rPr>
        <w:t>Dicas de orientação e coaching</w:t>
      </w:r>
    </w:p>
    <w:p w14:paraId="0DAAAA54" w14:textId="77777777" w:rsidR="001A7984" w:rsidRDefault="00294D1A">
      <w:pPr>
        <w:pStyle w:val="ListParagraph"/>
        <w:widowControl w:val="0"/>
        <w:numPr>
          <w:ilvl w:val="0"/>
          <w:numId w:val="14"/>
        </w:numPr>
        <w:autoSpaceDE w:val="0"/>
        <w:autoSpaceDN w:val="0"/>
        <w:adjustRightInd w:val="0"/>
        <w:rPr>
          <w:rFonts w:asciiTheme="minorHAnsi" w:hAnsiTheme="minorHAnsi" w:cstheme="minorHAnsi"/>
          <w:bCs/>
          <w:color w:val="000000" w:themeColor="text1"/>
          <w:lang w:val="pt-BR"/>
        </w:rPr>
      </w:pPr>
      <w:r>
        <w:rPr>
          <w:rFonts w:cs="Calibri"/>
          <w:bCs/>
          <w:color w:val="000000"/>
          <w:lang w:val="pt-BR"/>
        </w:rPr>
        <w:t>Identifique quais mecanismos de queixas com base na comunidade (</w:t>
      </w:r>
      <w:r>
        <w:rPr>
          <w:rFonts w:cs="Calibri"/>
          <w:bCs/>
          <w:i/>
          <w:iCs/>
          <w:color w:val="000000"/>
          <w:lang w:val="pt-BR"/>
        </w:rPr>
        <w:t>Community-Based Complaints Mechanisms</w:t>
      </w:r>
      <w:r>
        <w:rPr>
          <w:rFonts w:cs="Calibri"/>
          <w:bCs/>
          <w:color w:val="000000"/>
          <w:lang w:val="pt-BR"/>
        </w:rPr>
        <w:t>, CBCM) estão em vigor e discutir mecanismos adicionais que po</w:t>
      </w:r>
      <w:r>
        <w:rPr>
          <w:rFonts w:cs="Calibri"/>
          <w:bCs/>
          <w:color w:val="000000"/>
          <w:lang w:val="pt-BR"/>
        </w:rPr>
        <w:t xml:space="preserve">deriam ser usados e como eles poderiam ser implementados. </w:t>
      </w:r>
    </w:p>
    <w:p w14:paraId="0DAAAA55" w14:textId="77777777" w:rsidR="001A7984" w:rsidRDefault="00294D1A">
      <w:pPr>
        <w:pStyle w:val="ListParagraph"/>
        <w:widowControl w:val="0"/>
        <w:numPr>
          <w:ilvl w:val="0"/>
          <w:numId w:val="14"/>
        </w:numPr>
        <w:autoSpaceDE w:val="0"/>
        <w:autoSpaceDN w:val="0"/>
        <w:adjustRightInd w:val="0"/>
        <w:rPr>
          <w:rFonts w:asciiTheme="minorHAnsi" w:hAnsiTheme="minorHAnsi" w:cstheme="minorHAnsi"/>
          <w:bCs/>
          <w:color w:val="000000" w:themeColor="text1"/>
          <w:lang w:val="pt-BR"/>
        </w:rPr>
      </w:pPr>
      <w:r>
        <w:rPr>
          <w:rFonts w:cs="Calibri"/>
          <w:bCs/>
          <w:color w:val="000000"/>
          <w:lang w:val="pt-BR"/>
        </w:rPr>
        <w:t xml:space="preserve">Discuta abertamente sobre a participação de mulheres na governança e discuta coletivamente sobre como isso pode ser melhorado.  </w:t>
      </w:r>
    </w:p>
    <w:p w14:paraId="0DAAAA56" w14:textId="77777777" w:rsidR="001A7984" w:rsidRDefault="00294D1A">
      <w:pPr>
        <w:pStyle w:val="ListParagraph"/>
        <w:widowControl w:val="0"/>
        <w:numPr>
          <w:ilvl w:val="0"/>
          <w:numId w:val="14"/>
        </w:numPr>
        <w:autoSpaceDE w:val="0"/>
        <w:autoSpaceDN w:val="0"/>
        <w:adjustRightInd w:val="0"/>
        <w:rPr>
          <w:rFonts w:asciiTheme="minorHAnsi" w:hAnsiTheme="minorHAnsi" w:cstheme="minorHAnsi"/>
          <w:bCs/>
          <w:color w:val="000000" w:themeColor="text1"/>
          <w:lang w:val="pt-BR"/>
        </w:rPr>
      </w:pPr>
      <w:r>
        <w:rPr>
          <w:rFonts w:cs="Calibri"/>
          <w:bCs/>
          <w:color w:val="000000"/>
          <w:lang w:val="pt-BR"/>
        </w:rPr>
        <w:t>Compartilhe exemplos de auditorias de segurança.</w:t>
      </w:r>
    </w:p>
    <w:p w14:paraId="0DAAAA57" w14:textId="77777777" w:rsidR="001A7984" w:rsidRDefault="00294D1A">
      <w:pPr>
        <w:pStyle w:val="ListParagraph"/>
        <w:widowControl w:val="0"/>
        <w:numPr>
          <w:ilvl w:val="0"/>
          <w:numId w:val="14"/>
        </w:numPr>
        <w:autoSpaceDE w:val="0"/>
        <w:autoSpaceDN w:val="0"/>
        <w:adjustRightInd w:val="0"/>
        <w:rPr>
          <w:rFonts w:asciiTheme="minorHAnsi" w:hAnsiTheme="minorHAnsi" w:cstheme="minorHAnsi"/>
          <w:bCs/>
          <w:color w:val="000000" w:themeColor="text1"/>
          <w:lang w:val="pt-BR"/>
        </w:rPr>
      </w:pPr>
      <w:r>
        <w:rPr>
          <w:rFonts w:cs="Calibri"/>
          <w:bCs/>
          <w:color w:val="000000"/>
          <w:lang w:val="pt-BR"/>
        </w:rPr>
        <w:t>Compartilhe exemplos de formulários de monitoramento do local.</w:t>
      </w:r>
    </w:p>
    <w:p w14:paraId="0DAAAA58" w14:textId="77777777" w:rsidR="001A7984" w:rsidRDefault="001A7984">
      <w:pPr>
        <w:rPr>
          <w:lang w:val="pt-BR"/>
        </w:rPr>
      </w:pPr>
    </w:p>
    <w:p w14:paraId="0DAAAA59" w14:textId="77777777" w:rsidR="001A7984" w:rsidRDefault="00294D1A">
      <w:pPr>
        <w:widowControl w:val="0"/>
        <w:autoSpaceDE w:val="0"/>
        <w:autoSpaceDN w:val="0"/>
        <w:adjustRightInd w:val="0"/>
        <w:rPr>
          <w:rStyle w:val="normaltextrun"/>
          <w:rFonts w:asciiTheme="minorHAnsi" w:hAnsiTheme="minorHAnsi" w:cstheme="minorHAnsi"/>
          <w:b/>
          <w:bCs/>
          <w:iCs/>
          <w:color w:val="2A87C8"/>
          <w:sz w:val="28"/>
          <w:szCs w:val="28"/>
        </w:rPr>
      </w:pPr>
      <w:bookmarkStart w:id="4" w:name="_Hlk522784894"/>
      <w:r>
        <w:rPr>
          <w:rStyle w:val="normaltextrun"/>
          <w:b/>
          <w:bCs/>
          <w:color w:val="2A87C8"/>
          <w:sz w:val="28"/>
          <w:szCs w:val="28"/>
          <w:lang w:val="pt-BR"/>
        </w:rPr>
        <w:t>Mensagens prin</w:t>
      </w:r>
      <w:r>
        <w:rPr>
          <w:rStyle w:val="normaltextrun"/>
          <w:b/>
          <w:bCs/>
          <w:color w:val="2A87C8"/>
          <w:sz w:val="28"/>
          <w:szCs w:val="28"/>
          <w:lang w:val="pt-BR"/>
        </w:rPr>
        <w:t>cipais do módulo</w:t>
      </w:r>
    </w:p>
    <w:bookmarkEnd w:id="2"/>
    <w:bookmarkEnd w:id="4"/>
    <w:p w14:paraId="0DAAAA5A"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 xml:space="preserve">Os Estados Afetados desempenham o </w:t>
      </w:r>
      <w:r>
        <w:rPr>
          <w:rStyle w:val="normaltextrun"/>
          <w:rFonts w:cs="Calibri"/>
          <w:b/>
          <w:bCs/>
          <w:lang w:val="pt-BR"/>
        </w:rPr>
        <w:t xml:space="preserve">papel principal </w:t>
      </w:r>
      <w:r>
        <w:rPr>
          <w:rStyle w:val="normaltextrun"/>
          <w:rFonts w:cs="Calibri"/>
          <w:lang w:val="pt-BR"/>
        </w:rPr>
        <w:t xml:space="preserve">na introdução, organização, coordenação e implementação de assistência humanitária dentro de seu território. </w:t>
      </w:r>
    </w:p>
    <w:p w14:paraId="0DAAAA5B"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As responsabilidades dos Estados são</w:t>
      </w:r>
      <w:r>
        <w:rPr>
          <w:rStyle w:val="normaltextrun"/>
          <w:rFonts w:cs="Calibri"/>
          <w:b/>
          <w:bCs/>
          <w:lang w:val="pt-BR"/>
        </w:rPr>
        <w:t xml:space="preserve"> intransferíveis</w:t>
      </w:r>
      <w:r>
        <w:rPr>
          <w:rStyle w:val="normaltextrun"/>
          <w:rFonts w:cs="Calibri"/>
          <w:lang w:val="pt-BR"/>
        </w:rPr>
        <w:t>. Todos os Estados soberano</w:t>
      </w:r>
      <w:r>
        <w:rPr>
          <w:rStyle w:val="normaltextrun"/>
          <w:rFonts w:cs="Calibri"/>
          <w:lang w:val="pt-BR"/>
        </w:rPr>
        <w:t xml:space="preserve">s têm o dever de cumprir suas obrigações para com seus cidadãos, mesmo em períodos de crise. </w:t>
      </w:r>
    </w:p>
    <w:p w14:paraId="0DAAAA5C"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lastRenderedPageBreak/>
        <w:t>As</w:t>
      </w:r>
      <w:r>
        <w:rPr>
          <w:rStyle w:val="normaltextrun"/>
          <w:rFonts w:cs="Calibri"/>
          <w:b/>
          <w:bCs/>
          <w:lang w:val="pt-BR"/>
        </w:rPr>
        <w:t xml:space="preserve"> parcerias </w:t>
      </w:r>
      <w:r>
        <w:rPr>
          <w:rStyle w:val="normaltextrun"/>
          <w:rFonts w:cs="Calibri"/>
          <w:lang w:val="pt-BR"/>
        </w:rPr>
        <w:t>entre agentes de acampamentos (ou seja, agências humanitárias, autoridades nacionais, setor privado, voluntários locais etc.) são essenciais para gar</w:t>
      </w:r>
      <w:r>
        <w:rPr>
          <w:rStyle w:val="normaltextrun"/>
          <w:rFonts w:cs="Calibri"/>
          <w:lang w:val="pt-BR"/>
        </w:rPr>
        <w:t xml:space="preserve">antir a proteção e a assistência das pessoas afetadas pelo deslocamento. </w:t>
      </w:r>
    </w:p>
    <w:p w14:paraId="0DAAAA5D"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 xml:space="preserve">A resposta da CCCM </w:t>
      </w:r>
      <w:r>
        <w:rPr>
          <w:rStyle w:val="normaltextrun"/>
          <w:rFonts w:cs="Calibri"/>
          <w:b/>
          <w:bCs/>
          <w:lang w:val="pt-BR"/>
        </w:rPr>
        <w:t xml:space="preserve">deve ser baseada em estruturas administrativas nacionais, </w:t>
      </w:r>
      <w:r>
        <w:rPr>
          <w:rStyle w:val="normaltextrun"/>
          <w:rFonts w:cs="Calibri"/>
          <w:lang w:val="pt-BR"/>
        </w:rPr>
        <w:t xml:space="preserve">onde elas são funcionais, e os agentes humanitários precisam apoiar ao </w:t>
      </w:r>
      <w:r>
        <w:rPr>
          <w:rStyle w:val="normaltextrun"/>
          <w:rFonts w:cs="Calibri"/>
          <w:b/>
          <w:bCs/>
          <w:lang w:val="pt-BR"/>
        </w:rPr>
        <w:t>desenvolver capacidades</w:t>
      </w:r>
      <w:r>
        <w:rPr>
          <w:rStyle w:val="normaltextrun"/>
          <w:rFonts w:cs="Calibri"/>
          <w:lang w:val="pt-BR"/>
        </w:rPr>
        <w:t xml:space="preserve"> quando nec</w:t>
      </w:r>
      <w:r>
        <w:rPr>
          <w:rStyle w:val="normaltextrun"/>
          <w:rFonts w:cs="Calibri"/>
          <w:lang w:val="pt-BR"/>
        </w:rPr>
        <w:t xml:space="preserve">essário. </w:t>
      </w:r>
    </w:p>
    <w:p w14:paraId="0DAAAA5E"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O processo de reforma humanitária visa a</w:t>
      </w:r>
      <w:r>
        <w:rPr>
          <w:rStyle w:val="normaltextrun"/>
          <w:rFonts w:cs="Calibri"/>
          <w:b/>
          <w:bCs/>
          <w:lang w:val="pt-BR"/>
        </w:rPr>
        <w:t xml:space="preserve"> fortalecer o sistema humanitário </w:t>
      </w:r>
      <w:r>
        <w:rPr>
          <w:rStyle w:val="normaltextrun"/>
          <w:rFonts w:cs="Calibri"/>
          <w:lang w:val="pt-BR"/>
        </w:rPr>
        <w:t xml:space="preserve">em quatro áreas principais: abordagem de grupo, fortalecimento da liderança, financiamento humanitário e parcerias. </w:t>
      </w:r>
    </w:p>
    <w:p w14:paraId="0DAAAA5F" w14:textId="77777777" w:rsidR="001A7984" w:rsidRDefault="00294D1A">
      <w:pPr>
        <w:pStyle w:val="ListParagraph"/>
        <w:widowControl w:val="0"/>
        <w:numPr>
          <w:ilvl w:val="0"/>
          <w:numId w:val="8"/>
        </w:numPr>
        <w:autoSpaceDE w:val="0"/>
        <w:autoSpaceDN w:val="0"/>
        <w:adjustRightInd w:val="0"/>
        <w:spacing w:after="120"/>
        <w:contextualSpacing w:val="0"/>
        <w:jc w:val="both"/>
        <w:rPr>
          <w:rFonts w:asciiTheme="minorHAnsi" w:hAnsiTheme="minorHAnsi" w:cstheme="minorHAnsi"/>
          <w:lang w:val="pt-BR"/>
        </w:rPr>
      </w:pPr>
      <w:r>
        <w:rPr>
          <w:rFonts w:cs="Calibri"/>
          <w:b/>
          <w:bCs/>
          <w:lang w:val="pt-BR"/>
        </w:rPr>
        <w:t xml:space="preserve">Funções e responsabilidades claramente definidas </w:t>
      </w:r>
      <w:r>
        <w:rPr>
          <w:rFonts w:cs="Calibri"/>
          <w:lang w:val="pt-BR"/>
        </w:rPr>
        <w:t>de CA,</w:t>
      </w:r>
      <w:r>
        <w:rPr>
          <w:rFonts w:cs="Calibri"/>
          <w:lang w:val="pt-BR"/>
        </w:rPr>
        <w:t xml:space="preserve"> CC e CM são fundamentais para a qualidade de vida, o grau de dignidade e soluções sustentáveis futuras para a população deslocada. </w:t>
      </w:r>
    </w:p>
    <w:p w14:paraId="0DAAAA60" w14:textId="77777777" w:rsidR="001A7984" w:rsidRDefault="00294D1A">
      <w:pPr>
        <w:pStyle w:val="ListParagraph"/>
        <w:widowControl w:val="0"/>
        <w:numPr>
          <w:ilvl w:val="0"/>
          <w:numId w:val="8"/>
        </w:numPr>
        <w:autoSpaceDE w:val="0"/>
        <w:autoSpaceDN w:val="0"/>
        <w:adjustRightInd w:val="0"/>
        <w:spacing w:after="120"/>
        <w:contextualSpacing w:val="0"/>
        <w:jc w:val="both"/>
        <w:rPr>
          <w:rStyle w:val="normaltextrun"/>
          <w:rFonts w:asciiTheme="minorHAnsi" w:eastAsia="MS Gothic" w:hAnsiTheme="minorHAnsi" w:cstheme="minorHAnsi"/>
          <w:lang w:val="pt-BR"/>
        </w:rPr>
      </w:pPr>
      <w:r>
        <w:rPr>
          <w:rFonts w:cs="Calibri"/>
          <w:lang w:val="pt-BR"/>
        </w:rPr>
        <w:t xml:space="preserve">O papel de uma agência de gestão de acampamento é </w:t>
      </w:r>
      <w:r>
        <w:rPr>
          <w:rFonts w:cs="Calibri"/>
          <w:b/>
          <w:bCs/>
          <w:lang w:val="pt-BR"/>
        </w:rPr>
        <w:t xml:space="preserve">apoiar as autoridades nacionais </w:t>
      </w:r>
      <w:r>
        <w:rPr>
          <w:rFonts w:cs="Calibri"/>
          <w:lang w:val="pt-BR"/>
        </w:rPr>
        <w:t>(uma vez que são responsáveis por protege</w:t>
      </w:r>
      <w:r>
        <w:rPr>
          <w:rFonts w:cs="Calibri"/>
          <w:lang w:val="pt-BR"/>
        </w:rPr>
        <w:t>r os direitos de refugiados, apátridas e pessoas deslocadas internamente (PDIs) em seu território) e</w:t>
      </w:r>
      <w:r>
        <w:rPr>
          <w:rFonts w:cs="Calibri"/>
          <w:b/>
          <w:bCs/>
          <w:lang w:val="pt-BR"/>
        </w:rPr>
        <w:t xml:space="preserve"> trabalhar com agências de proteção designadas </w:t>
      </w:r>
      <w:r>
        <w:rPr>
          <w:rFonts w:cs="Calibri"/>
          <w:lang w:val="pt-BR"/>
        </w:rPr>
        <w:t>em acampamentos e estruturas semelhantes a acampamentos.</w:t>
      </w:r>
    </w:p>
    <w:p w14:paraId="0DAAAA61"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 xml:space="preserve">É essencial que um </w:t>
      </w:r>
      <w:r>
        <w:rPr>
          <w:rStyle w:val="normaltextrun"/>
          <w:rFonts w:cs="Calibri"/>
          <w:b/>
          <w:bCs/>
          <w:lang w:val="pt-BR"/>
        </w:rPr>
        <w:t>termo de referência claro</w:t>
      </w:r>
      <w:r>
        <w:rPr>
          <w:rStyle w:val="normaltextrun"/>
          <w:rFonts w:cs="Calibri"/>
          <w:lang w:val="pt-BR"/>
        </w:rPr>
        <w:t xml:space="preserve"> para todos os agentes de CCCM seja acordado e compreendido em níveis estratégicos (nacionais), de coordenação e operacionais. Essa clareza é fundamental para desenvolver uma estratégia de resposta planejada que reflita as necessidades da população desloca</w:t>
      </w:r>
      <w:r>
        <w:rPr>
          <w:rStyle w:val="normaltextrun"/>
          <w:rFonts w:cs="Calibri"/>
          <w:lang w:val="pt-BR"/>
        </w:rPr>
        <w:t>da e esteja vinculada com outros setores/grupos a fim de garantir que os serviços apropriados sejam prestados.</w:t>
      </w:r>
    </w:p>
    <w:p w14:paraId="0DAAAA62"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 xml:space="preserve">Os agentes de CCCM (gestores, coordenadores e administradores) </w:t>
      </w:r>
      <w:r>
        <w:rPr>
          <w:rStyle w:val="normaltextrun"/>
          <w:rFonts w:cs="Calibri"/>
          <w:b/>
          <w:bCs/>
          <w:lang w:val="pt-BR"/>
        </w:rPr>
        <w:t xml:space="preserve">compartilham a responsabilidade </w:t>
      </w:r>
      <w:r>
        <w:rPr>
          <w:rStyle w:val="normaltextrun"/>
          <w:rFonts w:cs="Calibri"/>
          <w:lang w:val="pt-BR"/>
        </w:rPr>
        <w:t xml:space="preserve">de garantir a segurança e a proteção da população </w:t>
      </w:r>
      <w:r>
        <w:rPr>
          <w:rStyle w:val="normaltextrun"/>
          <w:rFonts w:cs="Calibri"/>
          <w:lang w:val="pt-BR"/>
        </w:rPr>
        <w:t xml:space="preserve">afetada durante todo o ciclo de vida de um acampamento. </w:t>
      </w:r>
    </w:p>
    <w:p w14:paraId="0DAAAA63" w14:textId="77777777" w:rsidR="001A7984" w:rsidRDefault="00294D1A">
      <w:pPr>
        <w:pStyle w:val="ListParagraph"/>
        <w:numPr>
          <w:ilvl w:val="0"/>
          <w:numId w:val="8"/>
        </w:numPr>
        <w:spacing w:after="120"/>
        <w:contextualSpacing w:val="0"/>
        <w:jc w:val="both"/>
        <w:rPr>
          <w:rStyle w:val="normaltextrun"/>
          <w:rFonts w:asciiTheme="minorHAnsi" w:hAnsiTheme="minorHAnsi" w:cstheme="minorHAnsi"/>
          <w:lang w:val="pt-BR"/>
        </w:rPr>
      </w:pPr>
      <w:r>
        <w:rPr>
          <w:rStyle w:val="normaltextrun"/>
          <w:rFonts w:cs="Calibri"/>
          <w:lang w:val="pt-BR"/>
        </w:rPr>
        <w:t>A Agência de Gestão de Acampamento compartilha a responsabilidade de garantir que as condições no acampamento</w:t>
      </w:r>
      <w:r>
        <w:rPr>
          <w:rStyle w:val="normaltextrun"/>
          <w:rFonts w:cs="Calibri"/>
          <w:b/>
          <w:bCs/>
          <w:lang w:val="pt-BR"/>
        </w:rPr>
        <w:t xml:space="preserve"> minimizem os riscos de violência com base em gênero</w:t>
      </w:r>
      <w:r>
        <w:rPr>
          <w:rStyle w:val="normaltextrun"/>
          <w:rFonts w:cs="Calibri"/>
          <w:lang w:val="pt-BR"/>
        </w:rPr>
        <w:t xml:space="preserve"> para todos os grupos de população vul</w:t>
      </w:r>
      <w:r>
        <w:rPr>
          <w:rStyle w:val="normaltextrun"/>
          <w:rFonts w:cs="Calibri"/>
          <w:lang w:val="pt-BR"/>
        </w:rPr>
        <w:t>neráveis no acampamento.</w:t>
      </w:r>
    </w:p>
    <w:p w14:paraId="0DAAAA64" w14:textId="6EAD8081" w:rsidR="001A7984" w:rsidRDefault="00294D1A">
      <w:pPr>
        <w:pStyle w:val="ListParagraph"/>
        <w:numPr>
          <w:ilvl w:val="0"/>
          <w:numId w:val="8"/>
        </w:numPr>
        <w:spacing w:after="120"/>
        <w:contextualSpacing w:val="0"/>
        <w:jc w:val="both"/>
        <w:rPr>
          <w:rFonts w:asciiTheme="minorHAnsi" w:hAnsiTheme="minorHAnsi" w:cstheme="minorHAnsi"/>
          <w:lang w:val="pt-BR"/>
        </w:rPr>
      </w:pPr>
      <w:r>
        <w:rPr>
          <w:rStyle w:val="normaltextrun"/>
          <w:rFonts w:cs="Calibri"/>
          <w:lang w:val="pt-BR"/>
        </w:rPr>
        <w:t xml:space="preserve">A equipe da Agência de Gestão de Acampamento deve ser </w:t>
      </w:r>
      <w:r>
        <w:rPr>
          <w:rStyle w:val="normaltextrun"/>
          <w:rFonts w:cs="Calibri"/>
          <w:b/>
          <w:bCs/>
          <w:lang w:val="pt-BR"/>
        </w:rPr>
        <w:t>treinada e bem preparada para entender os problemas de VBG</w:t>
      </w:r>
      <w:r>
        <w:rPr>
          <w:rStyle w:val="normaltextrun"/>
          <w:rFonts w:cs="Calibri"/>
          <w:b/>
          <w:bCs/>
          <w:lang w:val="pt-BR"/>
        </w:rPr>
        <w:t xml:space="preserve"> </w:t>
      </w:r>
      <w:r>
        <w:rPr>
          <w:rStyle w:val="normaltextrun"/>
          <w:rFonts w:cs="Calibri"/>
          <w:lang w:val="pt-BR"/>
        </w:rPr>
        <w:t>e, portanto,</w:t>
      </w:r>
      <w:r>
        <w:rPr>
          <w:rStyle w:val="normaltextrun"/>
          <w:rFonts w:cs="Calibri"/>
          <w:b/>
          <w:bCs/>
          <w:lang w:val="pt-BR"/>
        </w:rPr>
        <w:t xml:space="preserve"> considerá-los</w:t>
      </w:r>
      <w:r>
        <w:rPr>
          <w:rStyle w:val="normaltextrun"/>
          <w:rFonts w:cs="Calibri"/>
          <w:lang w:val="pt-BR"/>
        </w:rPr>
        <w:t xml:space="preserve"> em seu trabalho diário e nas atividades no acampamento.</w:t>
      </w:r>
    </w:p>
    <w:p w14:paraId="0DAAAA65" w14:textId="77777777" w:rsidR="001A7984" w:rsidRDefault="00294D1A">
      <w:pPr>
        <w:spacing w:after="160" w:line="259" w:lineRule="auto"/>
        <w:rPr>
          <w:rStyle w:val="normaltextrun"/>
          <w:rFonts w:asciiTheme="minorHAnsi" w:hAnsiTheme="minorHAnsi" w:cstheme="minorHAnsi"/>
          <w:b/>
          <w:bCs/>
          <w:color w:val="2A87C8"/>
          <w:sz w:val="28"/>
          <w:szCs w:val="28"/>
          <w:lang w:val="pt-BR"/>
        </w:rPr>
      </w:pPr>
      <w:r>
        <w:rPr>
          <w:rStyle w:val="normaltextrun"/>
          <w:rFonts w:asciiTheme="minorHAnsi" w:hAnsiTheme="minorHAnsi" w:cstheme="minorHAnsi"/>
          <w:b/>
          <w:bCs/>
          <w:color w:val="2A87C8"/>
          <w:sz w:val="28"/>
          <w:szCs w:val="28"/>
          <w:lang w:val="pt-BR"/>
        </w:rPr>
        <w:br w:type="page"/>
      </w:r>
    </w:p>
    <w:p w14:paraId="0DAAAA66" w14:textId="77777777" w:rsidR="001A7984" w:rsidRDefault="00294D1A">
      <w:pPr>
        <w:pStyle w:val="ListParagraph"/>
        <w:widowControl w:val="0"/>
        <w:numPr>
          <w:ilvl w:val="0"/>
          <w:numId w:val="12"/>
        </w:numPr>
        <w:autoSpaceDE w:val="0"/>
        <w:autoSpaceDN w:val="0"/>
        <w:adjustRightInd w:val="0"/>
        <w:ind w:left="284" w:hanging="284"/>
        <w:rPr>
          <w:rFonts w:asciiTheme="minorHAnsi" w:hAnsiTheme="minorHAnsi" w:cstheme="minorHAnsi"/>
          <w:b/>
          <w:bCs/>
          <w:i/>
          <w:iCs/>
          <w:color w:val="0070C0"/>
          <w:sz w:val="28"/>
          <w:szCs w:val="28"/>
        </w:rPr>
      </w:pPr>
      <w:r>
        <w:rPr>
          <w:rFonts w:cs="Calibri"/>
          <w:b/>
          <w:bCs/>
          <w:color w:val="0070C0"/>
          <w:sz w:val="28"/>
          <w:szCs w:val="28"/>
          <w:lang w:val="pt-BR"/>
        </w:rPr>
        <w:lastRenderedPageBreak/>
        <w:t>Introdução à sessão</w:t>
      </w:r>
    </w:p>
    <w:p w14:paraId="0DAAAA67" w14:textId="77777777" w:rsidR="001A7984" w:rsidRDefault="001A7984">
      <w:pPr>
        <w:widowControl w:val="0"/>
        <w:autoSpaceDE w:val="0"/>
        <w:autoSpaceDN w:val="0"/>
        <w:adjustRightInd w:val="0"/>
        <w:rPr>
          <w:rFonts w:asciiTheme="minorHAnsi" w:hAnsiTheme="minorHAnsi" w:cstheme="minorHAnsi"/>
          <w:bCs/>
        </w:rPr>
      </w:pPr>
    </w:p>
    <w:p w14:paraId="0DAAAA68" w14:textId="77777777" w:rsidR="001A7984" w:rsidRDefault="00294D1A">
      <w:pPr>
        <w:widowControl w:val="0"/>
        <w:autoSpaceDE w:val="0"/>
        <w:autoSpaceDN w:val="0"/>
        <w:adjustRightInd w:val="0"/>
        <w:rPr>
          <w:rFonts w:asciiTheme="minorHAnsi" w:hAnsiTheme="minorHAnsi" w:cs="Calibri"/>
          <w:b/>
          <w:bCs/>
          <w:i/>
          <w:sz w:val="28"/>
          <w:szCs w:val="28"/>
          <w:lang w:val="pt-BR"/>
        </w:rPr>
      </w:pPr>
      <w:r>
        <w:rPr>
          <w:rFonts w:cs="Calibri"/>
          <w:b/>
          <w:bCs/>
          <w:sz w:val="28"/>
          <w:szCs w:val="28"/>
          <w:lang w:val="pt-BR"/>
        </w:rPr>
        <w:t>Atividade 1:</w:t>
      </w:r>
      <w:r>
        <w:rPr>
          <w:rFonts w:cs="Calibri"/>
          <w:b/>
          <w:bCs/>
          <w:sz w:val="28"/>
          <w:szCs w:val="28"/>
          <w:lang w:val="pt-BR"/>
        </w:rPr>
        <w:t xml:space="preserve"> </w:t>
      </w:r>
      <w:r>
        <w:rPr>
          <w:rFonts w:cs="Calibri"/>
          <w:b/>
          <w:bCs/>
          <w:i/>
          <w:iCs/>
          <w:sz w:val="28"/>
          <w:szCs w:val="28"/>
          <w:lang w:val="pt-BR"/>
        </w:rPr>
        <w:t>identificar as necessidades prioritárias</w:t>
      </w:r>
    </w:p>
    <w:p w14:paraId="0DAAAA69" w14:textId="77777777" w:rsidR="001A7984" w:rsidRDefault="001A7984">
      <w:pPr>
        <w:widowControl w:val="0"/>
        <w:autoSpaceDE w:val="0"/>
        <w:autoSpaceDN w:val="0"/>
        <w:adjustRightInd w:val="0"/>
        <w:rPr>
          <w:rFonts w:asciiTheme="minorHAnsi" w:hAnsiTheme="minorHAnsi" w:cstheme="minorHAnsi"/>
          <w:bCs/>
          <w:lang w:val="pt-BR"/>
        </w:rPr>
      </w:pPr>
    </w:p>
    <w:p w14:paraId="0DAAAA6A"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Objetivo de aprendizagem</w:t>
      </w:r>
    </w:p>
    <w:p w14:paraId="0DAAAA6B" w14:textId="77777777" w:rsidR="001A7984" w:rsidRDefault="00294D1A">
      <w:pPr>
        <w:rPr>
          <w:lang w:val="pt-BR"/>
        </w:rPr>
      </w:pPr>
      <w:r>
        <w:rPr>
          <w:lang w:val="pt-BR"/>
        </w:rPr>
        <w:t xml:space="preserve">Fornecer informações básicas sobre a diferença entre os papéis do Estado e das autoridades (locais, nacionais) na resposta a emergências. </w:t>
      </w:r>
    </w:p>
    <w:p w14:paraId="0DAAAA6C" w14:textId="77777777" w:rsidR="001A7984" w:rsidRDefault="001A7984">
      <w:pPr>
        <w:widowControl w:val="0"/>
        <w:autoSpaceDE w:val="0"/>
        <w:autoSpaceDN w:val="0"/>
        <w:adjustRightInd w:val="0"/>
        <w:rPr>
          <w:rFonts w:asciiTheme="minorHAnsi" w:hAnsiTheme="minorHAnsi" w:cstheme="minorHAnsi"/>
          <w:bCs/>
          <w:lang w:val="pt-BR"/>
        </w:rPr>
      </w:pPr>
    </w:p>
    <w:p w14:paraId="0DAAAA6D"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Preparação e materiais</w:t>
      </w:r>
    </w:p>
    <w:p w14:paraId="0DAAAA6E"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rPr>
      </w:pPr>
      <w:r>
        <w:rPr>
          <w:rFonts w:cs="Calibri"/>
          <w:color w:val="000000"/>
          <w:lang w:val="pt-BR"/>
        </w:rPr>
        <w:t>Configurar o projetor</w:t>
      </w:r>
    </w:p>
    <w:p w14:paraId="0DAAAA6F"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color w:val="000000"/>
          <w:lang w:val="pt-BR"/>
        </w:rPr>
        <w:t>Se estiver usando o PowerPoint, edite e/ou exclua os slides intitulados</w:t>
      </w:r>
      <w:r>
        <w:rPr>
          <w:rFonts w:cs="Calibri"/>
          <w:color w:val="000000"/>
          <w:lang w:val="pt-BR"/>
        </w:rPr>
        <w:t xml:space="preserve"> “Objetivos” e “Estágio das operações do acampamento” de acordo com o contexto</w:t>
      </w:r>
    </w:p>
    <w:p w14:paraId="0DAAAA70"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color w:val="000000"/>
          <w:lang w:val="pt-BR"/>
        </w:rPr>
        <w:t>Se estiver usando a atividade Darfur opcional: folhas de flipchart e pincéis-atômicos</w:t>
      </w:r>
    </w:p>
    <w:p w14:paraId="0DAAAA71" w14:textId="77777777" w:rsidR="001A7984" w:rsidRDefault="001A7984">
      <w:pPr>
        <w:widowControl w:val="0"/>
        <w:autoSpaceDE w:val="0"/>
        <w:autoSpaceDN w:val="0"/>
        <w:adjustRightInd w:val="0"/>
        <w:rPr>
          <w:rFonts w:asciiTheme="minorHAnsi" w:eastAsia="MS Gothic" w:hAnsiTheme="minorHAnsi" w:cstheme="minorHAnsi"/>
          <w:color w:val="000000" w:themeColor="text1"/>
          <w:lang w:val="pt-BR"/>
        </w:rPr>
      </w:pPr>
    </w:p>
    <w:p w14:paraId="0DAAAA72"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CN"/>
        </w:rPr>
        <w:drawing>
          <wp:inline distT="0" distB="0" distL="0" distR="0" wp14:anchorId="0DAAACCF" wp14:editId="0DAAACD0">
            <wp:extent cx="299545" cy="299545"/>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 xml:space="preserve"> 30 min.</w:t>
      </w:r>
    </w:p>
    <w:p w14:paraId="0DAAAA73" w14:textId="77777777" w:rsidR="001A7984" w:rsidRDefault="001A7984">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70"/>
        <w:gridCol w:w="7679"/>
        <w:gridCol w:w="7"/>
      </w:tblGrid>
      <w:tr w:rsidR="001A7984" w14:paraId="0DAAAA76" w14:textId="77777777">
        <w:tc>
          <w:tcPr>
            <w:tcW w:w="1580" w:type="dxa"/>
            <w:shd w:val="clear" w:color="auto" w:fill="BDD6EE" w:themeFill="accent1" w:themeFillTint="66"/>
          </w:tcPr>
          <w:p w14:paraId="0DAAAA74"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sz w:val="22"/>
                <w:szCs w:val="22"/>
              </w:rPr>
            </w:pPr>
            <w:r>
              <w:rPr>
                <w:rFonts w:cs="Calibri"/>
                <w:b/>
                <w:bCs/>
                <w:color w:val="000000"/>
                <w:sz w:val="22"/>
                <w:szCs w:val="22"/>
                <w:lang w:val="pt-BR"/>
              </w:rPr>
              <w:t>Slide</w:t>
            </w:r>
          </w:p>
        </w:tc>
        <w:tc>
          <w:tcPr>
            <w:tcW w:w="7776" w:type="dxa"/>
            <w:gridSpan w:val="2"/>
            <w:shd w:val="clear" w:color="auto" w:fill="BDD6EE" w:themeFill="accent1" w:themeFillTint="66"/>
          </w:tcPr>
          <w:p w14:paraId="0DAAAA75"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sz w:val="22"/>
                <w:szCs w:val="22"/>
              </w:rPr>
            </w:pPr>
            <w:r>
              <w:rPr>
                <w:rFonts w:cs="Calibri"/>
                <w:b/>
                <w:bCs/>
                <w:color w:val="000000"/>
                <w:sz w:val="22"/>
                <w:szCs w:val="22"/>
                <w:lang w:val="pt-BR"/>
              </w:rPr>
              <w:t>Instruções</w:t>
            </w:r>
          </w:p>
        </w:tc>
      </w:tr>
      <w:tr w:rsidR="001A7984" w:rsidRPr="00294D1A" w14:paraId="0DAAAA7C" w14:textId="77777777">
        <w:trPr>
          <w:gridAfter w:val="1"/>
          <w:wAfter w:w="7" w:type="dxa"/>
        </w:trPr>
        <w:tc>
          <w:tcPr>
            <w:tcW w:w="1580" w:type="dxa"/>
          </w:tcPr>
          <w:p w14:paraId="0DAAAA77" w14:textId="77777777" w:rsidR="001A7984" w:rsidRDefault="00294D1A">
            <w:pPr>
              <w:widowControl w:val="0"/>
              <w:autoSpaceDE w:val="0"/>
              <w:autoSpaceDN w:val="0"/>
              <w:adjustRightInd w:val="0"/>
              <w:contextualSpacing/>
              <w:rPr>
                <w:rFonts w:asciiTheme="minorHAnsi" w:eastAsia="MS Gothic" w:hAnsiTheme="minorHAnsi" w:cstheme="minorHAnsi"/>
                <w:b/>
                <w:bCs/>
                <w:color w:val="000000" w:themeColor="text1"/>
              </w:rPr>
            </w:pPr>
            <w:r>
              <w:rPr>
                <w:rFonts w:cs="Calibri"/>
                <w:b/>
                <w:bCs/>
                <w:lang w:val="pt-BR"/>
              </w:rPr>
              <w:t>Objetivos</w:t>
            </w:r>
          </w:p>
        </w:tc>
        <w:tc>
          <w:tcPr>
            <w:tcW w:w="7769" w:type="dxa"/>
          </w:tcPr>
          <w:p w14:paraId="0DAAAA78" w14:textId="77777777" w:rsidR="001A7984" w:rsidRDefault="00294D1A">
            <w:pPr>
              <w:pStyle w:val="ListParagraph"/>
              <w:widowControl w:val="0"/>
              <w:numPr>
                <w:ilvl w:val="0"/>
                <w:numId w:val="13"/>
              </w:numPr>
              <w:autoSpaceDE w:val="0"/>
              <w:autoSpaceDN w:val="0"/>
              <w:adjustRightInd w:val="0"/>
              <w:ind w:left="429" w:hanging="424"/>
              <w:jc w:val="both"/>
              <w:rPr>
                <w:rFonts w:asciiTheme="minorHAnsi" w:hAnsiTheme="minorHAnsi" w:cstheme="minorHAnsi"/>
                <w:lang w:val="pt-BR"/>
              </w:rPr>
            </w:pPr>
            <w:r>
              <w:rPr>
                <w:rFonts w:cs="Calibri"/>
                <w:lang w:val="pt-BR"/>
              </w:rPr>
              <w:t>Compartilhe os objetivos da sessão.</w:t>
            </w:r>
          </w:p>
          <w:p w14:paraId="0DAAAA79" w14:textId="77777777" w:rsidR="001A7984" w:rsidRDefault="001A7984">
            <w:pPr>
              <w:widowControl w:val="0"/>
              <w:autoSpaceDE w:val="0"/>
              <w:autoSpaceDN w:val="0"/>
              <w:adjustRightInd w:val="0"/>
              <w:ind w:left="429" w:hanging="424"/>
              <w:jc w:val="both"/>
              <w:rPr>
                <w:rFonts w:asciiTheme="minorHAnsi" w:hAnsiTheme="minorHAnsi" w:cstheme="minorHAnsi"/>
                <w:lang w:val="pt-BR"/>
              </w:rPr>
            </w:pPr>
          </w:p>
          <w:p w14:paraId="0DAAAA7A" w14:textId="77777777" w:rsidR="001A7984" w:rsidRDefault="00294D1A">
            <w:pPr>
              <w:widowControl w:val="0"/>
              <w:autoSpaceDE w:val="0"/>
              <w:autoSpaceDN w:val="0"/>
              <w:adjustRightInd w:val="0"/>
              <w:ind w:left="15"/>
              <w:jc w:val="both"/>
              <w:rPr>
                <w:rFonts w:asciiTheme="minorHAnsi" w:eastAsia="MS Gothic" w:hAnsiTheme="minorHAnsi" w:cs="Calibri"/>
                <w:b/>
                <w:i/>
                <w:color w:val="2A87C8"/>
                <w:lang w:val="pt-BR"/>
              </w:rPr>
            </w:pPr>
            <w:r>
              <w:rPr>
                <w:rFonts w:cs="Calibri"/>
                <w:b/>
                <w:bCs/>
                <w:i/>
                <w:iCs/>
                <w:color w:val="2A87C8"/>
                <w:lang w:val="pt-BR"/>
              </w:rPr>
              <w:t>Dica do facilitador: exclua o slide Objetivos conforme apropriado para o contexto.</w:t>
            </w:r>
          </w:p>
          <w:p w14:paraId="0DAAAA7B" w14:textId="77777777" w:rsidR="001A7984" w:rsidRDefault="001A7984">
            <w:pPr>
              <w:widowControl w:val="0"/>
              <w:autoSpaceDE w:val="0"/>
              <w:autoSpaceDN w:val="0"/>
              <w:adjustRightInd w:val="0"/>
              <w:ind w:left="429" w:hanging="424"/>
              <w:jc w:val="both"/>
              <w:rPr>
                <w:rFonts w:asciiTheme="minorHAnsi" w:hAnsiTheme="minorHAnsi" w:cstheme="minorHAnsi"/>
                <w:lang w:val="pt-BR"/>
              </w:rPr>
            </w:pPr>
          </w:p>
        </w:tc>
      </w:tr>
      <w:tr w:rsidR="001A7984" w:rsidRPr="00294D1A" w14:paraId="0DAAAA89" w14:textId="77777777">
        <w:tc>
          <w:tcPr>
            <w:tcW w:w="1580" w:type="dxa"/>
          </w:tcPr>
          <w:p w14:paraId="0DAAAA7D" w14:textId="77777777" w:rsidR="001A7984" w:rsidRDefault="00294D1A">
            <w:pPr>
              <w:rPr>
                <w:rFonts w:asciiTheme="minorHAnsi" w:hAnsiTheme="minorHAnsi" w:cstheme="minorHAnsi"/>
              </w:rPr>
            </w:pPr>
            <w:r>
              <w:rPr>
                <w:rStyle w:val="normaltextrun"/>
                <w:b/>
                <w:bCs/>
                <w:color w:val="000000"/>
                <w:lang w:val="pt-BR"/>
              </w:rPr>
              <w:t>Funções dos Estados</w:t>
            </w:r>
          </w:p>
          <w:p w14:paraId="0DAAAA7E"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A7F"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asciiTheme="minorHAnsi" w:hAnsiTheme="minorHAnsi" w:cstheme="minorHAnsi"/>
                <w:noProof/>
                <w:lang w:val="en-US" w:eastAsia="zh-CN"/>
              </w:rPr>
              <w:drawing>
                <wp:inline distT="0" distB="0" distL="0" distR="0" wp14:anchorId="0DAAACD1" wp14:editId="0DAAACD2">
                  <wp:extent cx="914401" cy="640080"/>
                  <wp:effectExtent l="0" t="0" r="0" b="7620"/>
                  <wp:docPr id="15482943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228732" name="pictur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14401" cy="640080"/>
                          </a:xfrm>
                          <a:prstGeom prst="rect">
                            <a:avLst/>
                          </a:prstGeom>
                        </pic:spPr>
                      </pic:pic>
                    </a:graphicData>
                  </a:graphic>
                </wp:inline>
              </w:drawing>
            </w:r>
          </w:p>
          <w:p w14:paraId="0DAAAA80" w14:textId="77777777" w:rsidR="001A7984" w:rsidRDefault="001A7984">
            <w:pPr>
              <w:widowControl w:val="0"/>
              <w:autoSpaceDE w:val="0"/>
              <w:autoSpaceDN w:val="0"/>
              <w:adjustRightInd w:val="0"/>
              <w:contextualSpacing/>
              <w:rPr>
                <w:rFonts w:asciiTheme="minorHAnsi" w:eastAsia="MS Gothic" w:hAnsiTheme="minorHAnsi" w:cstheme="minorHAnsi"/>
                <w:b/>
                <w:bCs/>
                <w:color w:val="000000" w:themeColor="text1"/>
              </w:rPr>
            </w:pPr>
          </w:p>
          <w:p w14:paraId="0DAAAA81"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A82" w14:textId="77777777" w:rsidR="001A7984" w:rsidRDefault="001A7984">
            <w:pPr>
              <w:widowControl w:val="0"/>
              <w:autoSpaceDE w:val="0"/>
              <w:autoSpaceDN w:val="0"/>
              <w:adjustRightInd w:val="0"/>
              <w:contextualSpacing/>
              <w:rPr>
                <w:rFonts w:asciiTheme="minorHAnsi" w:eastAsia="MS Gothic" w:hAnsiTheme="minorHAnsi" w:cstheme="minorHAnsi"/>
                <w:b/>
                <w:bCs/>
                <w:color w:val="000000" w:themeColor="text1"/>
              </w:rPr>
            </w:pPr>
          </w:p>
        </w:tc>
        <w:tc>
          <w:tcPr>
            <w:tcW w:w="7776" w:type="dxa"/>
            <w:gridSpan w:val="2"/>
          </w:tcPr>
          <w:p w14:paraId="0DAAAA83" w14:textId="77777777" w:rsidR="001A7984" w:rsidRDefault="00294D1A">
            <w:pPr>
              <w:pStyle w:val="ListParagraph"/>
              <w:numPr>
                <w:ilvl w:val="0"/>
                <w:numId w:val="16"/>
              </w:numPr>
              <w:ind w:left="431" w:hanging="426"/>
              <w:rPr>
                <w:rStyle w:val="eop"/>
                <w:rFonts w:cs="Calibri"/>
                <w:lang w:val="pt-BR"/>
              </w:rPr>
            </w:pPr>
            <w:r>
              <w:rPr>
                <w:rStyle w:val="normaltextrun"/>
                <w:rFonts w:cs="Calibri"/>
                <w:lang w:val="pt-BR"/>
              </w:rPr>
              <w:t>Forneça uma explicação breve sobre o papel do Estado na resposta a emergências</w:t>
            </w:r>
            <w:r>
              <w:rPr>
                <w:rStyle w:val="normaltextrun"/>
                <w:lang w:val="pt-BR"/>
              </w:rPr>
              <w:t xml:space="preserve"> (consulte as anotações e adicione informações complementares se o treinamento for em uma estrutura específica).</w:t>
            </w:r>
          </w:p>
          <w:p w14:paraId="0DAAAA84" w14:textId="77777777" w:rsidR="001A7984" w:rsidRDefault="001A7984">
            <w:pPr>
              <w:pStyle w:val="ListParagraph"/>
              <w:ind w:left="431" w:hanging="426"/>
              <w:rPr>
                <w:rFonts w:cs="Calibri"/>
                <w:lang w:val="pt-BR"/>
              </w:rPr>
            </w:pPr>
          </w:p>
          <w:p w14:paraId="0DAAAA85" w14:textId="77777777" w:rsidR="001A7984" w:rsidRDefault="00294D1A">
            <w:pPr>
              <w:pStyle w:val="ListParagraph"/>
              <w:numPr>
                <w:ilvl w:val="0"/>
                <w:numId w:val="16"/>
              </w:numPr>
              <w:ind w:left="431" w:hanging="426"/>
              <w:rPr>
                <w:rStyle w:val="normaltextrun"/>
                <w:rFonts w:cs="Calibri"/>
                <w:lang w:val="pt-BR"/>
              </w:rPr>
            </w:pPr>
            <w:r>
              <w:rPr>
                <w:rStyle w:val="normaltextrun"/>
                <w:rFonts w:cs="Calibri"/>
                <w:lang w:val="pt-BR"/>
              </w:rPr>
              <w:t>Elabore: o papel do Estado é claramente reconhecido na lei e nas principais declarações de princípio. Essas responsabilidades descrevem que as</w:t>
            </w:r>
            <w:r>
              <w:rPr>
                <w:rStyle w:val="normaltextrun"/>
                <w:rFonts w:cs="Calibri"/>
                <w:lang w:val="pt-BR"/>
              </w:rPr>
              <w:t xml:space="preserve"> autoridades têm quatro funções e responsabilidades principais em relação à ajuda humanitária que são fundamentais para iniciar e gerenciar uma resposta de ajuda e moldar sua eficácia.</w:t>
            </w:r>
          </w:p>
          <w:p w14:paraId="0DAAAA86" w14:textId="77777777" w:rsidR="001A7984" w:rsidRDefault="001A7984">
            <w:pPr>
              <w:ind w:left="431" w:hanging="426"/>
              <w:rPr>
                <w:rStyle w:val="normaltextrun"/>
                <w:rFonts w:cs="Calibri"/>
                <w:lang w:val="pt-BR"/>
              </w:rPr>
            </w:pPr>
          </w:p>
          <w:p w14:paraId="0DAAAA87" w14:textId="77777777" w:rsidR="001A7984" w:rsidRDefault="00294D1A">
            <w:pPr>
              <w:pStyle w:val="ListParagraph"/>
              <w:numPr>
                <w:ilvl w:val="0"/>
                <w:numId w:val="16"/>
              </w:numPr>
              <w:ind w:left="431" w:hanging="426"/>
              <w:rPr>
                <w:rStyle w:val="normaltextrun"/>
                <w:rFonts w:ascii="Segoe UI" w:eastAsia="Times New Roman" w:hAnsi="Segoe UI"/>
                <w:lang w:val="pt-BR"/>
              </w:rPr>
            </w:pPr>
            <w:r>
              <w:rPr>
                <w:rStyle w:val="normaltextrun"/>
                <w:rFonts w:cs="Segoe UI"/>
                <w:lang w:val="pt-BR"/>
              </w:rPr>
              <w:t xml:space="preserve">São elas: declarar uma crise e convocar ajuda internacional; fornecer </w:t>
            </w:r>
            <w:r>
              <w:rPr>
                <w:rStyle w:val="normaltextrun"/>
                <w:rFonts w:cs="Segoe UI"/>
                <w:lang w:val="pt-BR"/>
              </w:rPr>
              <w:t>proteção e assistência a pessoas deslocadas; monitorar e coordenar assistência externa; estabelecer estruturas regulatórias e jurídicas para reger a assistência de ajuda.</w:t>
            </w:r>
          </w:p>
          <w:p w14:paraId="0DAAAA88" w14:textId="77777777" w:rsidR="001A7984" w:rsidRDefault="001A7984">
            <w:pPr>
              <w:rPr>
                <w:rFonts w:ascii="Segoe UI" w:eastAsia="Times New Roman" w:hAnsi="Segoe UI"/>
                <w:lang w:val="pt-BR"/>
              </w:rPr>
            </w:pPr>
          </w:p>
        </w:tc>
      </w:tr>
      <w:tr w:rsidR="001A7984" w:rsidRPr="00294D1A" w14:paraId="0DAAAA8E" w14:textId="77777777">
        <w:tc>
          <w:tcPr>
            <w:tcW w:w="1580" w:type="dxa"/>
          </w:tcPr>
          <w:p w14:paraId="0DAAAA8A" w14:textId="77777777" w:rsidR="001A7984" w:rsidRDefault="00294D1A">
            <w:pPr>
              <w:rPr>
                <w:rStyle w:val="normaltextrun"/>
                <w:b/>
                <w:bCs/>
                <w:color w:val="0070C0"/>
                <w:bdr w:val="none" w:sz="0" w:space="0" w:color="auto" w:frame="1"/>
                <w:lang w:val="pt-BR"/>
              </w:rPr>
            </w:pPr>
            <w:r>
              <w:rPr>
                <w:rStyle w:val="normaltextrun"/>
                <w:b/>
                <w:bCs/>
                <w:color w:val="0070C0"/>
                <w:lang w:val="pt-BR"/>
              </w:rPr>
              <w:t xml:space="preserve">Opcional </w:t>
            </w:r>
            <w:r>
              <w:rPr>
                <w:rStyle w:val="normaltextrun"/>
                <w:b/>
                <w:bCs/>
                <w:color w:val="000000"/>
                <w:lang w:val="pt-BR"/>
              </w:rPr>
              <w:t xml:space="preserve">Estágios das </w:t>
            </w:r>
            <w:r>
              <w:rPr>
                <w:rStyle w:val="normaltextrun"/>
                <w:b/>
                <w:bCs/>
                <w:color w:val="000000"/>
                <w:lang w:val="pt-BR"/>
              </w:rPr>
              <w:lastRenderedPageBreak/>
              <w:t>operações do acampamento</w:t>
            </w:r>
          </w:p>
          <w:p w14:paraId="0DAAAA8B" w14:textId="77777777" w:rsidR="001A7984" w:rsidRDefault="001A7984">
            <w:pPr>
              <w:rPr>
                <w:rStyle w:val="normaltextrun"/>
                <w:b/>
                <w:bCs/>
                <w:color w:val="000000"/>
                <w:bdr w:val="none" w:sz="0" w:space="0" w:color="auto" w:frame="1"/>
                <w:lang w:val="pt-BR"/>
              </w:rPr>
            </w:pPr>
          </w:p>
        </w:tc>
        <w:tc>
          <w:tcPr>
            <w:tcW w:w="7776" w:type="dxa"/>
            <w:gridSpan w:val="2"/>
          </w:tcPr>
          <w:p w14:paraId="0DAAAA8C" w14:textId="77777777" w:rsidR="001A7984" w:rsidRDefault="00294D1A">
            <w:pPr>
              <w:pStyle w:val="ListParagraph"/>
              <w:numPr>
                <w:ilvl w:val="0"/>
                <w:numId w:val="17"/>
              </w:numPr>
              <w:ind w:left="431" w:hanging="426"/>
              <w:rPr>
                <w:rStyle w:val="normaltextrun"/>
                <w:rFonts w:cs="Segoe UI"/>
                <w:lang w:val="pt-BR"/>
              </w:rPr>
            </w:pPr>
            <w:r>
              <w:rPr>
                <w:rStyle w:val="normaltextrun"/>
                <w:rFonts w:cs="Segoe UI"/>
                <w:lang w:val="pt-BR"/>
              </w:rPr>
              <w:lastRenderedPageBreak/>
              <w:t xml:space="preserve">Recorde o ciclo de vida do acampamento e elabore as atividades do estágio atual com os participantes se estiver em uma estrutura </w:t>
            </w:r>
            <w:r>
              <w:rPr>
                <w:rStyle w:val="normaltextrun"/>
                <w:rFonts w:cs="Segoe UI"/>
                <w:lang w:val="pt-BR"/>
              </w:rPr>
              <w:lastRenderedPageBreak/>
              <w:t>operacional. Recorde as ações pelas quais o Estado foi responsável e peça aos participantes que possam ter comparecido ao local</w:t>
            </w:r>
            <w:r>
              <w:rPr>
                <w:rStyle w:val="normaltextrun"/>
                <w:rFonts w:cs="Segoe UI"/>
                <w:lang w:val="pt-BR"/>
              </w:rPr>
              <w:t xml:space="preserve"> antes da emergência para elaborar.  </w:t>
            </w:r>
          </w:p>
          <w:p w14:paraId="0DAAAA8D" w14:textId="77777777" w:rsidR="001A7984" w:rsidRDefault="00294D1A">
            <w:pPr>
              <w:widowControl w:val="0"/>
              <w:autoSpaceDE w:val="0"/>
              <w:autoSpaceDN w:val="0"/>
              <w:adjustRightInd w:val="0"/>
              <w:contextualSpacing/>
              <w:jc w:val="both"/>
              <w:rPr>
                <w:rFonts w:asciiTheme="minorHAnsi" w:eastAsia="MS Gothic" w:hAnsiTheme="minorHAnsi" w:cs="Calibri"/>
                <w:b/>
                <w:i/>
                <w:color w:val="2A87C8"/>
                <w:lang w:val="pt-BR"/>
              </w:rPr>
            </w:pPr>
            <w:r>
              <w:rPr>
                <w:rStyle w:val="normaltextrun"/>
                <w:rFonts w:cs="Segoe UI"/>
                <w:lang w:val="pt-BR"/>
              </w:rPr>
              <w:t xml:space="preserve"> </w:t>
            </w:r>
          </w:p>
        </w:tc>
      </w:tr>
      <w:tr w:rsidR="001A7984" w:rsidRPr="00294D1A" w14:paraId="0DAAAA96" w14:textId="77777777">
        <w:tc>
          <w:tcPr>
            <w:tcW w:w="1580" w:type="dxa"/>
          </w:tcPr>
          <w:p w14:paraId="0DAAAA8F" w14:textId="77777777" w:rsidR="001A7984" w:rsidRDefault="00294D1A">
            <w:pPr>
              <w:rPr>
                <w:rStyle w:val="normaltextrun"/>
                <w:b/>
                <w:bCs/>
                <w:bdr w:val="none" w:sz="0" w:space="0" w:color="auto" w:frame="1"/>
              </w:rPr>
            </w:pPr>
            <w:r>
              <w:rPr>
                <w:rStyle w:val="normaltextrun"/>
                <w:b/>
                <w:bCs/>
                <w:lang w:val="pt-BR"/>
              </w:rPr>
              <w:lastRenderedPageBreak/>
              <w:t>Papel das organizações internacionais</w:t>
            </w:r>
          </w:p>
          <w:p w14:paraId="0DAAAA90" w14:textId="77777777" w:rsidR="001A7984" w:rsidRDefault="001A7984">
            <w:pPr>
              <w:rPr>
                <w:rStyle w:val="normaltextrun"/>
                <w:b/>
                <w:bCs/>
                <w:color w:val="0070C0"/>
                <w:bdr w:val="none" w:sz="0" w:space="0" w:color="auto" w:frame="1"/>
              </w:rPr>
            </w:pPr>
          </w:p>
          <w:p w14:paraId="0DAAAA91" w14:textId="77777777" w:rsidR="001A7984" w:rsidRDefault="00294D1A">
            <w:pPr>
              <w:rPr>
                <w:rStyle w:val="normaltextrun"/>
                <w:b/>
                <w:bCs/>
                <w:color w:val="0070C0"/>
                <w:bdr w:val="none" w:sz="0" w:space="0" w:color="auto" w:frame="1"/>
              </w:rPr>
            </w:pPr>
            <w:r>
              <w:rPr>
                <w:noProof/>
                <w:lang w:val="en-US" w:eastAsia="zh-CN"/>
              </w:rPr>
              <w:drawing>
                <wp:inline distT="0" distB="0" distL="0" distR="0" wp14:anchorId="0DAAACD3" wp14:editId="0DAAACD4">
                  <wp:extent cx="907983" cy="640080"/>
                  <wp:effectExtent l="0" t="0" r="698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201489" name="slide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7983" cy="640080"/>
                          </a:xfrm>
                          <a:prstGeom prst="rect">
                            <a:avLst/>
                          </a:prstGeom>
                        </pic:spPr>
                      </pic:pic>
                    </a:graphicData>
                  </a:graphic>
                </wp:inline>
              </w:drawing>
            </w:r>
          </w:p>
          <w:p w14:paraId="0DAAAA92" w14:textId="77777777" w:rsidR="001A7984" w:rsidRDefault="001A7984">
            <w:pPr>
              <w:rPr>
                <w:rStyle w:val="normaltextrun"/>
                <w:b/>
                <w:bCs/>
                <w:color w:val="0070C0"/>
                <w:bdr w:val="none" w:sz="0" w:space="0" w:color="auto" w:frame="1"/>
              </w:rPr>
            </w:pPr>
          </w:p>
        </w:tc>
        <w:tc>
          <w:tcPr>
            <w:tcW w:w="7776" w:type="dxa"/>
            <w:gridSpan w:val="2"/>
          </w:tcPr>
          <w:p w14:paraId="0DAAAA93" w14:textId="77777777" w:rsidR="001A7984" w:rsidRDefault="00294D1A">
            <w:pPr>
              <w:pStyle w:val="ListParagraph"/>
              <w:numPr>
                <w:ilvl w:val="0"/>
                <w:numId w:val="17"/>
              </w:numPr>
              <w:ind w:left="470" w:hanging="470"/>
              <w:rPr>
                <w:rStyle w:val="normaltextrun"/>
                <w:color w:val="000000"/>
                <w:bdr w:val="none" w:sz="0" w:space="0" w:color="auto" w:frame="1"/>
                <w:lang w:val="pt-BR"/>
              </w:rPr>
            </w:pPr>
            <w:r>
              <w:rPr>
                <w:rStyle w:val="normaltextrun"/>
                <w:color w:val="000000"/>
                <w:lang w:val="pt-BR"/>
              </w:rPr>
              <w:t>Dê exemplos das organizações internacionais envolvidas na resposta do contexto de treinamento e suas funções específicas. </w:t>
            </w:r>
          </w:p>
          <w:p w14:paraId="0DAAAA94" w14:textId="77777777" w:rsidR="001A7984" w:rsidRDefault="001A7984">
            <w:pPr>
              <w:rPr>
                <w:rStyle w:val="normaltextrun"/>
                <w:color w:val="000000"/>
                <w:bdr w:val="none" w:sz="0" w:space="0" w:color="auto" w:frame="1"/>
                <w:lang w:val="pt-BR"/>
              </w:rPr>
            </w:pPr>
          </w:p>
          <w:p w14:paraId="0DAAAA95" w14:textId="77777777" w:rsidR="001A7984" w:rsidRDefault="00294D1A">
            <w:pPr>
              <w:rPr>
                <w:rStyle w:val="normaltextrun"/>
                <w:rFonts w:cs="Segoe UI"/>
                <w:lang w:val="pt-BR"/>
              </w:rPr>
            </w:pPr>
            <w:r>
              <w:rPr>
                <w:rFonts w:cs="Calibri"/>
                <w:b/>
                <w:bCs/>
                <w:i/>
                <w:iCs/>
                <w:color w:val="2A87C8"/>
                <w:lang w:val="pt-BR"/>
              </w:rPr>
              <w:t xml:space="preserve">Dica do facilitador: adapte o slide com fotos locais, se disponíveis. </w:t>
            </w:r>
            <w:r>
              <w:rPr>
                <w:rFonts w:cs="Calibri"/>
                <w:color w:val="2A87C8"/>
                <w:lang w:val="pt-BR"/>
              </w:rPr>
              <w:t>Explique que, em muitas estruturas, as organizações internacionais fornecem assistência humanitária aos Estados para ajudar em momentos de emergência. Essa assistência é específica com b</w:t>
            </w:r>
            <w:r>
              <w:rPr>
                <w:rFonts w:cs="Calibri"/>
                <w:color w:val="2A87C8"/>
                <w:lang w:val="pt-BR"/>
              </w:rPr>
              <w:t xml:space="preserve">ase nas necessidades contextuais e na determinação/deliberação da agência. </w:t>
            </w:r>
          </w:p>
        </w:tc>
      </w:tr>
      <w:tr w:rsidR="001A7984" w:rsidRPr="00294D1A" w14:paraId="0DAAAA9F" w14:textId="77777777">
        <w:tc>
          <w:tcPr>
            <w:tcW w:w="1580" w:type="dxa"/>
            <w:shd w:val="clear" w:color="auto" w:fill="DEEAF6" w:themeFill="accent1" w:themeFillTint="33"/>
          </w:tcPr>
          <w:p w14:paraId="0DAAAA97" w14:textId="77777777" w:rsidR="001A7984" w:rsidRDefault="00294D1A">
            <w:pPr>
              <w:rPr>
                <w:rFonts w:asciiTheme="minorHAnsi" w:eastAsia="MS Gothic" w:hAnsiTheme="minorHAnsi" w:cstheme="minorHAnsi"/>
                <w:b/>
                <w:bCs/>
                <w:color w:val="000000" w:themeColor="text1"/>
              </w:rPr>
            </w:pPr>
            <w:r>
              <w:rPr>
                <w:rFonts w:cs="Calibri"/>
                <w:b/>
                <w:bCs/>
                <w:color w:val="000000"/>
                <w:lang w:val="pt-BR"/>
              </w:rPr>
              <w:t>Mensagem principal</w:t>
            </w:r>
          </w:p>
          <w:p w14:paraId="0DAAAA98" w14:textId="77777777" w:rsidR="001A7984" w:rsidRDefault="001A7984">
            <w:pPr>
              <w:jc w:val="center"/>
              <w:rPr>
                <w:rFonts w:asciiTheme="minorHAnsi" w:eastAsia="MS Gothic" w:hAnsiTheme="minorHAnsi" w:cstheme="minorHAnsi"/>
                <w:b/>
                <w:bCs/>
                <w:color w:val="000000" w:themeColor="text1"/>
              </w:rPr>
            </w:pPr>
          </w:p>
          <w:p w14:paraId="0DAAAA99" w14:textId="77777777" w:rsidR="001A7984" w:rsidRDefault="00294D1A">
            <w:pPr>
              <w:rPr>
                <w:rFonts w:asciiTheme="minorHAnsi" w:hAnsiTheme="minorHAnsi" w:cstheme="minorHAnsi"/>
                <w:noProof/>
                <w:lang w:val="en-US"/>
              </w:rPr>
            </w:pPr>
            <w:r>
              <w:rPr>
                <w:noProof/>
                <w:lang w:val="en-US" w:eastAsia="zh-CN"/>
              </w:rPr>
              <w:drawing>
                <wp:inline distT="0" distB="0" distL="0" distR="0" wp14:anchorId="0DAAACD5" wp14:editId="0DAAACD6">
                  <wp:extent cx="904773" cy="640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568950" name="slide7.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04773" cy="640080"/>
                          </a:xfrm>
                          <a:prstGeom prst="rect">
                            <a:avLst/>
                          </a:prstGeom>
                        </pic:spPr>
                      </pic:pic>
                    </a:graphicData>
                  </a:graphic>
                </wp:inline>
              </w:drawing>
            </w:r>
          </w:p>
        </w:tc>
        <w:tc>
          <w:tcPr>
            <w:tcW w:w="7776" w:type="dxa"/>
            <w:gridSpan w:val="2"/>
            <w:shd w:val="clear" w:color="auto" w:fill="DEEAF6" w:themeFill="accent1" w:themeFillTint="33"/>
          </w:tcPr>
          <w:p w14:paraId="0DAAAA9A" w14:textId="77777777" w:rsidR="001A7984" w:rsidRDefault="00294D1A">
            <w:pPr>
              <w:widowControl w:val="0"/>
              <w:autoSpaceDE w:val="0"/>
              <w:autoSpaceDN w:val="0"/>
              <w:adjustRightInd w:val="0"/>
              <w:jc w:val="both"/>
              <w:rPr>
                <w:rStyle w:val="normaltextrun"/>
                <w:rFonts w:asciiTheme="minorHAnsi" w:hAnsiTheme="minorHAnsi" w:cstheme="minorHAnsi"/>
                <w:lang w:val="pt-BR"/>
              </w:rPr>
            </w:pPr>
            <w:r>
              <w:rPr>
                <w:rFonts w:cs="Calibri"/>
                <w:b/>
                <w:bCs/>
                <w:lang w:val="pt-BR"/>
              </w:rPr>
              <w:t>Recapitulação da mensagem principal:</w:t>
            </w:r>
            <w:r>
              <w:rPr>
                <w:rFonts w:cs="Calibri"/>
                <w:lang w:val="pt-BR"/>
              </w:rPr>
              <w:t xml:space="preserve"> os Estados Afetados desempenham o </w:t>
            </w:r>
            <w:r>
              <w:rPr>
                <w:rFonts w:cs="Calibri"/>
                <w:b/>
                <w:bCs/>
                <w:lang w:val="pt-BR"/>
              </w:rPr>
              <w:t xml:space="preserve">papel principal </w:t>
            </w:r>
            <w:r>
              <w:rPr>
                <w:rFonts w:cs="Calibri"/>
                <w:lang w:val="pt-BR"/>
              </w:rPr>
              <w:t>na introdução, organização, coordenação e implementação de assistência</w:t>
            </w:r>
            <w:r>
              <w:rPr>
                <w:rFonts w:cs="Calibri"/>
                <w:lang w:val="pt-BR"/>
              </w:rPr>
              <w:t xml:space="preserve"> humanitária dentro de seu território. </w:t>
            </w:r>
          </w:p>
          <w:p w14:paraId="0DAAAA9B" w14:textId="77777777" w:rsidR="001A7984" w:rsidRDefault="001A7984">
            <w:pPr>
              <w:widowControl w:val="0"/>
              <w:autoSpaceDE w:val="0"/>
              <w:autoSpaceDN w:val="0"/>
              <w:adjustRightInd w:val="0"/>
              <w:jc w:val="both"/>
              <w:rPr>
                <w:rStyle w:val="normaltextrun"/>
                <w:rFonts w:asciiTheme="minorHAnsi" w:hAnsiTheme="minorHAnsi" w:cstheme="minorHAnsi"/>
                <w:lang w:val="pt-BR"/>
              </w:rPr>
            </w:pPr>
          </w:p>
          <w:p w14:paraId="0DAAAA9C" w14:textId="77777777" w:rsidR="001A7984" w:rsidRDefault="00294D1A">
            <w:pPr>
              <w:widowControl w:val="0"/>
              <w:autoSpaceDE w:val="0"/>
              <w:autoSpaceDN w:val="0"/>
              <w:adjustRightInd w:val="0"/>
              <w:jc w:val="both"/>
              <w:rPr>
                <w:rStyle w:val="normaltextrun"/>
                <w:rFonts w:asciiTheme="minorHAnsi" w:hAnsiTheme="minorHAnsi" w:cstheme="minorHAnsi"/>
                <w:lang w:val="pt-BR"/>
              </w:rPr>
            </w:pPr>
            <w:r>
              <w:rPr>
                <w:rStyle w:val="normaltextrun"/>
                <w:color w:val="000000"/>
                <w:lang w:val="pt-BR"/>
              </w:rPr>
              <w:t>As responsabilidades dos Estados são</w:t>
            </w:r>
            <w:r>
              <w:rPr>
                <w:rStyle w:val="normaltextrun"/>
                <w:b/>
                <w:bCs/>
                <w:color w:val="000000"/>
                <w:lang w:val="pt-BR"/>
              </w:rPr>
              <w:t xml:space="preserve"> intransferíveis</w:t>
            </w:r>
            <w:r>
              <w:rPr>
                <w:rStyle w:val="normaltextrun"/>
                <w:color w:val="000000"/>
                <w:lang w:val="pt-BR"/>
              </w:rPr>
              <w:t>. Todos os Estados soberanos têm o dever de cumprir suas obrigações para com seus cidadãos, mesmo em períodos de crise. </w:t>
            </w:r>
          </w:p>
          <w:p w14:paraId="0DAAAA9D" w14:textId="77777777" w:rsidR="001A7984" w:rsidRDefault="001A7984">
            <w:pPr>
              <w:jc w:val="both"/>
              <w:rPr>
                <w:rFonts w:asciiTheme="minorHAnsi" w:hAnsiTheme="minorHAnsi" w:cstheme="minorHAnsi"/>
                <w:lang w:val="pt-BR"/>
              </w:rPr>
            </w:pPr>
          </w:p>
          <w:p w14:paraId="0DAAAA9E" w14:textId="77777777" w:rsidR="001A7984" w:rsidRDefault="00294D1A">
            <w:pPr>
              <w:widowControl w:val="0"/>
              <w:autoSpaceDE w:val="0"/>
              <w:autoSpaceDN w:val="0"/>
              <w:adjustRightInd w:val="0"/>
              <w:contextualSpacing/>
              <w:jc w:val="both"/>
              <w:rPr>
                <w:rFonts w:asciiTheme="minorHAnsi" w:eastAsia="MS Gothic" w:hAnsiTheme="minorHAnsi" w:cs="Calibri"/>
                <w:b/>
                <w:i/>
                <w:color w:val="2A87C8"/>
                <w:lang w:val="pt-BR"/>
              </w:rPr>
            </w:pPr>
            <w:r>
              <w:rPr>
                <w:rFonts w:cs="Calibri"/>
                <w:b/>
                <w:bCs/>
                <w:i/>
                <w:iCs/>
                <w:color w:val="2A87C8"/>
                <w:lang w:val="pt-BR"/>
              </w:rPr>
              <w:t xml:space="preserve">Dica do facilitador: peça aos </w:t>
            </w:r>
            <w:r>
              <w:rPr>
                <w:rFonts w:cs="Calibri"/>
                <w:b/>
                <w:bCs/>
                <w:i/>
                <w:iCs/>
                <w:color w:val="2A87C8"/>
                <w:lang w:val="pt-BR"/>
              </w:rPr>
              <w:t>participantes que discutam a mensagem principal antes de mudar o slide da foto para a mensagem.</w:t>
            </w:r>
          </w:p>
        </w:tc>
      </w:tr>
      <w:tr w:rsidR="001A7984" w:rsidRPr="00294D1A" w14:paraId="0DAAAAB7" w14:textId="77777777">
        <w:tc>
          <w:tcPr>
            <w:tcW w:w="1580" w:type="dxa"/>
          </w:tcPr>
          <w:p w14:paraId="0DAAAAA0"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szCs w:val="22"/>
                <w:lang w:val="pt-BR"/>
              </w:rPr>
            </w:pPr>
          </w:p>
          <w:p w14:paraId="0DAAAAA1"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szCs w:val="22"/>
              </w:rPr>
            </w:pPr>
            <w:r>
              <w:rPr>
                <w:rFonts w:cs="Calibri"/>
                <w:b/>
                <w:bCs/>
                <w:color w:val="000000"/>
                <w:lang w:val="pt-BR"/>
              </w:rPr>
              <w:t>Trabalho em grupo</w:t>
            </w:r>
          </w:p>
          <w:p w14:paraId="0DAAAAA2"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szCs w:val="22"/>
              </w:rPr>
            </w:pPr>
          </w:p>
          <w:p w14:paraId="0DAAAAA3"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szCs w:val="22"/>
              </w:rPr>
            </w:pPr>
            <w:r>
              <w:rPr>
                <w:noProof/>
                <w:lang w:val="en-US" w:eastAsia="zh-CN"/>
              </w:rPr>
              <w:drawing>
                <wp:inline distT="0" distB="0" distL="0" distR="0" wp14:anchorId="0DAAACD7" wp14:editId="0DAAACD8">
                  <wp:extent cx="505216" cy="457200"/>
                  <wp:effectExtent l="0" t="0" r="9525" b="0"/>
                  <wp:docPr id="18"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tc>
        <w:tc>
          <w:tcPr>
            <w:tcW w:w="7776" w:type="dxa"/>
            <w:gridSpan w:val="2"/>
            <w:shd w:val="clear" w:color="auto" w:fill="FFFFFF" w:themeFill="background1"/>
          </w:tcPr>
          <w:p w14:paraId="0DAAAAA4" w14:textId="77777777" w:rsidR="001A7984" w:rsidRDefault="001A7984">
            <w:pPr>
              <w:widowControl w:val="0"/>
              <w:autoSpaceDE w:val="0"/>
              <w:autoSpaceDN w:val="0"/>
              <w:adjustRightInd w:val="0"/>
              <w:ind w:left="453" w:hanging="453"/>
              <w:jc w:val="both"/>
              <w:rPr>
                <w:rFonts w:asciiTheme="minorHAnsi" w:hAnsiTheme="minorHAnsi" w:cstheme="minorHAnsi"/>
                <w:b/>
                <w:bCs/>
                <w:szCs w:val="22"/>
              </w:rPr>
            </w:pPr>
          </w:p>
          <w:p w14:paraId="0DAAAAA5" w14:textId="77777777" w:rsidR="001A7984" w:rsidRDefault="00294D1A">
            <w:pPr>
              <w:widowControl w:val="0"/>
              <w:autoSpaceDE w:val="0"/>
              <w:autoSpaceDN w:val="0"/>
              <w:adjustRightInd w:val="0"/>
              <w:jc w:val="both"/>
              <w:rPr>
                <w:rFonts w:asciiTheme="minorHAnsi" w:eastAsia="MS Gothic" w:hAnsiTheme="minorHAnsi" w:cs="Calibri"/>
                <w:color w:val="2A87C8"/>
                <w:lang w:val="pt-BR"/>
              </w:rPr>
            </w:pPr>
            <w:r>
              <w:rPr>
                <w:rFonts w:cs="Calibri"/>
                <w:b/>
                <w:bCs/>
                <w:i/>
                <w:iCs/>
                <w:color w:val="2A87C8"/>
                <w:lang w:val="pt-BR"/>
              </w:rPr>
              <w:t xml:space="preserve">Dica do facilitador: direcione o trabalho em grupo para a Atividade 2 se estiver explicando sobre a abordagem de grupo no </w:t>
            </w:r>
            <w:r>
              <w:rPr>
                <w:rFonts w:cs="Calibri"/>
                <w:b/>
                <w:bCs/>
                <w:i/>
                <w:iCs/>
                <w:color w:val="2A87C8"/>
                <w:lang w:val="pt-BR"/>
              </w:rPr>
              <w:t>treinamento (tópico opcional).</w:t>
            </w:r>
          </w:p>
          <w:p w14:paraId="0DAAAAA6"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A7"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Divida a turma em 4 grupos e dê a cada grupo uma folha de papel do flipchart.</w:t>
            </w:r>
          </w:p>
          <w:p w14:paraId="0DAAAAA8" w14:textId="77777777" w:rsidR="001A7984" w:rsidRDefault="00294D1A">
            <w:pPr>
              <w:pStyle w:val="ListParagraph"/>
              <w:widowControl w:val="0"/>
              <w:autoSpaceDE w:val="0"/>
              <w:autoSpaceDN w:val="0"/>
              <w:adjustRightInd w:val="0"/>
              <w:ind w:left="453"/>
              <w:jc w:val="both"/>
              <w:rPr>
                <w:rFonts w:asciiTheme="minorHAnsi" w:hAnsiTheme="minorHAnsi" w:cstheme="minorHAnsi"/>
                <w:szCs w:val="22"/>
                <w:lang w:val="pt-BR"/>
              </w:rPr>
            </w:pPr>
            <w:r>
              <w:rPr>
                <w:rFonts w:asciiTheme="minorHAnsi" w:hAnsiTheme="minorHAnsi" w:cstheme="minorHAnsi"/>
                <w:szCs w:val="22"/>
                <w:lang w:val="pt-BR"/>
              </w:rPr>
              <w:t xml:space="preserve"> </w:t>
            </w:r>
          </w:p>
          <w:p w14:paraId="0DAAAAA9"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Depois que cada grupo estiver sentado, pergunte aos participantes sobre do que eles se lembram a respeito da crise de Darfur veiculada no noticiário ou da emergência atual. </w:t>
            </w:r>
          </w:p>
          <w:p w14:paraId="0DAAAAAA"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AB"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Atribua um papel a cada grupo: </w:t>
            </w:r>
          </w:p>
          <w:p w14:paraId="0DAAAAAC"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Autoridades nacionais</w:t>
            </w:r>
          </w:p>
          <w:p w14:paraId="0DAAAAAD"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Pessoas afetadas</w:t>
            </w:r>
          </w:p>
          <w:p w14:paraId="0DAAAAAE"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lang w:val="pt-BR"/>
              </w:rPr>
            </w:pPr>
            <w:r>
              <w:rPr>
                <w:rFonts w:cs="Calibri"/>
                <w:lang w:val="pt-BR"/>
              </w:rPr>
              <w:t>Agências h</w:t>
            </w:r>
            <w:r>
              <w:rPr>
                <w:rFonts w:cs="Calibri"/>
                <w:lang w:val="pt-BR"/>
              </w:rPr>
              <w:t>umanitárias (ONU e outras)</w:t>
            </w:r>
          </w:p>
          <w:p w14:paraId="0DAAAAAF"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Doadores</w:t>
            </w:r>
          </w:p>
          <w:p w14:paraId="0DAAAAB0" w14:textId="77777777" w:rsidR="001A7984" w:rsidRDefault="001A7984">
            <w:pPr>
              <w:widowControl w:val="0"/>
              <w:autoSpaceDE w:val="0"/>
              <w:autoSpaceDN w:val="0"/>
              <w:adjustRightInd w:val="0"/>
              <w:ind w:left="453"/>
              <w:jc w:val="both"/>
              <w:rPr>
                <w:rFonts w:asciiTheme="minorHAnsi" w:hAnsiTheme="minorHAnsi" w:cstheme="minorHAnsi"/>
                <w:szCs w:val="22"/>
                <w:lang w:val="fr-CH"/>
              </w:rPr>
            </w:pPr>
          </w:p>
          <w:p w14:paraId="0DAAAAB1"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lastRenderedPageBreak/>
              <w:t>Peça aos participantes que trabalhem em grupo para identificar a maior prioridade humanitária nesta situação a partir da perspectiva de seu papel.</w:t>
            </w:r>
          </w:p>
          <w:p w14:paraId="0DAAAAB2" w14:textId="77777777" w:rsidR="001A7984" w:rsidRDefault="001A7984">
            <w:pPr>
              <w:pStyle w:val="ListParagraph"/>
              <w:widowControl w:val="0"/>
              <w:autoSpaceDE w:val="0"/>
              <w:autoSpaceDN w:val="0"/>
              <w:adjustRightInd w:val="0"/>
              <w:ind w:left="453"/>
              <w:jc w:val="both"/>
              <w:rPr>
                <w:rFonts w:asciiTheme="minorHAnsi" w:hAnsiTheme="minorHAnsi" w:cstheme="minorHAnsi"/>
                <w:szCs w:val="22"/>
                <w:lang w:val="pt-BR"/>
              </w:rPr>
            </w:pPr>
          </w:p>
          <w:p w14:paraId="0DAAAAB3"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Depois de 5 minutos, peça a cada grupo para compartilhar sua prioridade</w:t>
            </w:r>
            <w:r>
              <w:rPr>
                <w:rFonts w:cs="Calibri"/>
                <w:lang w:val="pt-BR"/>
              </w:rPr>
              <w:t xml:space="preserve"> com a turma. Pergunte aos grupos como eles chegaram a um acordo, se foi difícil obter consenso, quais opções foram discutidas e por que escolheram essa opção.</w:t>
            </w:r>
          </w:p>
          <w:p w14:paraId="0DAAAAB4"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B5"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Encerre a atividade explicando que o processo de reforma humanitária visava a fazer o </w:t>
            </w:r>
            <w:r>
              <w:rPr>
                <w:rFonts w:cs="Calibri"/>
                <w:lang w:val="pt-BR"/>
              </w:rPr>
              <w:t>mesmo exercício globalmente e identificando as áreas que exigiam melhoria na resposta humanitária ao deslocamento interno em crises relevantes. Observe que a gestão de acampamentos foi um dos setores específicos que, segundo relatos, não constava no sistem</w:t>
            </w:r>
            <w:r>
              <w:rPr>
                <w:rFonts w:cs="Calibri"/>
                <w:lang w:val="pt-BR"/>
              </w:rPr>
              <w:t>a.</w:t>
            </w:r>
          </w:p>
          <w:p w14:paraId="0DAAAAB6" w14:textId="77777777" w:rsidR="001A7984" w:rsidRDefault="001A7984">
            <w:pPr>
              <w:widowControl w:val="0"/>
              <w:autoSpaceDE w:val="0"/>
              <w:autoSpaceDN w:val="0"/>
              <w:adjustRightInd w:val="0"/>
              <w:jc w:val="both"/>
              <w:rPr>
                <w:rFonts w:asciiTheme="minorHAnsi" w:hAnsiTheme="minorHAnsi" w:cstheme="minorHAnsi"/>
                <w:b/>
                <w:bCs/>
                <w:szCs w:val="22"/>
                <w:highlight w:val="yellow"/>
                <w:lang w:val="pt-BR"/>
              </w:rPr>
            </w:pPr>
          </w:p>
        </w:tc>
      </w:tr>
      <w:tr w:rsidR="001A7984" w:rsidRPr="00294D1A" w14:paraId="0DAAAABE" w14:textId="77777777">
        <w:trPr>
          <w:gridAfter w:val="1"/>
          <w:wAfter w:w="7" w:type="dxa"/>
        </w:trPr>
        <w:tc>
          <w:tcPr>
            <w:tcW w:w="1580" w:type="dxa"/>
            <w:shd w:val="clear" w:color="auto" w:fill="DEEAF6" w:themeFill="accent1" w:themeFillTint="33"/>
          </w:tcPr>
          <w:p w14:paraId="0DAAAAB8" w14:textId="77777777" w:rsidR="001A7984" w:rsidRDefault="00294D1A">
            <w:pPr>
              <w:widowControl w:val="0"/>
              <w:autoSpaceDE w:val="0"/>
              <w:autoSpaceDN w:val="0"/>
              <w:adjustRightInd w:val="0"/>
              <w:contextualSpacing/>
              <w:rPr>
                <w:rFonts w:asciiTheme="minorHAnsi" w:eastAsia="MS Gothic" w:hAnsiTheme="minorHAnsi" w:cstheme="minorHAnsi"/>
                <w:b/>
                <w:bCs/>
                <w:color w:val="000000" w:themeColor="text1"/>
              </w:rPr>
            </w:pPr>
            <w:r>
              <w:rPr>
                <w:rFonts w:cs="Calibri"/>
                <w:b/>
                <w:bCs/>
                <w:color w:val="000000"/>
                <w:lang w:val="pt-BR"/>
              </w:rPr>
              <w:lastRenderedPageBreak/>
              <w:t>Mensagem principal</w:t>
            </w:r>
          </w:p>
          <w:p w14:paraId="0DAAAAB9" w14:textId="77777777" w:rsidR="001A7984" w:rsidRDefault="001A7984">
            <w:pPr>
              <w:widowControl w:val="0"/>
              <w:autoSpaceDE w:val="0"/>
              <w:autoSpaceDN w:val="0"/>
              <w:adjustRightInd w:val="0"/>
              <w:contextualSpacing/>
              <w:rPr>
                <w:rFonts w:asciiTheme="minorHAnsi" w:eastAsia="MS Gothic" w:hAnsiTheme="minorHAnsi" w:cstheme="minorHAnsi"/>
                <w:b/>
                <w:bCs/>
                <w:color w:val="000000" w:themeColor="text1"/>
              </w:rPr>
            </w:pPr>
          </w:p>
          <w:p w14:paraId="0DAAAABA"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noProof/>
                <w:lang w:val="en-US" w:eastAsia="zh-CN"/>
              </w:rPr>
              <w:drawing>
                <wp:inline distT="0" distB="0" distL="0" distR="0" wp14:anchorId="0DAAACD9" wp14:editId="0DAAACDA">
                  <wp:extent cx="883247" cy="6400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9.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83247" cy="640080"/>
                          </a:xfrm>
                          <a:prstGeom prst="rect">
                            <a:avLst/>
                          </a:prstGeom>
                        </pic:spPr>
                      </pic:pic>
                    </a:graphicData>
                  </a:graphic>
                </wp:inline>
              </w:drawing>
            </w:r>
          </w:p>
        </w:tc>
        <w:tc>
          <w:tcPr>
            <w:tcW w:w="7769" w:type="dxa"/>
            <w:shd w:val="clear" w:color="auto" w:fill="DEEAF6" w:themeFill="accent1" w:themeFillTint="33"/>
          </w:tcPr>
          <w:p w14:paraId="0DAAAABB"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b/>
                <w:bCs/>
                <w:lang w:val="pt-BR"/>
              </w:rPr>
              <w:t>Recapitulação da mensagem principal:</w:t>
            </w:r>
            <w:r>
              <w:rPr>
                <w:rFonts w:cs="Calibri"/>
                <w:lang w:val="pt-BR"/>
              </w:rPr>
              <w:t xml:space="preserve"> as </w:t>
            </w:r>
            <w:r>
              <w:rPr>
                <w:rFonts w:cs="Calibri"/>
                <w:b/>
                <w:bCs/>
                <w:lang w:val="pt-BR"/>
              </w:rPr>
              <w:t xml:space="preserve">parcerias </w:t>
            </w:r>
            <w:r>
              <w:rPr>
                <w:rFonts w:cs="Calibri"/>
                <w:lang w:val="pt-BR"/>
              </w:rPr>
              <w:t>entre agentes de acampamentos (ou seja, agências humanitárias, autoridades nacionais, setor privado, voluntários locais etc.) são essenciais para garantir a proteção e assistência</w:t>
            </w:r>
            <w:r>
              <w:rPr>
                <w:rFonts w:cs="Calibri"/>
                <w:lang w:val="pt-BR"/>
              </w:rPr>
              <w:t xml:space="preserve"> das pessoas afetadas pelo deslocamento. </w:t>
            </w:r>
          </w:p>
          <w:p w14:paraId="0DAAAABC" w14:textId="77777777" w:rsidR="001A7984" w:rsidRDefault="001A7984">
            <w:pPr>
              <w:widowControl w:val="0"/>
              <w:autoSpaceDE w:val="0"/>
              <w:autoSpaceDN w:val="0"/>
              <w:adjustRightInd w:val="0"/>
              <w:jc w:val="both"/>
              <w:rPr>
                <w:rFonts w:asciiTheme="minorHAnsi" w:hAnsiTheme="minorHAnsi" w:cstheme="minorHAnsi"/>
                <w:lang w:val="pt-BR"/>
              </w:rPr>
            </w:pPr>
          </w:p>
          <w:p w14:paraId="0DAAAABD" w14:textId="77777777" w:rsidR="001A7984" w:rsidRDefault="00294D1A">
            <w:pPr>
              <w:widowControl w:val="0"/>
              <w:autoSpaceDE w:val="0"/>
              <w:autoSpaceDN w:val="0"/>
              <w:adjustRightInd w:val="0"/>
              <w:contextualSpacing/>
              <w:jc w:val="both"/>
              <w:rPr>
                <w:rFonts w:asciiTheme="minorHAnsi" w:eastAsia="MS Gothic" w:hAnsiTheme="minorHAnsi" w:cs="Calibri"/>
                <w:b/>
                <w:i/>
                <w:color w:val="2A87C8"/>
                <w:lang w:val="pt-BR"/>
              </w:rPr>
            </w:pPr>
            <w:r>
              <w:rPr>
                <w:rFonts w:cs="Calibri"/>
                <w:b/>
                <w:bCs/>
                <w:i/>
                <w:iCs/>
                <w:color w:val="2A87C8"/>
                <w:lang w:val="pt-BR"/>
              </w:rPr>
              <w:t>Dica do facilitador: peça aos participantes que discutam a mensagem principal antes de mudar o slide da foto para a mensagem.</w:t>
            </w:r>
          </w:p>
        </w:tc>
      </w:tr>
    </w:tbl>
    <w:p w14:paraId="0DAAAABF" w14:textId="77777777" w:rsidR="001A7984" w:rsidRDefault="001A7984">
      <w:pPr>
        <w:widowControl w:val="0"/>
        <w:autoSpaceDE w:val="0"/>
        <w:autoSpaceDN w:val="0"/>
        <w:adjustRightInd w:val="0"/>
        <w:rPr>
          <w:rFonts w:asciiTheme="minorHAnsi" w:hAnsiTheme="minorHAnsi" w:cstheme="minorHAnsi"/>
          <w:b/>
          <w:bCs/>
          <w:sz w:val="32"/>
          <w:lang w:val="pt-BR"/>
        </w:rPr>
        <w:sectPr w:rsidR="001A7984">
          <w:pgSz w:w="11906" w:h="16838" w:code="9"/>
          <w:pgMar w:top="2268" w:right="1134" w:bottom="1440" w:left="1440" w:header="720" w:footer="720" w:gutter="0"/>
          <w:cols w:space="720"/>
          <w:docGrid w:linePitch="360"/>
        </w:sectPr>
      </w:pPr>
    </w:p>
    <w:p w14:paraId="0DAAAAC0" w14:textId="77777777" w:rsidR="001A7984" w:rsidRDefault="00294D1A">
      <w:pPr>
        <w:pStyle w:val="ListParagraph"/>
        <w:widowControl w:val="0"/>
        <w:numPr>
          <w:ilvl w:val="0"/>
          <w:numId w:val="12"/>
        </w:numPr>
        <w:autoSpaceDE w:val="0"/>
        <w:autoSpaceDN w:val="0"/>
        <w:adjustRightInd w:val="0"/>
        <w:ind w:left="284" w:hanging="284"/>
        <w:rPr>
          <w:rFonts w:asciiTheme="minorHAnsi" w:hAnsiTheme="minorHAnsi" w:cstheme="minorHAnsi"/>
          <w:b/>
          <w:bCs/>
          <w:i/>
          <w:iCs/>
          <w:color w:val="0070C0"/>
          <w:sz w:val="28"/>
          <w:szCs w:val="28"/>
          <w:lang w:val="pt-BR"/>
        </w:rPr>
      </w:pPr>
      <w:r>
        <w:rPr>
          <w:rFonts w:cs="Calibri"/>
          <w:b/>
          <w:bCs/>
          <w:color w:val="0070C0"/>
          <w:sz w:val="28"/>
          <w:szCs w:val="28"/>
          <w:lang w:val="pt-BR"/>
        </w:rPr>
        <w:lastRenderedPageBreak/>
        <w:t>A abordagem de grupo</w:t>
      </w:r>
      <w:r>
        <w:rPr>
          <w:rFonts w:cs="Calibri"/>
          <w:b/>
          <w:bCs/>
          <w:color w:val="0070C0"/>
          <w:sz w:val="28"/>
          <w:szCs w:val="28"/>
          <w:lang w:val="pt-BR"/>
        </w:rPr>
        <w:tab/>
      </w:r>
      <w:r>
        <w:rPr>
          <w:rFonts w:cs="Calibri"/>
          <w:b/>
          <w:bCs/>
          <w:color w:val="0070C0"/>
          <w:sz w:val="28"/>
          <w:szCs w:val="28"/>
          <w:lang w:val="pt-BR"/>
        </w:rPr>
        <w:tab/>
      </w:r>
      <w:r>
        <w:rPr>
          <w:rFonts w:cs="Calibri"/>
          <w:b/>
          <w:bCs/>
          <w:color w:val="0070C0"/>
          <w:sz w:val="28"/>
          <w:szCs w:val="28"/>
          <w:lang w:val="pt-BR"/>
        </w:rPr>
        <w:tab/>
      </w:r>
      <w:r>
        <w:rPr>
          <w:rFonts w:cs="Calibri"/>
          <w:b/>
          <w:bCs/>
          <w:color w:val="0070C0"/>
          <w:sz w:val="28"/>
          <w:szCs w:val="28"/>
          <w:lang w:val="pt-BR"/>
        </w:rPr>
        <w:tab/>
      </w:r>
      <w:r>
        <w:rPr>
          <w:rFonts w:cs="Calibri"/>
          <w:b/>
          <w:bCs/>
          <w:color w:val="0070C0"/>
          <w:sz w:val="28"/>
          <w:szCs w:val="28"/>
          <w:lang w:val="pt-BR"/>
        </w:rPr>
        <w:tab/>
      </w:r>
      <w:r>
        <w:rPr>
          <w:rFonts w:cs="Calibri"/>
          <w:b/>
          <w:bCs/>
          <w:color w:val="C00000"/>
          <w:sz w:val="32"/>
          <w:szCs w:val="32"/>
          <w:lang w:val="pt-BR"/>
        </w:rPr>
        <w:t>TÓPICO OPCIONAL</w:t>
      </w:r>
    </w:p>
    <w:p w14:paraId="0DAAAAC1" w14:textId="77777777" w:rsidR="001A7984" w:rsidRDefault="001A7984">
      <w:pPr>
        <w:widowControl w:val="0"/>
        <w:autoSpaceDE w:val="0"/>
        <w:autoSpaceDN w:val="0"/>
        <w:adjustRightInd w:val="0"/>
        <w:rPr>
          <w:rFonts w:asciiTheme="minorHAnsi" w:hAnsiTheme="minorHAnsi" w:cstheme="minorHAnsi"/>
          <w:bCs/>
          <w:lang w:val="pt-BR"/>
        </w:rPr>
      </w:pPr>
    </w:p>
    <w:p w14:paraId="0DAAAAC2" w14:textId="77777777" w:rsidR="001A7984" w:rsidRDefault="00294D1A">
      <w:pPr>
        <w:widowControl w:val="0"/>
        <w:autoSpaceDE w:val="0"/>
        <w:autoSpaceDN w:val="0"/>
        <w:adjustRightInd w:val="0"/>
        <w:rPr>
          <w:rFonts w:asciiTheme="minorHAnsi" w:hAnsiTheme="minorHAnsi" w:cstheme="minorHAnsi"/>
          <w:b/>
          <w:bCs/>
          <w:lang w:val="pt-BR"/>
        </w:rPr>
      </w:pPr>
      <w:r>
        <w:rPr>
          <w:rFonts w:cs="Calibri"/>
          <w:b/>
          <w:bCs/>
          <w:lang w:val="pt-BR"/>
        </w:rPr>
        <w:t xml:space="preserve">Objetivo de </w:t>
      </w:r>
      <w:r>
        <w:rPr>
          <w:rFonts w:cs="Calibri"/>
          <w:b/>
          <w:bCs/>
          <w:lang w:val="pt-BR"/>
        </w:rPr>
        <w:t>aprendizagem</w:t>
      </w:r>
    </w:p>
    <w:p w14:paraId="0DAAAAC3" w14:textId="77777777" w:rsidR="001A7984" w:rsidRDefault="00294D1A">
      <w:pPr>
        <w:rPr>
          <w:color w:val="000000"/>
          <w:lang w:val="pt-BR"/>
        </w:rPr>
      </w:pPr>
      <w:bookmarkStart w:id="5" w:name="_Hlk525633473"/>
      <w:r>
        <w:rPr>
          <w:color w:val="000000"/>
          <w:lang w:val="pt-BR"/>
        </w:rPr>
        <w:t xml:space="preserve">Explicar os métodos para ativar o Grupo de CCCM e elaborar diferentes funções de liderança onde os acampamentos são necessários como soluções temporárias de abrigo. </w:t>
      </w:r>
    </w:p>
    <w:bookmarkEnd w:id="5"/>
    <w:p w14:paraId="0DAAAAC4" w14:textId="77777777" w:rsidR="001A7984" w:rsidRDefault="001A7984">
      <w:pPr>
        <w:widowControl w:val="0"/>
        <w:autoSpaceDE w:val="0"/>
        <w:autoSpaceDN w:val="0"/>
        <w:adjustRightInd w:val="0"/>
        <w:rPr>
          <w:rFonts w:asciiTheme="minorHAnsi" w:hAnsiTheme="minorHAnsi" w:cstheme="minorHAnsi"/>
          <w:b/>
          <w:bCs/>
          <w:lang w:val="pt-BR"/>
        </w:rPr>
      </w:pPr>
    </w:p>
    <w:p w14:paraId="0DAAAAC5"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Preparação e materiais</w:t>
      </w:r>
    </w:p>
    <w:p w14:paraId="0DAAAAC6"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color w:val="000000"/>
          <w:lang w:val="pt-BR"/>
        </w:rPr>
        <w:t>Este tópico é opcional, excluído/adaptado ao contexto</w:t>
      </w:r>
      <w:r>
        <w:rPr>
          <w:rFonts w:cs="Calibri"/>
          <w:color w:val="000000"/>
          <w:lang w:val="pt-BR"/>
        </w:rPr>
        <w:t xml:space="preserve">. </w:t>
      </w:r>
    </w:p>
    <w:p w14:paraId="0DAAAAC7" w14:textId="77777777" w:rsidR="001A7984" w:rsidRDefault="001A7984">
      <w:pPr>
        <w:widowControl w:val="0"/>
        <w:autoSpaceDE w:val="0"/>
        <w:autoSpaceDN w:val="0"/>
        <w:adjustRightInd w:val="0"/>
        <w:rPr>
          <w:rFonts w:asciiTheme="minorHAnsi" w:eastAsia="MS Gothic" w:hAnsiTheme="minorHAnsi" w:cstheme="minorHAnsi"/>
          <w:color w:val="000000" w:themeColor="text1"/>
          <w:lang w:val="pt-BR"/>
        </w:rPr>
      </w:pPr>
    </w:p>
    <w:p w14:paraId="0DAAAAC8"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CN"/>
        </w:rPr>
        <w:drawing>
          <wp:inline distT="0" distB="0" distL="0" distR="0" wp14:anchorId="0DAAACDB" wp14:editId="0DAAACDC">
            <wp:extent cx="299545" cy="299545"/>
            <wp:effectExtent l="0" t="0" r="5715" b="5715"/>
            <wp:docPr id="1134766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04885"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20 min.</w:t>
      </w:r>
    </w:p>
    <w:p w14:paraId="0DAAAAC9" w14:textId="77777777" w:rsidR="001A7984" w:rsidRDefault="001A7984">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70"/>
        <w:gridCol w:w="7679"/>
        <w:gridCol w:w="7"/>
      </w:tblGrid>
      <w:tr w:rsidR="001A7984" w14:paraId="0DAAAACC" w14:textId="77777777">
        <w:tc>
          <w:tcPr>
            <w:tcW w:w="1580" w:type="dxa"/>
            <w:shd w:val="clear" w:color="auto" w:fill="BDD6EE" w:themeFill="accent1" w:themeFillTint="66"/>
          </w:tcPr>
          <w:p w14:paraId="0DAAAACA"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Slide</w:t>
            </w:r>
          </w:p>
        </w:tc>
        <w:tc>
          <w:tcPr>
            <w:tcW w:w="7776" w:type="dxa"/>
            <w:gridSpan w:val="2"/>
            <w:shd w:val="clear" w:color="auto" w:fill="BDD6EE" w:themeFill="accent1" w:themeFillTint="66"/>
          </w:tcPr>
          <w:p w14:paraId="0DAAAACB"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Instruções</w:t>
            </w:r>
          </w:p>
        </w:tc>
      </w:tr>
      <w:tr w:rsidR="001A7984" w:rsidRPr="00294D1A" w14:paraId="0DAAAAE4" w14:textId="77777777">
        <w:trPr>
          <w:gridAfter w:val="1"/>
          <w:wAfter w:w="7" w:type="dxa"/>
        </w:trPr>
        <w:tc>
          <w:tcPr>
            <w:tcW w:w="1580" w:type="dxa"/>
          </w:tcPr>
          <w:p w14:paraId="0DAAAACD" w14:textId="77777777" w:rsidR="001A7984" w:rsidRDefault="00294D1A">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r>
              <w:rPr>
                <w:rStyle w:val="normaltextrun"/>
                <w:rFonts w:cs="Calibri"/>
                <w:b/>
                <w:bCs/>
                <w:color w:val="000000"/>
                <w:shd w:val="clear" w:color="auto" w:fill="FFFFFF"/>
                <w:lang w:val="pt-BR"/>
              </w:rPr>
              <w:t>Trabalho em grupo</w:t>
            </w:r>
          </w:p>
          <w:p w14:paraId="0DAAAACE" w14:textId="77777777" w:rsidR="001A7984" w:rsidRDefault="001A7984">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p>
          <w:p w14:paraId="0DAAAACF" w14:textId="77777777" w:rsidR="001A7984" w:rsidRDefault="00294D1A">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r>
              <w:rPr>
                <w:noProof/>
                <w:lang w:val="en-US" w:eastAsia="zh-CN"/>
              </w:rPr>
              <w:drawing>
                <wp:inline distT="0" distB="0" distL="0" distR="0" wp14:anchorId="0DAAACDD" wp14:editId="0DAAACDE">
                  <wp:extent cx="505216" cy="457200"/>
                  <wp:effectExtent l="0" t="0" r="9525" b="0"/>
                  <wp:docPr id="16"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968764"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p w14:paraId="0DAAAAD0" w14:textId="77777777" w:rsidR="001A7984" w:rsidRDefault="001A7984">
            <w:pPr>
              <w:widowControl w:val="0"/>
              <w:autoSpaceDE w:val="0"/>
              <w:autoSpaceDN w:val="0"/>
              <w:adjustRightInd w:val="0"/>
              <w:contextualSpacing/>
              <w:rPr>
                <w:rStyle w:val="normaltextrun"/>
                <w:rFonts w:asciiTheme="minorHAnsi" w:hAnsiTheme="minorHAnsi" w:cstheme="minorHAnsi"/>
                <w:color w:val="000000"/>
                <w:shd w:val="clear" w:color="auto" w:fill="FFFFFF"/>
              </w:rPr>
            </w:pPr>
          </w:p>
          <w:p w14:paraId="0DAAAAD1" w14:textId="77777777" w:rsidR="001A7984" w:rsidRDefault="001A7984">
            <w:pPr>
              <w:widowControl w:val="0"/>
              <w:autoSpaceDE w:val="0"/>
              <w:autoSpaceDN w:val="0"/>
              <w:adjustRightInd w:val="0"/>
              <w:contextualSpacing/>
              <w:rPr>
                <w:rFonts w:asciiTheme="minorHAnsi" w:eastAsia="MS Gothic" w:hAnsiTheme="minorHAnsi" w:cstheme="minorHAnsi"/>
                <w:b/>
                <w:bCs/>
                <w:color w:val="000000" w:themeColor="text1"/>
              </w:rPr>
            </w:pPr>
          </w:p>
        </w:tc>
        <w:tc>
          <w:tcPr>
            <w:tcW w:w="7769" w:type="dxa"/>
          </w:tcPr>
          <w:p w14:paraId="0DAAAAD2" w14:textId="77777777" w:rsidR="001A7984" w:rsidRDefault="00294D1A">
            <w:pPr>
              <w:widowControl w:val="0"/>
              <w:autoSpaceDE w:val="0"/>
              <w:autoSpaceDN w:val="0"/>
              <w:adjustRightInd w:val="0"/>
              <w:jc w:val="both"/>
              <w:rPr>
                <w:rFonts w:asciiTheme="minorHAnsi" w:eastAsia="MS Gothic" w:hAnsiTheme="minorHAnsi" w:cs="Calibri"/>
                <w:color w:val="2A87C8"/>
                <w:lang w:val="pt-BR"/>
              </w:rPr>
            </w:pPr>
            <w:r>
              <w:rPr>
                <w:rFonts w:cs="Calibri"/>
                <w:b/>
                <w:bCs/>
                <w:i/>
                <w:iCs/>
                <w:color w:val="2A87C8"/>
                <w:lang w:val="pt-BR"/>
              </w:rPr>
              <w:t>Dica do facilitador: direcione o trabalho em grupo a partir da Atividade 1 se estiver abordando este tópico.</w:t>
            </w:r>
          </w:p>
          <w:p w14:paraId="0DAAAAD3"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D4"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Divida a turma em 4 grupos e dê a cada grupo uma folha de papel do </w:t>
            </w:r>
            <w:r>
              <w:rPr>
                <w:rFonts w:cs="Calibri"/>
                <w:lang w:val="pt-BR"/>
              </w:rPr>
              <w:t>flipchart.</w:t>
            </w:r>
          </w:p>
          <w:p w14:paraId="0DAAAAD5" w14:textId="77777777" w:rsidR="001A7984" w:rsidRDefault="00294D1A">
            <w:pPr>
              <w:pStyle w:val="ListParagraph"/>
              <w:widowControl w:val="0"/>
              <w:autoSpaceDE w:val="0"/>
              <w:autoSpaceDN w:val="0"/>
              <w:adjustRightInd w:val="0"/>
              <w:ind w:left="453"/>
              <w:jc w:val="both"/>
              <w:rPr>
                <w:rFonts w:asciiTheme="minorHAnsi" w:hAnsiTheme="minorHAnsi" w:cstheme="minorHAnsi"/>
                <w:szCs w:val="22"/>
                <w:lang w:val="pt-BR"/>
              </w:rPr>
            </w:pPr>
            <w:r>
              <w:rPr>
                <w:rFonts w:asciiTheme="minorHAnsi" w:hAnsiTheme="minorHAnsi" w:cstheme="minorHAnsi"/>
                <w:szCs w:val="22"/>
                <w:lang w:val="pt-BR"/>
              </w:rPr>
              <w:t xml:space="preserve"> </w:t>
            </w:r>
          </w:p>
          <w:p w14:paraId="0DAAAAD6"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Depois que cada grupo estiver sentado, pergunte aos participantes sobre do que eles se lembram a respeito da crise de Darfur veiculada no noticiário ou da emergência atual. </w:t>
            </w:r>
          </w:p>
          <w:p w14:paraId="0DAAAAD7"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D8"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Atribua um papel a cada grupo: </w:t>
            </w:r>
          </w:p>
          <w:p w14:paraId="0DAAAAD9"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Autoridades nacionais</w:t>
            </w:r>
          </w:p>
          <w:p w14:paraId="0DAAAADA"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Pessoas afetad</w:t>
            </w:r>
            <w:r>
              <w:rPr>
                <w:rFonts w:cs="Calibri"/>
                <w:lang w:val="pt-BR"/>
              </w:rPr>
              <w:t>as</w:t>
            </w:r>
          </w:p>
          <w:p w14:paraId="0DAAAADB"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lang w:val="pt-BR"/>
              </w:rPr>
            </w:pPr>
            <w:r>
              <w:rPr>
                <w:rFonts w:cs="Calibri"/>
                <w:lang w:val="pt-BR"/>
              </w:rPr>
              <w:t>Agências humanitárias (ONU e outras)</w:t>
            </w:r>
          </w:p>
          <w:p w14:paraId="0DAAAADC" w14:textId="77777777" w:rsidR="001A7984" w:rsidRDefault="00294D1A">
            <w:pPr>
              <w:pStyle w:val="ListParagraph"/>
              <w:widowControl w:val="0"/>
              <w:numPr>
                <w:ilvl w:val="0"/>
                <w:numId w:val="3"/>
              </w:numPr>
              <w:autoSpaceDE w:val="0"/>
              <w:autoSpaceDN w:val="0"/>
              <w:adjustRightInd w:val="0"/>
              <w:ind w:left="453" w:firstLine="0"/>
              <w:jc w:val="both"/>
              <w:rPr>
                <w:rFonts w:asciiTheme="minorHAnsi" w:hAnsiTheme="minorHAnsi" w:cstheme="minorHAnsi"/>
                <w:szCs w:val="22"/>
              </w:rPr>
            </w:pPr>
            <w:r>
              <w:rPr>
                <w:rFonts w:cs="Calibri"/>
                <w:lang w:val="pt-BR"/>
              </w:rPr>
              <w:t>Doadores</w:t>
            </w:r>
          </w:p>
          <w:p w14:paraId="0DAAAADD" w14:textId="77777777" w:rsidR="001A7984" w:rsidRDefault="001A7984">
            <w:pPr>
              <w:widowControl w:val="0"/>
              <w:autoSpaceDE w:val="0"/>
              <w:autoSpaceDN w:val="0"/>
              <w:adjustRightInd w:val="0"/>
              <w:ind w:left="453"/>
              <w:jc w:val="both"/>
              <w:rPr>
                <w:rFonts w:asciiTheme="minorHAnsi" w:hAnsiTheme="minorHAnsi" w:cstheme="minorHAnsi"/>
                <w:szCs w:val="22"/>
                <w:lang w:val="fr-CH"/>
              </w:rPr>
            </w:pPr>
          </w:p>
          <w:p w14:paraId="0DAAAADE"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Peça aos participantes que trabalhem em grupo para identificar a maior prioridade humanitária nesta situação a partir da perspectiva de seu papel.</w:t>
            </w:r>
          </w:p>
          <w:p w14:paraId="0DAAAADF" w14:textId="77777777" w:rsidR="001A7984" w:rsidRDefault="001A7984">
            <w:pPr>
              <w:pStyle w:val="ListParagraph"/>
              <w:widowControl w:val="0"/>
              <w:autoSpaceDE w:val="0"/>
              <w:autoSpaceDN w:val="0"/>
              <w:adjustRightInd w:val="0"/>
              <w:ind w:left="453"/>
              <w:jc w:val="both"/>
              <w:rPr>
                <w:rFonts w:asciiTheme="minorHAnsi" w:hAnsiTheme="minorHAnsi" w:cstheme="minorHAnsi"/>
                <w:szCs w:val="22"/>
                <w:lang w:val="pt-BR"/>
              </w:rPr>
            </w:pPr>
          </w:p>
          <w:p w14:paraId="0DAAAAE0"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Depois de 5 minutos, peça a cada grupo para compartilhar s</w:t>
            </w:r>
            <w:r>
              <w:rPr>
                <w:rFonts w:cs="Calibri"/>
                <w:lang w:val="pt-BR"/>
              </w:rPr>
              <w:t>ua prioridade com a turma. Pergunte aos grupos como eles chegaram a um acordo, se foi difícil obter consenso, quais opções foram discutidas e por que escolheram essa opção.</w:t>
            </w:r>
          </w:p>
          <w:p w14:paraId="0DAAAAE1" w14:textId="77777777" w:rsidR="001A7984" w:rsidRDefault="001A7984">
            <w:pPr>
              <w:widowControl w:val="0"/>
              <w:autoSpaceDE w:val="0"/>
              <w:autoSpaceDN w:val="0"/>
              <w:adjustRightInd w:val="0"/>
              <w:jc w:val="both"/>
              <w:rPr>
                <w:rFonts w:asciiTheme="minorHAnsi" w:hAnsiTheme="minorHAnsi" w:cstheme="minorHAnsi"/>
                <w:szCs w:val="22"/>
                <w:lang w:val="pt-BR"/>
              </w:rPr>
            </w:pPr>
          </w:p>
          <w:p w14:paraId="0DAAAAE2" w14:textId="77777777" w:rsidR="001A7984" w:rsidRDefault="00294D1A">
            <w:pPr>
              <w:pStyle w:val="ListParagraph"/>
              <w:widowControl w:val="0"/>
              <w:numPr>
                <w:ilvl w:val="0"/>
                <w:numId w:val="6"/>
              </w:numPr>
              <w:autoSpaceDE w:val="0"/>
              <w:autoSpaceDN w:val="0"/>
              <w:adjustRightInd w:val="0"/>
              <w:ind w:left="453" w:hanging="453"/>
              <w:jc w:val="both"/>
              <w:rPr>
                <w:rFonts w:asciiTheme="minorHAnsi" w:hAnsiTheme="minorHAnsi" w:cstheme="minorHAnsi"/>
                <w:szCs w:val="22"/>
                <w:lang w:val="pt-BR"/>
              </w:rPr>
            </w:pPr>
            <w:r>
              <w:rPr>
                <w:rFonts w:cs="Calibri"/>
                <w:lang w:val="pt-BR"/>
              </w:rPr>
              <w:t xml:space="preserve">Encerre a atividade explicando que o processo de reforma humanitária visava a fazer o mesmo exercício globalmente e identificando as áreas </w:t>
            </w:r>
            <w:r>
              <w:rPr>
                <w:rFonts w:cs="Calibri"/>
                <w:lang w:val="pt-BR"/>
              </w:rPr>
              <w:lastRenderedPageBreak/>
              <w:t>que exigiam melhoria na resposta humanitária ao deslocamento interno em crises relevantes. Observe que a gestão de ac</w:t>
            </w:r>
            <w:r>
              <w:rPr>
                <w:rFonts w:cs="Calibri"/>
                <w:lang w:val="pt-BR"/>
              </w:rPr>
              <w:t>ampamentos foi um dos setores específicos que, segundo relatos, não constava no sistema.</w:t>
            </w:r>
          </w:p>
          <w:p w14:paraId="0DAAAAE3" w14:textId="77777777" w:rsidR="001A7984" w:rsidRDefault="001A7984">
            <w:pPr>
              <w:widowControl w:val="0"/>
              <w:autoSpaceDE w:val="0"/>
              <w:autoSpaceDN w:val="0"/>
              <w:adjustRightInd w:val="0"/>
              <w:jc w:val="both"/>
              <w:rPr>
                <w:rFonts w:asciiTheme="minorHAnsi" w:hAnsiTheme="minorHAnsi" w:cstheme="minorHAnsi"/>
                <w:szCs w:val="22"/>
                <w:lang w:val="pt-BR"/>
              </w:rPr>
            </w:pPr>
          </w:p>
        </w:tc>
      </w:tr>
      <w:tr w:rsidR="001A7984" w:rsidRPr="00294D1A" w14:paraId="0DAAAAEC" w14:textId="77777777">
        <w:trPr>
          <w:gridAfter w:val="1"/>
          <w:wAfter w:w="7" w:type="dxa"/>
        </w:trPr>
        <w:tc>
          <w:tcPr>
            <w:tcW w:w="1580" w:type="dxa"/>
          </w:tcPr>
          <w:p w14:paraId="0DAAAAE5" w14:textId="77777777" w:rsidR="001A7984" w:rsidRDefault="00294D1A">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r>
              <w:rPr>
                <w:rStyle w:val="normaltextrun"/>
                <w:rFonts w:cs="Calibri"/>
                <w:b/>
                <w:bCs/>
                <w:color w:val="000000"/>
                <w:shd w:val="clear" w:color="auto" w:fill="FFFFFF"/>
                <w:lang w:val="pt-BR"/>
              </w:rPr>
              <w:lastRenderedPageBreak/>
              <w:t>A </w:t>
            </w:r>
            <w:r>
              <w:rPr>
                <w:rStyle w:val="normaltextrun"/>
                <w:rFonts w:cs="Calibri"/>
                <w:color w:val="000000"/>
                <w:shd w:val="clear" w:color="auto" w:fill="FFFFFF"/>
                <w:lang w:val="pt-BR"/>
              </w:rPr>
              <w:t>abordagem de grupo</w:t>
            </w:r>
          </w:p>
          <w:p w14:paraId="0DAAAAE6" w14:textId="77777777" w:rsidR="001A7984" w:rsidRDefault="001A7984">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p>
          <w:p w14:paraId="0DAAAAE7" w14:textId="77777777" w:rsidR="001A7984" w:rsidRDefault="00294D1A">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r>
              <w:rPr>
                <w:rFonts w:asciiTheme="minorHAnsi" w:hAnsiTheme="minorHAnsi" w:cstheme="minorHAnsi"/>
                <w:noProof/>
                <w:lang w:val="en-US" w:eastAsia="zh-CN"/>
              </w:rPr>
              <w:drawing>
                <wp:inline distT="0" distB="0" distL="0" distR="0" wp14:anchorId="0DAAACDF" wp14:editId="0DAAACE0">
                  <wp:extent cx="907983" cy="640080"/>
                  <wp:effectExtent l="0" t="0" r="698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1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07983" cy="640080"/>
                          </a:xfrm>
                          <a:prstGeom prst="rect">
                            <a:avLst/>
                          </a:prstGeom>
                        </pic:spPr>
                      </pic:pic>
                    </a:graphicData>
                  </a:graphic>
                </wp:inline>
              </w:drawing>
            </w:r>
          </w:p>
          <w:p w14:paraId="0DAAAAE8" w14:textId="77777777" w:rsidR="001A7984" w:rsidRDefault="001A7984">
            <w:pPr>
              <w:widowControl w:val="0"/>
              <w:autoSpaceDE w:val="0"/>
              <w:autoSpaceDN w:val="0"/>
              <w:adjustRightInd w:val="0"/>
              <w:contextualSpacing/>
              <w:rPr>
                <w:rStyle w:val="normaltextrun"/>
                <w:rFonts w:asciiTheme="minorHAnsi" w:hAnsiTheme="minorHAnsi" w:cstheme="minorHAnsi"/>
                <w:b/>
                <w:bCs/>
                <w:color w:val="000000"/>
                <w:shd w:val="clear" w:color="auto" w:fill="FFFFFF"/>
              </w:rPr>
            </w:pPr>
          </w:p>
        </w:tc>
        <w:tc>
          <w:tcPr>
            <w:tcW w:w="7769" w:type="dxa"/>
          </w:tcPr>
          <w:p w14:paraId="0DAAAAE9" w14:textId="77777777" w:rsidR="001A7984" w:rsidRDefault="00294D1A">
            <w:pPr>
              <w:pStyle w:val="ListParagraph"/>
              <w:widowControl w:val="0"/>
              <w:numPr>
                <w:ilvl w:val="0"/>
                <w:numId w:val="13"/>
              </w:numPr>
              <w:autoSpaceDE w:val="0"/>
              <w:autoSpaceDN w:val="0"/>
              <w:adjustRightInd w:val="0"/>
              <w:ind w:left="431" w:hanging="426"/>
              <w:jc w:val="both"/>
              <w:rPr>
                <w:rStyle w:val="normaltextrun"/>
                <w:rFonts w:asciiTheme="minorHAnsi" w:eastAsia="MS Gothic" w:hAnsiTheme="minorHAnsi" w:cstheme="minorHAnsi"/>
                <w:color w:val="000000" w:themeColor="text1"/>
                <w:lang w:val="pt-BR"/>
              </w:rPr>
            </w:pPr>
            <w:r>
              <w:rPr>
                <w:rStyle w:val="normaltextrun"/>
                <w:rFonts w:cs="Calibri"/>
                <w:color w:val="000000"/>
                <w:lang w:val="pt-BR"/>
              </w:rPr>
              <w:t xml:space="preserve">Se o grupo for ativado no contexto de treinamento, forneça algumas informações e elabore brevemente sobre como o sistema de grupo está </w:t>
            </w:r>
            <w:r>
              <w:rPr>
                <w:rStyle w:val="normaltextrun"/>
                <w:rFonts w:cs="Calibri"/>
                <w:color w:val="000000"/>
                <w:lang w:val="pt-BR"/>
              </w:rPr>
              <w:t>apoiando as autoridades e os parceiros no contexto.</w:t>
            </w:r>
          </w:p>
          <w:p w14:paraId="0DAAAAEA" w14:textId="77777777" w:rsidR="001A7984" w:rsidRDefault="001A7984">
            <w:pPr>
              <w:pStyle w:val="ListParagraph"/>
              <w:widowControl w:val="0"/>
              <w:autoSpaceDE w:val="0"/>
              <w:autoSpaceDN w:val="0"/>
              <w:adjustRightInd w:val="0"/>
              <w:ind w:left="431"/>
              <w:jc w:val="both"/>
              <w:rPr>
                <w:rFonts w:asciiTheme="minorHAnsi" w:eastAsia="MS Gothic" w:hAnsiTheme="minorHAnsi" w:cstheme="minorHAnsi"/>
                <w:color w:val="000000" w:themeColor="text1"/>
                <w:lang w:val="pt-BR"/>
              </w:rPr>
            </w:pPr>
          </w:p>
          <w:p w14:paraId="0DAAAAEB" w14:textId="77777777" w:rsidR="001A7984" w:rsidRDefault="00294D1A">
            <w:pPr>
              <w:pStyle w:val="ListParagraph"/>
              <w:widowControl w:val="0"/>
              <w:numPr>
                <w:ilvl w:val="0"/>
                <w:numId w:val="13"/>
              </w:numPr>
              <w:autoSpaceDE w:val="0"/>
              <w:autoSpaceDN w:val="0"/>
              <w:adjustRightInd w:val="0"/>
              <w:ind w:left="431" w:hanging="426"/>
              <w:jc w:val="both"/>
              <w:rPr>
                <w:rFonts w:asciiTheme="minorHAnsi" w:hAnsiTheme="minorHAnsi" w:cstheme="minorHAnsi"/>
                <w:lang w:val="pt-BR"/>
              </w:rPr>
            </w:pPr>
            <w:r>
              <w:rPr>
                <w:rFonts w:cs="Calibri"/>
                <w:lang w:val="pt-BR"/>
              </w:rPr>
              <w:t>Explique o diagrama no slide.</w:t>
            </w:r>
          </w:p>
        </w:tc>
      </w:tr>
      <w:tr w:rsidR="001A7984" w:rsidRPr="00294D1A" w14:paraId="0DAAAAFC" w14:textId="77777777">
        <w:tc>
          <w:tcPr>
            <w:tcW w:w="1580" w:type="dxa"/>
          </w:tcPr>
          <w:p w14:paraId="0DAAAAED"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lang w:val="pt-BR"/>
              </w:rPr>
            </w:pPr>
            <w:r>
              <w:rPr>
                <w:rStyle w:val="normaltextrun"/>
                <w:rFonts w:cs="Calibri"/>
                <w:b/>
                <w:bCs/>
                <w:color w:val="000000"/>
                <w:lang w:val="pt-BR"/>
              </w:rPr>
              <w:t>Quando e por que o grupo é ativado?</w:t>
            </w:r>
          </w:p>
          <w:p w14:paraId="0DAAAAEE"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lang w:val="pt-BR"/>
              </w:rPr>
            </w:pPr>
          </w:p>
          <w:p w14:paraId="0DAAAAEF"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lang w:val="pt-BR"/>
              </w:rPr>
            </w:pPr>
          </w:p>
          <w:p w14:paraId="0DAAAAF0" w14:textId="77777777" w:rsidR="001A7984" w:rsidRDefault="001A7984">
            <w:pPr>
              <w:widowControl w:val="0"/>
              <w:autoSpaceDE w:val="0"/>
              <w:autoSpaceDN w:val="0"/>
              <w:adjustRightInd w:val="0"/>
              <w:contextualSpacing/>
              <w:rPr>
                <w:rFonts w:asciiTheme="minorHAnsi" w:eastAsia="MS Gothic" w:hAnsiTheme="minorHAnsi" w:cstheme="minorHAnsi"/>
                <w:b/>
                <w:bCs/>
                <w:color w:val="000000" w:themeColor="text1"/>
                <w:lang w:val="pt-BR"/>
              </w:rPr>
            </w:pPr>
          </w:p>
        </w:tc>
        <w:tc>
          <w:tcPr>
            <w:tcW w:w="7776" w:type="dxa"/>
            <w:gridSpan w:val="2"/>
          </w:tcPr>
          <w:p w14:paraId="0DAAAAF1" w14:textId="77777777" w:rsidR="001A7984" w:rsidRDefault="00294D1A">
            <w:pPr>
              <w:pStyle w:val="ListParagraph"/>
              <w:numPr>
                <w:ilvl w:val="0"/>
                <w:numId w:val="34"/>
              </w:numPr>
              <w:jc w:val="both"/>
              <w:rPr>
                <w:rFonts w:asciiTheme="minorHAnsi" w:hAnsiTheme="minorHAnsi" w:cstheme="minorHAnsi"/>
                <w:lang w:val="pt-BR"/>
              </w:rPr>
            </w:pPr>
            <w:r>
              <w:rPr>
                <w:rFonts w:cs="Calibri"/>
                <w:lang w:val="pt-BR"/>
              </w:rPr>
              <w:t>Critérios para ativação do grupo:</w:t>
            </w:r>
          </w:p>
          <w:p w14:paraId="0DAAAAF2" w14:textId="77777777" w:rsidR="001A7984" w:rsidRDefault="00294D1A">
            <w:pPr>
              <w:pStyle w:val="ListParagraph"/>
              <w:numPr>
                <w:ilvl w:val="1"/>
                <w:numId w:val="34"/>
              </w:numPr>
              <w:jc w:val="both"/>
              <w:rPr>
                <w:rFonts w:asciiTheme="minorHAnsi" w:hAnsiTheme="minorHAnsi" w:cstheme="minorHAnsi"/>
                <w:lang w:val="pt-BR"/>
              </w:rPr>
            </w:pPr>
            <w:r>
              <w:rPr>
                <w:rFonts w:cs="Calibri"/>
                <w:lang w:val="pt-BR"/>
              </w:rPr>
              <w:t xml:space="preserve">Há lacunas de resposta e coordenação devido à deterioração acentuada ou mudança </w:t>
            </w:r>
            <w:r>
              <w:rPr>
                <w:rFonts w:cs="Calibri"/>
                <w:lang w:val="pt-BR"/>
              </w:rPr>
              <w:t>significativa na situação humanitária.</w:t>
            </w:r>
          </w:p>
          <w:p w14:paraId="0DAAAAF3" w14:textId="77777777" w:rsidR="001A7984" w:rsidRDefault="00294D1A">
            <w:pPr>
              <w:pStyle w:val="ListParagraph"/>
              <w:numPr>
                <w:ilvl w:val="1"/>
                <w:numId w:val="34"/>
              </w:numPr>
              <w:jc w:val="both"/>
              <w:rPr>
                <w:rFonts w:asciiTheme="minorHAnsi" w:hAnsiTheme="minorHAnsi" w:cstheme="minorHAnsi"/>
                <w:lang w:val="pt-BR"/>
              </w:rPr>
            </w:pPr>
            <w:r>
              <w:rPr>
                <w:rFonts w:cs="Calibri"/>
                <w:lang w:val="pt-BR"/>
              </w:rPr>
              <w:t>A capacidade de resposta ou coordenação nacional existente não é capaz de atender às necessidades de uma maneira que respeite os princípios humanitários, devido à escala das necessidades, ao número de agentes envolvid</w:t>
            </w:r>
            <w:r>
              <w:rPr>
                <w:rFonts w:cs="Calibri"/>
                <w:lang w:val="pt-BR"/>
              </w:rPr>
              <w:t>os, à necessidade de uma abordagem multissetorial mais complexa ou a outras restrições sobre a capacidade de responder ou aplicar princípios humanitários.</w:t>
            </w:r>
          </w:p>
          <w:p w14:paraId="0DAAAAF4" w14:textId="77777777" w:rsidR="001A7984" w:rsidRDefault="001A7984">
            <w:pPr>
              <w:pStyle w:val="ListParagraph"/>
              <w:ind w:left="1085"/>
              <w:jc w:val="both"/>
              <w:rPr>
                <w:rFonts w:asciiTheme="minorHAnsi" w:hAnsiTheme="minorHAnsi" w:cstheme="minorHAnsi"/>
                <w:lang w:val="pt-BR"/>
              </w:rPr>
            </w:pPr>
          </w:p>
          <w:p w14:paraId="0DAAAAF5" w14:textId="77777777" w:rsidR="001A7984" w:rsidRDefault="00294D1A">
            <w:pPr>
              <w:pStyle w:val="ListParagraph"/>
              <w:numPr>
                <w:ilvl w:val="0"/>
                <w:numId w:val="34"/>
              </w:numPr>
              <w:jc w:val="both"/>
              <w:rPr>
                <w:rFonts w:asciiTheme="minorHAnsi" w:hAnsiTheme="minorHAnsi" w:cstheme="minorHAnsi"/>
                <w:lang w:val="pt-BR"/>
              </w:rPr>
            </w:pPr>
            <w:r>
              <w:rPr>
                <w:rFonts w:cs="Calibri"/>
                <w:lang w:val="pt-BR"/>
              </w:rPr>
              <w:t>Procedimento de ativação do grupo:</w:t>
            </w:r>
          </w:p>
          <w:p w14:paraId="0DAAAAF6" w14:textId="77777777" w:rsidR="001A7984" w:rsidRDefault="00294D1A">
            <w:pPr>
              <w:pStyle w:val="ListParagraph"/>
              <w:numPr>
                <w:ilvl w:val="1"/>
                <w:numId w:val="34"/>
              </w:numPr>
              <w:jc w:val="both"/>
              <w:rPr>
                <w:rFonts w:asciiTheme="minorHAnsi" w:hAnsiTheme="minorHAnsi" w:cstheme="minorHAnsi"/>
                <w:lang w:val="pt-BR"/>
              </w:rPr>
            </w:pPr>
            <w:r>
              <w:rPr>
                <w:rFonts w:cs="Calibri"/>
                <w:lang w:val="pt-BR"/>
              </w:rPr>
              <w:t>O coordenador residente ou humanitário (</w:t>
            </w:r>
            <w:r>
              <w:rPr>
                <w:rFonts w:cs="Calibri"/>
                <w:i/>
                <w:iCs/>
                <w:lang w:val="pt-BR"/>
              </w:rPr>
              <w:t>Resident/Humanitarian Coo</w:t>
            </w:r>
            <w:r>
              <w:rPr>
                <w:rFonts w:cs="Calibri"/>
                <w:i/>
                <w:iCs/>
                <w:lang w:val="pt-BR"/>
              </w:rPr>
              <w:t>rdinator</w:t>
            </w:r>
            <w:r>
              <w:rPr>
                <w:rFonts w:cs="Calibri"/>
                <w:lang w:val="pt-BR"/>
              </w:rPr>
              <w:t>, RC/HC) e as agências líderes do grupo (</w:t>
            </w:r>
            <w:r>
              <w:rPr>
                <w:rFonts w:cs="Calibri"/>
                <w:i/>
                <w:iCs/>
                <w:lang w:val="pt-BR"/>
              </w:rPr>
              <w:t>Cluster Lead Agencies</w:t>
            </w:r>
            <w:r>
              <w:rPr>
                <w:rFonts w:cs="Calibri"/>
                <w:lang w:val="pt-BR"/>
              </w:rPr>
              <w:t xml:space="preserve">, CLA), apoiados pelo Escritório das Nações Unidas para Coordenação de Assuntos Humanitários (OCHA), consultam as autoridades nacionais para estabelecer quais mecanismos de coordenação humanitária existem e suas respectivas capacidades. </w:t>
            </w:r>
          </w:p>
          <w:p w14:paraId="0DAAAAF7" w14:textId="77777777" w:rsidR="001A7984" w:rsidRDefault="00294D1A">
            <w:pPr>
              <w:pStyle w:val="ListParagraph"/>
              <w:numPr>
                <w:ilvl w:val="1"/>
                <w:numId w:val="34"/>
              </w:numPr>
              <w:jc w:val="both"/>
              <w:rPr>
                <w:rFonts w:asciiTheme="minorHAnsi" w:hAnsiTheme="minorHAnsi" w:cstheme="minorHAnsi"/>
                <w:lang w:val="pt-BR"/>
              </w:rPr>
            </w:pPr>
            <w:r>
              <w:rPr>
                <w:rFonts w:cs="Calibri"/>
                <w:lang w:val="pt-BR"/>
              </w:rPr>
              <w:t>As CLAs em nível n</w:t>
            </w:r>
            <w:r>
              <w:rPr>
                <w:rFonts w:cs="Calibri"/>
                <w:lang w:val="pt-BR"/>
              </w:rPr>
              <w:t xml:space="preserve">acional discutem com a CLA Global antes da reunião com a Equipe das Nações Unidas no País/Equipe Humanitária no País (United Nations Country Team/Humanitarian Country Team, UNCT/HCT) para discutir a ativação. </w:t>
            </w:r>
          </w:p>
          <w:p w14:paraId="0DAAAAF8" w14:textId="77777777" w:rsidR="001A7984" w:rsidRDefault="00294D1A">
            <w:pPr>
              <w:pStyle w:val="ListParagraph"/>
              <w:numPr>
                <w:ilvl w:val="1"/>
                <w:numId w:val="34"/>
              </w:numPr>
              <w:jc w:val="both"/>
              <w:rPr>
                <w:rFonts w:asciiTheme="minorHAnsi" w:hAnsiTheme="minorHAnsi" w:cstheme="minorHAnsi"/>
                <w:lang w:val="pt-BR"/>
              </w:rPr>
            </w:pPr>
            <w:r>
              <w:rPr>
                <w:rFonts w:cs="Calibri"/>
                <w:lang w:val="pt-BR"/>
              </w:rPr>
              <w:t>O RC/HC, em consulta com a UNCT/HCT, seleciona</w:t>
            </w:r>
            <w:r>
              <w:rPr>
                <w:rFonts w:cs="Calibri"/>
                <w:lang w:val="pt-BR"/>
              </w:rPr>
              <w:t xml:space="preserve"> CLAs com base na capacidade de coordenação e resposta das agências, presença operacional e capacidade de expansão.</w:t>
            </w:r>
          </w:p>
          <w:p w14:paraId="0DAAAAF9" w14:textId="77777777" w:rsidR="001A7984" w:rsidRDefault="001A7984">
            <w:pPr>
              <w:ind w:left="5"/>
              <w:jc w:val="both"/>
              <w:rPr>
                <w:rStyle w:val="normaltextrun"/>
                <w:rFonts w:asciiTheme="minorHAnsi" w:hAnsiTheme="minorHAnsi" w:cstheme="minorHAnsi"/>
                <w:lang w:val="pt-BR"/>
              </w:rPr>
            </w:pPr>
          </w:p>
          <w:p w14:paraId="0DAAAAFA" w14:textId="77777777" w:rsidR="001A7984" w:rsidRDefault="00294D1A">
            <w:pPr>
              <w:pStyle w:val="ListParagraph"/>
              <w:numPr>
                <w:ilvl w:val="0"/>
                <w:numId w:val="20"/>
              </w:numPr>
              <w:ind w:left="431" w:hanging="426"/>
              <w:jc w:val="both"/>
              <w:rPr>
                <w:rStyle w:val="normaltextrun"/>
                <w:rFonts w:asciiTheme="minorHAnsi" w:hAnsiTheme="minorHAnsi" w:cstheme="minorHAnsi"/>
                <w:lang w:val="pt-BR"/>
              </w:rPr>
            </w:pPr>
            <w:r>
              <w:rPr>
                <w:rStyle w:val="normaltextrun"/>
                <w:rFonts w:cs="Calibri"/>
                <w:lang w:val="pt-BR"/>
              </w:rPr>
              <w:t>Pergunte aos participantes em qual parte do sistema de ativação eles estavam envolvidos/conheciam.</w:t>
            </w:r>
          </w:p>
          <w:p w14:paraId="0DAAAAFB" w14:textId="77777777" w:rsidR="001A7984" w:rsidRDefault="001A7984">
            <w:pPr>
              <w:rPr>
                <w:rFonts w:asciiTheme="minorHAnsi" w:hAnsiTheme="minorHAnsi" w:cstheme="minorHAnsi"/>
                <w:lang w:val="pt-BR"/>
              </w:rPr>
            </w:pPr>
          </w:p>
        </w:tc>
      </w:tr>
      <w:tr w:rsidR="001A7984" w:rsidRPr="00294D1A" w14:paraId="0DAAAB04" w14:textId="77777777">
        <w:tc>
          <w:tcPr>
            <w:tcW w:w="1580" w:type="dxa"/>
          </w:tcPr>
          <w:p w14:paraId="0DAAAAFD" w14:textId="77777777" w:rsidR="001A7984" w:rsidRDefault="00294D1A">
            <w:pPr>
              <w:rPr>
                <w:rStyle w:val="normaltextrun"/>
                <w:rFonts w:asciiTheme="minorHAnsi" w:hAnsiTheme="minorHAnsi" w:cstheme="minorHAnsi"/>
                <w:b/>
                <w:bCs/>
                <w:color w:val="000000"/>
                <w:bdr w:val="none" w:sz="0" w:space="0" w:color="auto" w:frame="1"/>
                <w:lang w:val="pt-BR"/>
              </w:rPr>
            </w:pPr>
            <w:r>
              <w:rPr>
                <w:rStyle w:val="normaltextrun"/>
                <w:rFonts w:cs="Calibri"/>
                <w:b/>
                <w:bCs/>
                <w:color w:val="000000"/>
                <w:lang w:val="pt-BR"/>
              </w:rPr>
              <w:lastRenderedPageBreak/>
              <w:t xml:space="preserve">Qual é o papel do líder do </w:t>
            </w:r>
            <w:r>
              <w:rPr>
                <w:rStyle w:val="normaltextrun"/>
                <w:rFonts w:cs="Calibri"/>
                <w:b/>
                <w:bCs/>
                <w:color w:val="000000"/>
                <w:lang w:val="pt-BR"/>
              </w:rPr>
              <w:t>grupo?</w:t>
            </w:r>
          </w:p>
          <w:p w14:paraId="0DAAAAFE" w14:textId="77777777" w:rsidR="001A7984" w:rsidRDefault="001A7984">
            <w:pPr>
              <w:jc w:val="center"/>
              <w:rPr>
                <w:rStyle w:val="normaltextrun"/>
                <w:rFonts w:asciiTheme="minorHAnsi" w:hAnsiTheme="minorHAnsi" w:cstheme="minorHAnsi"/>
                <w:b/>
                <w:bCs/>
                <w:color w:val="000000"/>
                <w:highlight w:val="yellow"/>
                <w:bdr w:val="none" w:sz="0" w:space="0" w:color="auto" w:frame="1"/>
                <w:lang w:val="pt-BR"/>
              </w:rPr>
            </w:pPr>
          </w:p>
          <w:p w14:paraId="0DAAAAFF" w14:textId="77777777" w:rsidR="001A7984" w:rsidRDefault="001A7984">
            <w:pPr>
              <w:jc w:val="center"/>
              <w:rPr>
                <w:rStyle w:val="normaltextrun"/>
                <w:rFonts w:asciiTheme="minorHAnsi" w:hAnsiTheme="minorHAnsi" w:cstheme="minorHAnsi"/>
                <w:b/>
                <w:bCs/>
                <w:color w:val="000000"/>
                <w:bdr w:val="none" w:sz="0" w:space="0" w:color="auto" w:frame="1"/>
                <w:lang w:val="pt-BR"/>
              </w:rPr>
            </w:pPr>
          </w:p>
        </w:tc>
        <w:tc>
          <w:tcPr>
            <w:tcW w:w="7776" w:type="dxa"/>
            <w:gridSpan w:val="2"/>
          </w:tcPr>
          <w:p w14:paraId="0DAAAB00" w14:textId="77777777" w:rsidR="001A7984" w:rsidRDefault="00294D1A">
            <w:pPr>
              <w:pStyle w:val="ListParagraph"/>
              <w:numPr>
                <w:ilvl w:val="0"/>
                <w:numId w:val="17"/>
              </w:numPr>
              <w:ind w:left="431" w:hanging="426"/>
              <w:rPr>
                <w:rStyle w:val="normaltextrun"/>
                <w:rFonts w:asciiTheme="minorHAnsi" w:hAnsiTheme="minorHAnsi" w:cstheme="minorHAnsi"/>
                <w:lang w:val="pt-BR"/>
              </w:rPr>
            </w:pPr>
            <w:r>
              <w:rPr>
                <w:rStyle w:val="normaltextrun"/>
                <w:rFonts w:cs="Calibri"/>
                <w:color w:val="000000"/>
                <w:shd w:val="clear" w:color="auto" w:fill="FFFFFF"/>
                <w:lang w:val="pt-BR"/>
              </w:rPr>
              <w:t>Observe que essas funções são as mesmas para todos os grupos, não apenas CCCM, e foram estabelecidas pelo Comitê Permanente Interagencial (</w:t>
            </w:r>
            <w:r>
              <w:rPr>
                <w:rStyle w:val="normaltextrun"/>
                <w:rFonts w:cs="Calibri"/>
                <w:i/>
                <w:iCs/>
                <w:color w:val="000000"/>
                <w:shd w:val="clear" w:color="auto" w:fill="FFFFFF"/>
                <w:lang w:val="pt-BR"/>
              </w:rPr>
              <w:t>Inter-Agency Standing Committee</w:t>
            </w:r>
            <w:r>
              <w:rPr>
                <w:rStyle w:val="normaltextrun"/>
                <w:rFonts w:cs="Calibri"/>
                <w:color w:val="000000"/>
                <w:shd w:val="clear" w:color="auto" w:fill="FFFFFF"/>
                <w:lang w:val="pt-BR"/>
              </w:rPr>
              <w:t>, IASC).</w:t>
            </w:r>
          </w:p>
          <w:p w14:paraId="0DAAAB01" w14:textId="77777777" w:rsidR="001A7984" w:rsidRDefault="001A7984">
            <w:pPr>
              <w:pStyle w:val="ListParagraph"/>
              <w:ind w:left="431"/>
              <w:rPr>
                <w:rStyle w:val="normaltextrun"/>
                <w:rFonts w:asciiTheme="minorHAnsi" w:hAnsiTheme="minorHAnsi" w:cstheme="minorHAnsi"/>
                <w:lang w:val="pt-BR"/>
              </w:rPr>
            </w:pPr>
          </w:p>
          <w:p w14:paraId="0DAAAB02" w14:textId="77777777" w:rsidR="001A7984" w:rsidRDefault="00294D1A">
            <w:pPr>
              <w:pStyle w:val="ListParagraph"/>
              <w:numPr>
                <w:ilvl w:val="0"/>
                <w:numId w:val="17"/>
              </w:numPr>
              <w:ind w:left="431" w:hanging="426"/>
              <w:rPr>
                <w:rStyle w:val="normaltextrun"/>
                <w:rFonts w:asciiTheme="minorHAnsi" w:hAnsiTheme="minorHAnsi" w:cstheme="minorHAnsi"/>
                <w:lang w:val="pt-BR"/>
              </w:rPr>
            </w:pPr>
            <w:r>
              <w:rPr>
                <w:rStyle w:val="normaltextrun"/>
                <w:rFonts w:cs="Calibri"/>
                <w:color w:val="000000"/>
                <w:shd w:val="clear" w:color="auto" w:fill="FFFFFF"/>
                <w:lang w:val="pt-BR"/>
              </w:rPr>
              <w:t> Observe que, na maioria das circunstâncias, o grupo só é ativado q</w:t>
            </w:r>
            <w:r>
              <w:rPr>
                <w:rStyle w:val="normaltextrun"/>
                <w:rFonts w:cs="Calibri"/>
                <w:color w:val="000000"/>
                <w:shd w:val="clear" w:color="auto" w:fill="FFFFFF"/>
                <w:lang w:val="pt-BR"/>
              </w:rPr>
              <w:t>uando a resposta à emergência tiver excedido a capacidade nacional e houver lacunas na coordenação devido à deterioração acentuada ou mudança drástica na situação humanitária.</w:t>
            </w:r>
          </w:p>
          <w:p w14:paraId="0DAAAB03" w14:textId="77777777" w:rsidR="001A7984" w:rsidRDefault="00294D1A">
            <w:pPr>
              <w:widowControl w:val="0"/>
              <w:autoSpaceDE w:val="0"/>
              <w:autoSpaceDN w:val="0"/>
              <w:adjustRightInd w:val="0"/>
              <w:contextualSpacing/>
              <w:jc w:val="both"/>
              <w:rPr>
                <w:rFonts w:asciiTheme="minorHAnsi" w:eastAsia="MS Gothic" w:hAnsiTheme="minorHAnsi" w:cstheme="minorHAnsi"/>
                <w:b/>
                <w:i/>
                <w:color w:val="2A87C8"/>
                <w:lang w:val="pt-BR"/>
              </w:rPr>
            </w:pPr>
            <w:r>
              <w:rPr>
                <w:rStyle w:val="normaltextrun"/>
                <w:rFonts w:asciiTheme="minorHAnsi" w:hAnsiTheme="minorHAnsi" w:cstheme="minorHAnsi"/>
                <w:lang w:val="pt-BR"/>
              </w:rPr>
              <w:t xml:space="preserve"> </w:t>
            </w:r>
          </w:p>
        </w:tc>
      </w:tr>
      <w:tr w:rsidR="001A7984" w:rsidRPr="00294D1A" w14:paraId="0DAAAB0F" w14:textId="77777777">
        <w:tc>
          <w:tcPr>
            <w:tcW w:w="1580" w:type="dxa"/>
          </w:tcPr>
          <w:p w14:paraId="0DAAAB05" w14:textId="77777777" w:rsidR="001A7984" w:rsidRDefault="00294D1A">
            <w:pPr>
              <w:rPr>
                <w:rStyle w:val="normaltextrun"/>
                <w:rFonts w:asciiTheme="minorHAnsi" w:hAnsiTheme="minorHAnsi" w:cstheme="minorHAnsi"/>
                <w:b/>
                <w:bCs/>
                <w:color w:val="000000"/>
                <w:bdr w:val="none" w:sz="0" w:space="0" w:color="auto" w:frame="1"/>
                <w:lang w:val="pt-BR"/>
              </w:rPr>
            </w:pPr>
            <w:r>
              <w:rPr>
                <w:rStyle w:val="normaltextrun"/>
                <w:rFonts w:cs="Calibri"/>
                <w:b/>
                <w:bCs/>
                <w:color w:val="000000"/>
                <w:lang w:val="pt-BR"/>
              </w:rPr>
              <w:t>O que acontece quando há PDIs e refugiados?</w:t>
            </w:r>
          </w:p>
          <w:p w14:paraId="0DAAAB06" w14:textId="77777777" w:rsidR="001A7984" w:rsidRDefault="001A7984">
            <w:pPr>
              <w:rPr>
                <w:rStyle w:val="normaltextrun"/>
                <w:rFonts w:asciiTheme="minorHAnsi" w:hAnsiTheme="minorHAnsi" w:cstheme="minorHAnsi"/>
                <w:b/>
                <w:bCs/>
                <w:bdr w:val="none" w:sz="0" w:space="0" w:color="auto" w:frame="1"/>
                <w:lang w:val="pt-BR"/>
              </w:rPr>
            </w:pPr>
          </w:p>
          <w:p w14:paraId="0DAAAB07" w14:textId="77777777" w:rsidR="001A7984" w:rsidRDefault="00294D1A">
            <w:pPr>
              <w:rPr>
                <w:rStyle w:val="normaltextrun"/>
                <w:rFonts w:asciiTheme="minorHAnsi" w:hAnsiTheme="minorHAnsi" w:cstheme="minorHAnsi"/>
                <w:b/>
                <w:bCs/>
                <w:color w:val="0070C0"/>
                <w:bdr w:val="none" w:sz="0" w:space="0" w:color="auto" w:frame="1"/>
              </w:rPr>
            </w:pPr>
            <w:r>
              <w:rPr>
                <w:rFonts w:asciiTheme="minorHAnsi" w:hAnsiTheme="minorHAnsi" w:cstheme="minorHAnsi"/>
                <w:noProof/>
                <w:lang w:val="en-US" w:eastAsia="zh-CN"/>
              </w:rPr>
              <w:drawing>
                <wp:inline distT="0" distB="0" distL="0" distR="0" wp14:anchorId="0DAAACE1" wp14:editId="0DAAACE2">
                  <wp:extent cx="905714" cy="640080"/>
                  <wp:effectExtent l="0" t="0" r="889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19899" name="slide14.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05714" cy="640080"/>
                          </a:xfrm>
                          <a:prstGeom prst="rect">
                            <a:avLst/>
                          </a:prstGeom>
                        </pic:spPr>
                      </pic:pic>
                    </a:graphicData>
                  </a:graphic>
                </wp:inline>
              </w:drawing>
            </w:r>
          </w:p>
        </w:tc>
        <w:tc>
          <w:tcPr>
            <w:tcW w:w="7776" w:type="dxa"/>
            <w:gridSpan w:val="2"/>
          </w:tcPr>
          <w:p w14:paraId="0DAAAB08" w14:textId="77777777" w:rsidR="001A7984" w:rsidRDefault="00294D1A">
            <w:pPr>
              <w:pStyle w:val="ListParagraph"/>
              <w:numPr>
                <w:ilvl w:val="0"/>
                <w:numId w:val="18"/>
              </w:numPr>
              <w:ind w:left="431" w:hanging="431"/>
              <w:rPr>
                <w:rStyle w:val="normaltextrun"/>
                <w:rFonts w:asciiTheme="minorHAnsi" w:hAnsiTheme="minorHAnsi" w:cstheme="minorHAnsi"/>
                <w:lang w:val="pt-BR"/>
              </w:rPr>
            </w:pPr>
            <w:r>
              <w:rPr>
                <w:rStyle w:val="normaltextrun"/>
                <w:rFonts w:cs="Calibri"/>
                <w:color w:val="000000"/>
                <w:lang w:val="pt-BR"/>
              </w:rPr>
              <w:t xml:space="preserve">Esta pergunta pode surgir durante esta parte da apresentação. </w:t>
            </w:r>
          </w:p>
          <w:p w14:paraId="0DAAAB09" w14:textId="77777777" w:rsidR="001A7984" w:rsidRDefault="001A7984">
            <w:pPr>
              <w:pStyle w:val="ListParagraph"/>
              <w:ind w:left="431"/>
              <w:rPr>
                <w:rStyle w:val="normaltextrun"/>
                <w:rFonts w:asciiTheme="minorHAnsi" w:hAnsiTheme="minorHAnsi" w:cstheme="minorHAnsi"/>
                <w:lang w:val="pt-BR"/>
              </w:rPr>
            </w:pPr>
          </w:p>
          <w:p w14:paraId="0DAAAB0A" w14:textId="77777777" w:rsidR="001A7984" w:rsidRDefault="00294D1A">
            <w:pPr>
              <w:pStyle w:val="ListParagraph"/>
              <w:numPr>
                <w:ilvl w:val="0"/>
                <w:numId w:val="18"/>
              </w:numPr>
              <w:ind w:left="431" w:hanging="431"/>
              <w:rPr>
                <w:rStyle w:val="normaltextrun"/>
                <w:rFonts w:asciiTheme="minorHAnsi" w:hAnsiTheme="minorHAnsi" w:cstheme="minorHAnsi"/>
                <w:lang w:val="pt-BR"/>
              </w:rPr>
            </w:pPr>
            <w:r>
              <w:rPr>
                <w:rStyle w:val="normaltextrun"/>
                <w:rFonts w:cs="Calibri"/>
                <w:color w:val="000000"/>
                <w:lang w:val="pt-BR"/>
              </w:rPr>
              <w:t>Explique que, onde houver dois casos, os sistemas de coordenação com parceiros e governo serão apoiados para fornecer coordenação e assistência apropriadas. Alguns exemplos dessa estrutura exi</w:t>
            </w:r>
            <w:r>
              <w:rPr>
                <w:rStyle w:val="normaltextrun"/>
                <w:rFonts w:cs="Calibri"/>
                <w:color w:val="000000"/>
                <w:lang w:val="pt-BR"/>
              </w:rPr>
              <w:t>stem atualmente no Sudão do Sul, na Etiópia e no Iraque. </w:t>
            </w:r>
          </w:p>
          <w:p w14:paraId="0DAAAB0B" w14:textId="77777777" w:rsidR="001A7984" w:rsidRDefault="001A7984">
            <w:pPr>
              <w:pStyle w:val="ListParagraph"/>
              <w:rPr>
                <w:rStyle w:val="normaltextrun"/>
                <w:rFonts w:asciiTheme="minorHAnsi" w:hAnsiTheme="minorHAnsi" w:cstheme="minorHAnsi"/>
                <w:lang w:val="pt-BR"/>
              </w:rPr>
            </w:pPr>
          </w:p>
          <w:p w14:paraId="0DAAAB0C" w14:textId="77777777" w:rsidR="001A7984" w:rsidRDefault="00294D1A">
            <w:pPr>
              <w:rPr>
                <w:rStyle w:val="normaltextrun"/>
                <w:rFonts w:asciiTheme="minorHAnsi" w:hAnsiTheme="minorHAnsi" w:cstheme="minorHAnsi"/>
              </w:rPr>
            </w:pPr>
            <w:r>
              <w:rPr>
                <w:rStyle w:val="normaltextrun"/>
                <w:rFonts w:cs="Calibri"/>
                <w:color w:val="000000"/>
                <w:shd w:val="clear" w:color="auto" w:fill="FFFFFF"/>
                <w:lang w:val="pt-BR"/>
              </w:rPr>
              <w:t>Grupo versus setor:</w:t>
            </w:r>
          </w:p>
          <w:p w14:paraId="0DAAAB0D" w14:textId="77777777" w:rsidR="001A7984" w:rsidRDefault="00294D1A">
            <w:pPr>
              <w:pStyle w:val="ListParagraph"/>
              <w:numPr>
                <w:ilvl w:val="0"/>
                <w:numId w:val="18"/>
              </w:numPr>
              <w:ind w:left="431" w:hanging="431"/>
              <w:rPr>
                <w:rStyle w:val="normaltextrun"/>
                <w:rFonts w:asciiTheme="minorHAnsi" w:hAnsiTheme="minorHAnsi" w:cstheme="minorHAnsi"/>
                <w:lang w:val="pt-BR"/>
              </w:rPr>
            </w:pPr>
            <w:r>
              <w:rPr>
                <w:rStyle w:val="normaltextrun"/>
                <w:rFonts w:cs="Calibri"/>
                <w:color w:val="000000"/>
                <w:shd w:val="clear" w:color="auto" w:fill="FFFFFF"/>
                <w:lang w:val="pt-BR"/>
              </w:rPr>
              <w:t>Elabore a resposta para esta pergunta comum dos participantes, observando as diferenças na formalidade (cartas de ativação, relatórios do IASC), nível de envolvimento do governo</w:t>
            </w:r>
            <w:r>
              <w:rPr>
                <w:rStyle w:val="normaltextrun"/>
                <w:rFonts w:cs="Calibri"/>
                <w:color w:val="000000"/>
                <w:shd w:val="clear" w:color="auto" w:fill="FFFFFF"/>
                <w:lang w:val="pt-BR"/>
              </w:rPr>
              <w:t xml:space="preserve"> anfitrião, fontes de financiamento e relacionamento com a equipe humanitária do país.</w:t>
            </w:r>
          </w:p>
          <w:p w14:paraId="0DAAAB0E" w14:textId="77777777" w:rsidR="001A7984" w:rsidRDefault="001A7984">
            <w:pPr>
              <w:pStyle w:val="ListParagraph"/>
              <w:ind w:left="431"/>
              <w:rPr>
                <w:rStyle w:val="normaltextrun"/>
                <w:rFonts w:asciiTheme="minorHAnsi" w:hAnsiTheme="minorHAnsi" w:cstheme="minorHAnsi"/>
                <w:lang w:val="pt-BR"/>
              </w:rPr>
            </w:pPr>
          </w:p>
        </w:tc>
      </w:tr>
      <w:tr w:rsidR="001A7984" w:rsidRPr="00294D1A" w14:paraId="0DAAAB16" w14:textId="77777777">
        <w:tc>
          <w:tcPr>
            <w:tcW w:w="1580" w:type="dxa"/>
            <w:shd w:val="clear" w:color="auto" w:fill="DEEAF6" w:themeFill="accent1" w:themeFillTint="33"/>
          </w:tcPr>
          <w:p w14:paraId="0DAAAB10" w14:textId="77777777" w:rsidR="001A7984" w:rsidRDefault="00294D1A">
            <w:pPr>
              <w:rPr>
                <w:rFonts w:asciiTheme="minorHAnsi" w:eastAsia="MS Gothic" w:hAnsiTheme="minorHAnsi" w:cstheme="minorHAnsi"/>
                <w:b/>
                <w:bCs/>
                <w:color w:val="000000" w:themeColor="text1"/>
              </w:rPr>
            </w:pPr>
            <w:r>
              <w:rPr>
                <w:rFonts w:cs="Calibri"/>
                <w:b/>
                <w:bCs/>
                <w:color w:val="000000"/>
                <w:lang w:val="pt-BR"/>
              </w:rPr>
              <w:t>Mensagem principal</w:t>
            </w:r>
          </w:p>
          <w:p w14:paraId="0DAAAB11" w14:textId="77777777" w:rsidR="001A7984" w:rsidRDefault="001A7984">
            <w:pPr>
              <w:jc w:val="center"/>
              <w:rPr>
                <w:rFonts w:asciiTheme="minorHAnsi" w:hAnsiTheme="minorHAnsi" w:cstheme="minorHAnsi"/>
                <w:noProof/>
                <w:lang w:val="en-US"/>
              </w:rPr>
            </w:pPr>
          </w:p>
          <w:p w14:paraId="0DAAAB12" w14:textId="77777777" w:rsidR="001A7984" w:rsidRDefault="00294D1A">
            <w:pPr>
              <w:rPr>
                <w:rFonts w:asciiTheme="minorHAnsi" w:hAnsiTheme="minorHAnsi" w:cstheme="minorHAnsi"/>
                <w:noProof/>
                <w:lang w:val="en-US"/>
              </w:rPr>
            </w:pPr>
            <w:r>
              <w:rPr>
                <w:rFonts w:asciiTheme="minorHAnsi" w:hAnsiTheme="minorHAnsi" w:cstheme="minorHAnsi"/>
                <w:noProof/>
                <w:lang w:val="en-US" w:eastAsia="zh-CN"/>
              </w:rPr>
              <w:drawing>
                <wp:inline distT="0" distB="0" distL="0" distR="0" wp14:anchorId="0DAAACE3" wp14:editId="0DAAACE4">
                  <wp:extent cx="805495" cy="640080"/>
                  <wp:effectExtent l="0" t="0" r="0" b="7620"/>
                  <wp:docPr id="159189660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15.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05495" cy="640080"/>
                          </a:xfrm>
                          <a:prstGeom prst="rect">
                            <a:avLst/>
                          </a:prstGeom>
                        </pic:spPr>
                      </pic:pic>
                    </a:graphicData>
                  </a:graphic>
                </wp:inline>
              </w:drawing>
            </w:r>
          </w:p>
        </w:tc>
        <w:tc>
          <w:tcPr>
            <w:tcW w:w="7776" w:type="dxa"/>
            <w:gridSpan w:val="2"/>
            <w:shd w:val="clear" w:color="auto" w:fill="DEEAF6" w:themeFill="accent1" w:themeFillTint="33"/>
          </w:tcPr>
          <w:p w14:paraId="0DAAAB13" w14:textId="77777777" w:rsidR="001A7984" w:rsidRDefault="00294D1A">
            <w:pPr>
              <w:pStyle w:val="paragraph"/>
              <w:spacing w:before="0" w:beforeAutospacing="0" w:after="0"/>
              <w:jc w:val="both"/>
              <w:textAlignment w:val="baseline"/>
              <w:rPr>
                <w:rFonts w:asciiTheme="minorHAnsi" w:hAnsiTheme="minorHAnsi" w:cstheme="minorHAnsi"/>
                <w:lang w:val="pt-BR"/>
              </w:rPr>
            </w:pPr>
            <w:r>
              <w:rPr>
                <w:rFonts w:ascii="Calibri" w:eastAsia="Calibri" w:hAnsi="Calibri" w:cs="Calibri"/>
                <w:b/>
                <w:bCs/>
                <w:lang w:val="pt-BR"/>
              </w:rPr>
              <w:t>Recapitulação da mensagem principal:</w:t>
            </w:r>
            <w:r>
              <w:rPr>
                <w:rFonts w:ascii="Calibri" w:eastAsia="Calibri" w:hAnsi="Calibri" w:cs="Calibri"/>
                <w:lang w:val="pt-BR"/>
              </w:rPr>
              <w:t xml:space="preserve"> a resposta da CCCM </w:t>
            </w:r>
            <w:r>
              <w:rPr>
                <w:rFonts w:ascii="Calibri" w:eastAsia="Calibri" w:hAnsi="Calibri" w:cs="Calibri"/>
                <w:b/>
                <w:bCs/>
                <w:lang w:val="pt-BR"/>
              </w:rPr>
              <w:t xml:space="preserve">deve ser baseada em estruturas administrativas nacionais, </w:t>
            </w:r>
            <w:r>
              <w:rPr>
                <w:rFonts w:ascii="Calibri" w:eastAsia="Calibri" w:hAnsi="Calibri" w:cs="Calibri"/>
                <w:lang w:val="pt-BR"/>
              </w:rPr>
              <w:t xml:space="preserve">onde elas são funcionais, e os agentes humanitários precisam apoiar ao </w:t>
            </w:r>
            <w:r>
              <w:rPr>
                <w:rFonts w:ascii="Calibri" w:eastAsia="Calibri" w:hAnsi="Calibri" w:cs="Calibri"/>
                <w:b/>
                <w:bCs/>
                <w:lang w:val="pt-BR"/>
              </w:rPr>
              <w:t>desenvolver capacidades</w:t>
            </w:r>
            <w:r>
              <w:rPr>
                <w:rFonts w:ascii="Calibri" w:eastAsia="Calibri" w:hAnsi="Calibri" w:cs="Calibri"/>
                <w:lang w:val="pt-BR"/>
              </w:rPr>
              <w:t xml:space="preserve"> quando necessário.  </w:t>
            </w:r>
          </w:p>
          <w:p w14:paraId="0DAAAB14" w14:textId="77777777" w:rsidR="001A7984" w:rsidRDefault="00294D1A">
            <w:pPr>
              <w:spacing w:afterAutospacing="1"/>
              <w:jc w:val="both"/>
              <w:textAlignment w:val="baseline"/>
              <w:rPr>
                <w:rFonts w:asciiTheme="minorHAnsi" w:eastAsia="Times New Roman" w:hAnsiTheme="minorHAnsi" w:cstheme="minorHAnsi"/>
                <w:lang w:val="pt-BR" w:eastAsia="ja-JP"/>
              </w:rPr>
            </w:pPr>
            <w:r>
              <w:rPr>
                <w:rFonts w:cs="Calibri"/>
                <w:lang w:val="pt-BR" w:eastAsia="ja-JP"/>
              </w:rPr>
              <w:t>O processo de reforma humanitária visa a</w:t>
            </w:r>
            <w:r>
              <w:rPr>
                <w:rFonts w:cs="Calibri"/>
                <w:b/>
                <w:bCs/>
                <w:lang w:val="pt-BR" w:eastAsia="ja-JP"/>
              </w:rPr>
              <w:t xml:space="preserve"> fortalecer o sistema humanitário </w:t>
            </w:r>
            <w:r>
              <w:rPr>
                <w:rFonts w:cs="Calibri"/>
                <w:lang w:val="pt-BR" w:eastAsia="ja-JP"/>
              </w:rPr>
              <w:t>em quatr</w:t>
            </w:r>
            <w:r>
              <w:rPr>
                <w:rFonts w:cs="Calibri"/>
                <w:lang w:val="pt-BR" w:eastAsia="ja-JP"/>
              </w:rPr>
              <w:t>o áreas principais: abordagem de grupo, fortalecimento da liderança, financiamento humanitário e parcerias.</w:t>
            </w:r>
          </w:p>
          <w:p w14:paraId="0DAAAB15" w14:textId="77777777" w:rsidR="001A7984" w:rsidRDefault="00294D1A">
            <w:pPr>
              <w:widowControl w:val="0"/>
              <w:autoSpaceDE w:val="0"/>
              <w:autoSpaceDN w:val="0"/>
              <w:adjustRightInd w:val="0"/>
              <w:contextualSpacing/>
              <w:jc w:val="both"/>
              <w:rPr>
                <w:rFonts w:asciiTheme="minorHAnsi" w:eastAsia="MS Gothic" w:hAnsiTheme="minorHAnsi" w:cstheme="minorHAnsi"/>
                <w:b/>
                <w:i/>
                <w:color w:val="2A87C8"/>
                <w:lang w:val="pt-BR"/>
              </w:rPr>
            </w:pPr>
            <w:r>
              <w:rPr>
                <w:rFonts w:cs="Calibri"/>
                <w:b/>
                <w:bCs/>
                <w:i/>
                <w:iCs/>
                <w:color w:val="2A87C8"/>
                <w:lang w:val="pt-BR"/>
              </w:rPr>
              <w:t>Dica do facilitador: peça aos participantes que discutam a mensagem principal antes de mudar o slide da foto para a mensagem.</w:t>
            </w:r>
          </w:p>
        </w:tc>
      </w:tr>
    </w:tbl>
    <w:p w14:paraId="0DAAAB17" w14:textId="77777777" w:rsidR="001A7984" w:rsidRDefault="001A7984">
      <w:pPr>
        <w:widowControl w:val="0"/>
        <w:autoSpaceDE w:val="0"/>
        <w:autoSpaceDN w:val="0"/>
        <w:adjustRightInd w:val="0"/>
        <w:rPr>
          <w:rFonts w:asciiTheme="minorHAnsi" w:hAnsiTheme="minorHAnsi" w:cstheme="minorHAnsi"/>
          <w:b/>
          <w:bCs/>
          <w:sz w:val="32"/>
          <w:lang w:val="pt-BR"/>
        </w:rPr>
        <w:sectPr w:rsidR="001A7984">
          <w:pgSz w:w="11906" w:h="16838" w:code="9"/>
          <w:pgMar w:top="2268" w:right="1134" w:bottom="1440" w:left="1440" w:header="720" w:footer="720" w:gutter="0"/>
          <w:cols w:space="720"/>
          <w:docGrid w:linePitch="360"/>
        </w:sectPr>
      </w:pPr>
    </w:p>
    <w:p w14:paraId="0DAAAB18" w14:textId="77777777" w:rsidR="001A7984" w:rsidRDefault="00294D1A">
      <w:pPr>
        <w:pStyle w:val="ListParagraph"/>
        <w:widowControl w:val="0"/>
        <w:numPr>
          <w:ilvl w:val="0"/>
          <w:numId w:val="12"/>
        </w:numPr>
        <w:autoSpaceDE w:val="0"/>
        <w:autoSpaceDN w:val="0"/>
        <w:adjustRightInd w:val="0"/>
        <w:ind w:left="426" w:hanging="426"/>
        <w:rPr>
          <w:rFonts w:asciiTheme="minorHAnsi" w:hAnsiTheme="minorHAnsi" w:cstheme="minorHAnsi"/>
          <w:b/>
          <w:bCs/>
          <w:color w:val="2A87C8"/>
          <w:sz w:val="28"/>
          <w:szCs w:val="28"/>
          <w:lang w:val="pt-BR"/>
        </w:rPr>
      </w:pPr>
      <w:r>
        <w:rPr>
          <w:rFonts w:cs="Calibri"/>
          <w:b/>
          <w:bCs/>
          <w:color w:val="2A87C8"/>
          <w:sz w:val="28"/>
          <w:szCs w:val="28"/>
          <w:lang w:val="pt-BR"/>
        </w:rPr>
        <w:lastRenderedPageBreak/>
        <w:t xml:space="preserve">A </w:t>
      </w:r>
      <w:r>
        <w:rPr>
          <w:rFonts w:cs="Calibri"/>
          <w:b/>
          <w:bCs/>
          <w:color w:val="2A87C8"/>
          <w:sz w:val="28"/>
          <w:szCs w:val="28"/>
          <w:lang w:val="pt-BR"/>
        </w:rPr>
        <w:t>estrutura global de CCCM: funções de gestão, coordenação e administração</w:t>
      </w:r>
    </w:p>
    <w:p w14:paraId="0DAAAB19" w14:textId="77777777" w:rsidR="001A7984" w:rsidRDefault="001A7984">
      <w:pPr>
        <w:widowControl w:val="0"/>
        <w:autoSpaceDE w:val="0"/>
        <w:autoSpaceDN w:val="0"/>
        <w:adjustRightInd w:val="0"/>
        <w:rPr>
          <w:rFonts w:asciiTheme="minorHAnsi" w:hAnsiTheme="minorHAnsi" w:cstheme="minorHAnsi"/>
          <w:b/>
          <w:bCs/>
          <w:sz w:val="32"/>
          <w:szCs w:val="32"/>
          <w:lang w:val="pt-BR"/>
        </w:rPr>
      </w:pPr>
    </w:p>
    <w:p w14:paraId="0DAAAB1A" w14:textId="77777777" w:rsidR="001A7984" w:rsidRDefault="00294D1A">
      <w:pPr>
        <w:widowControl w:val="0"/>
        <w:autoSpaceDE w:val="0"/>
        <w:autoSpaceDN w:val="0"/>
        <w:adjustRightInd w:val="0"/>
        <w:rPr>
          <w:rFonts w:asciiTheme="minorHAnsi" w:hAnsiTheme="minorHAnsi" w:cs="Calibri"/>
          <w:b/>
          <w:bCs/>
          <w:i/>
          <w:sz w:val="28"/>
          <w:szCs w:val="28"/>
          <w:lang w:val="pt-BR"/>
        </w:rPr>
      </w:pPr>
      <w:r>
        <w:rPr>
          <w:rFonts w:cs="Calibri"/>
          <w:b/>
          <w:bCs/>
          <w:sz w:val="28"/>
          <w:szCs w:val="28"/>
          <w:lang w:val="pt-BR"/>
        </w:rPr>
        <w:t xml:space="preserve">Atividade opcional 3: </w:t>
      </w:r>
      <w:r>
        <w:rPr>
          <w:rFonts w:cs="Calibri"/>
          <w:b/>
          <w:bCs/>
          <w:i/>
          <w:iCs/>
          <w:sz w:val="28"/>
          <w:szCs w:val="28"/>
          <w:lang w:val="pt-BR"/>
        </w:rPr>
        <w:t>atividade de três círculos</w:t>
      </w:r>
    </w:p>
    <w:p w14:paraId="0DAAAB1B" w14:textId="77777777" w:rsidR="001A7984" w:rsidRDefault="001A7984">
      <w:pPr>
        <w:widowControl w:val="0"/>
        <w:autoSpaceDE w:val="0"/>
        <w:autoSpaceDN w:val="0"/>
        <w:adjustRightInd w:val="0"/>
        <w:rPr>
          <w:rFonts w:asciiTheme="minorHAnsi" w:hAnsiTheme="minorHAnsi" w:cstheme="minorHAnsi"/>
          <w:b/>
          <w:bCs/>
          <w:sz w:val="32"/>
          <w:szCs w:val="32"/>
          <w:lang w:val="pt-BR"/>
        </w:rPr>
      </w:pPr>
    </w:p>
    <w:p w14:paraId="0DAAAB1C" w14:textId="77777777" w:rsidR="001A7984" w:rsidRDefault="00294D1A">
      <w:pPr>
        <w:widowControl w:val="0"/>
        <w:autoSpaceDE w:val="0"/>
        <w:autoSpaceDN w:val="0"/>
        <w:adjustRightInd w:val="0"/>
        <w:rPr>
          <w:rFonts w:asciiTheme="minorHAnsi" w:hAnsiTheme="minorHAnsi" w:cstheme="minorHAnsi"/>
          <w:b/>
          <w:bCs/>
          <w:lang w:val="pt-BR"/>
        </w:rPr>
      </w:pPr>
      <w:r>
        <w:rPr>
          <w:rFonts w:cs="Calibri"/>
          <w:b/>
          <w:bCs/>
          <w:lang w:val="pt-BR"/>
        </w:rPr>
        <w:t>Objetivo de aprendizagem</w:t>
      </w:r>
    </w:p>
    <w:p w14:paraId="0DAAAB1D" w14:textId="77777777" w:rsidR="001A7984" w:rsidRDefault="00294D1A">
      <w:pPr>
        <w:contextualSpacing/>
        <w:rPr>
          <w:color w:val="000000"/>
          <w:lang w:val="pt-BR"/>
        </w:rPr>
      </w:pPr>
      <w:r>
        <w:rPr>
          <w:color w:val="000000"/>
          <w:lang w:val="pt-BR"/>
        </w:rPr>
        <w:t xml:space="preserve">Explicar as funções e responsabilidades da administração de acampamento, coordenação de acampamento e gestão de acampamento, e como elas são compartilhadas durante as diferentes fases do ciclo de vida do acampamento.  </w:t>
      </w:r>
    </w:p>
    <w:p w14:paraId="0DAAAB1E" w14:textId="77777777" w:rsidR="001A7984" w:rsidRDefault="001A7984">
      <w:pPr>
        <w:widowControl w:val="0"/>
        <w:autoSpaceDE w:val="0"/>
        <w:autoSpaceDN w:val="0"/>
        <w:adjustRightInd w:val="0"/>
        <w:rPr>
          <w:rFonts w:asciiTheme="minorHAnsi" w:hAnsiTheme="minorHAnsi" w:cstheme="minorHAnsi"/>
          <w:bCs/>
          <w:sz w:val="32"/>
          <w:lang w:val="pt-BR"/>
        </w:rPr>
      </w:pPr>
    </w:p>
    <w:p w14:paraId="0DAAAB1F"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Preparação e materiais</w:t>
      </w:r>
    </w:p>
    <w:p w14:paraId="0DAAAB20"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lang w:val="pt-BR"/>
        </w:rPr>
      </w:pPr>
      <w:r>
        <w:rPr>
          <w:rFonts w:cs="Calibri"/>
          <w:lang w:val="pt-BR"/>
        </w:rPr>
        <w:t xml:space="preserve">Desenhe a </w:t>
      </w:r>
      <w:r>
        <w:rPr>
          <w:rFonts w:cs="Calibri"/>
          <w:lang w:val="pt-BR"/>
        </w:rPr>
        <w:t>Estrutura global de CCCM em um flipchart (</w:t>
      </w:r>
      <w:r>
        <w:rPr>
          <w:rFonts w:cs="Calibri"/>
          <w:i/>
          <w:iCs/>
          <w:lang w:val="pt-BR"/>
        </w:rPr>
        <w:t>se não estiver usando o PowerPoint</w:t>
      </w:r>
      <w:r>
        <w:rPr>
          <w:rFonts w:cs="Calibri"/>
          <w:lang w:val="pt-BR"/>
        </w:rPr>
        <w:t>)</w:t>
      </w:r>
    </w:p>
    <w:p w14:paraId="0DAAAB21"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lang w:val="pt-BR"/>
        </w:rPr>
      </w:pPr>
      <w:r>
        <w:rPr>
          <w:rFonts w:cs="Calibri"/>
          <w:lang w:val="pt-BR"/>
        </w:rPr>
        <w:t xml:space="preserve">Atividade opcional 3: imprimir e separar três conjuntos do Anexo 2.2: Exercício de cartões de três círculos </w:t>
      </w:r>
    </w:p>
    <w:p w14:paraId="0DAAAB22"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lang w:val="pt-BR"/>
        </w:rPr>
      </w:pPr>
      <w:r>
        <w:rPr>
          <w:rStyle w:val="normaltextrun"/>
          <w:lang w:val="pt-BR"/>
        </w:rPr>
        <w:t>Atividade opcional 3: imprimir anexo 2.3: Guia do instrutor sobre trê</w:t>
      </w:r>
      <w:r>
        <w:rPr>
          <w:rStyle w:val="normaltextrun"/>
          <w:lang w:val="pt-BR"/>
        </w:rPr>
        <w:t>s círculos </w:t>
      </w:r>
    </w:p>
    <w:p w14:paraId="0DAAAB23"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lang w:val="pt-BR"/>
        </w:rPr>
      </w:pPr>
      <w:r>
        <w:rPr>
          <w:rFonts w:cs="Calibri"/>
          <w:lang w:val="pt-BR"/>
        </w:rPr>
        <w:t>Folhas de flipchart e pincéis-atômicos para cada grupo pequeno</w:t>
      </w:r>
    </w:p>
    <w:p w14:paraId="0DAAAB24" w14:textId="77777777" w:rsidR="001A7984" w:rsidRDefault="001A7984">
      <w:pPr>
        <w:widowControl w:val="0"/>
        <w:autoSpaceDE w:val="0"/>
        <w:autoSpaceDN w:val="0"/>
        <w:adjustRightInd w:val="0"/>
        <w:rPr>
          <w:rFonts w:asciiTheme="minorHAnsi" w:hAnsiTheme="minorHAnsi" w:cstheme="minorHAnsi"/>
          <w:lang w:val="pt-BR"/>
        </w:rPr>
      </w:pPr>
    </w:p>
    <w:p w14:paraId="0DAAAB25" w14:textId="77777777" w:rsidR="001A7984" w:rsidRDefault="00294D1A">
      <w:pPr>
        <w:widowControl w:val="0"/>
        <w:autoSpaceDE w:val="0"/>
        <w:autoSpaceDN w:val="0"/>
        <w:adjustRightInd w:val="0"/>
        <w:rPr>
          <w:rFonts w:asciiTheme="minorHAnsi" w:eastAsia="MS Gothic" w:hAnsiTheme="minorHAnsi" w:cs="Calibri"/>
          <w:b/>
          <w:color w:val="000000" w:themeColor="text1"/>
        </w:rPr>
      </w:pPr>
      <w:r>
        <w:rPr>
          <w:rFonts w:cs="Calibri"/>
          <w:b/>
          <w:bCs/>
          <w:color w:val="000000"/>
          <w:lang w:val="pt-BR"/>
        </w:rPr>
        <w:t>Folhetos</w:t>
      </w:r>
    </w:p>
    <w:p w14:paraId="0DAAAB26"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lang w:val="pt-BR"/>
        </w:rPr>
      </w:pPr>
      <w:r>
        <w:rPr>
          <w:rFonts w:cs="Calibri"/>
          <w:lang w:val="pt-BR"/>
        </w:rPr>
        <w:t>Anexo 2.1: Folheto sobre Estrutura de CCCM</w:t>
      </w:r>
    </w:p>
    <w:p w14:paraId="0DAAAB27"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CN"/>
        </w:rPr>
        <w:drawing>
          <wp:inline distT="0" distB="0" distL="0" distR="0" wp14:anchorId="0DAAACE5" wp14:editId="0DAAACE6">
            <wp:extent cx="299545" cy="299545"/>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644405"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30 a 60 min.</w:t>
      </w:r>
    </w:p>
    <w:p w14:paraId="0DAAAB28" w14:textId="77777777" w:rsidR="001A7984" w:rsidRDefault="001A7984">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2031"/>
        <w:gridCol w:w="7330"/>
      </w:tblGrid>
      <w:tr w:rsidR="001A7984" w14:paraId="0DAAAB2B" w14:textId="77777777">
        <w:tc>
          <w:tcPr>
            <w:tcW w:w="1560" w:type="dxa"/>
            <w:shd w:val="clear" w:color="auto" w:fill="BDD6EE" w:themeFill="accent1" w:themeFillTint="66"/>
          </w:tcPr>
          <w:p w14:paraId="0DAAAB29"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Slide</w:t>
            </w:r>
          </w:p>
        </w:tc>
        <w:tc>
          <w:tcPr>
            <w:tcW w:w="7801" w:type="dxa"/>
            <w:shd w:val="clear" w:color="auto" w:fill="BDD6EE" w:themeFill="accent1" w:themeFillTint="66"/>
          </w:tcPr>
          <w:p w14:paraId="0DAAAB2A"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Instruções</w:t>
            </w:r>
          </w:p>
        </w:tc>
      </w:tr>
      <w:tr w:rsidR="001A7984" w:rsidRPr="00294D1A" w14:paraId="0DAAAB57" w14:textId="77777777">
        <w:tc>
          <w:tcPr>
            <w:tcW w:w="1560" w:type="dxa"/>
          </w:tcPr>
          <w:p w14:paraId="0DAAAB2C" w14:textId="77777777" w:rsidR="001A7984" w:rsidRDefault="00294D1A">
            <w:pPr>
              <w:widowControl w:val="0"/>
              <w:autoSpaceDE w:val="0"/>
              <w:autoSpaceDN w:val="0"/>
              <w:adjustRightInd w:val="0"/>
              <w:jc w:val="both"/>
              <w:rPr>
                <w:rFonts w:asciiTheme="minorHAnsi" w:hAnsiTheme="minorHAnsi" w:cstheme="minorHAnsi"/>
                <w:b/>
              </w:rPr>
            </w:pPr>
            <w:r>
              <w:rPr>
                <w:rFonts w:cs="Calibri"/>
                <w:b/>
                <w:bCs/>
                <w:lang w:val="pt-BR"/>
              </w:rPr>
              <w:t>Estrutura de CCCM</w:t>
            </w:r>
          </w:p>
          <w:p w14:paraId="0DAAAB2D" w14:textId="77777777" w:rsidR="001A7984" w:rsidRDefault="001A7984">
            <w:pPr>
              <w:widowControl w:val="0"/>
              <w:autoSpaceDE w:val="0"/>
              <w:autoSpaceDN w:val="0"/>
              <w:adjustRightInd w:val="0"/>
              <w:contextualSpacing/>
              <w:rPr>
                <w:rFonts w:asciiTheme="minorHAnsi" w:hAnsiTheme="minorHAnsi" w:cstheme="minorHAnsi"/>
              </w:rPr>
            </w:pPr>
          </w:p>
          <w:p w14:paraId="0DAAAB2E" w14:textId="77777777" w:rsidR="001A7984" w:rsidRDefault="00294D1A">
            <w:pPr>
              <w:widowControl w:val="0"/>
              <w:autoSpaceDE w:val="0"/>
              <w:autoSpaceDN w:val="0"/>
              <w:adjustRightInd w:val="0"/>
              <w:contextualSpacing/>
              <w:rPr>
                <w:rFonts w:asciiTheme="minorHAnsi" w:hAnsiTheme="minorHAnsi" w:cstheme="minorHAnsi"/>
              </w:rPr>
            </w:pPr>
            <w:r>
              <w:rPr>
                <w:rFonts w:asciiTheme="minorHAnsi" w:hAnsiTheme="minorHAnsi" w:cstheme="minorHAnsi"/>
                <w:noProof/>
                <w:lang w:val="en-US" w:eastAsia="zh-CN"/>
              </w:rPr>
              <w:drawing>
                <wp:inline distT="0" distB="0" distL="0" distR="0" wp14:anchorId="0DAAACE7" wp14:editId="0DAAACE8">
                  <wp:extent cx="905714" cy="640080"/>
                  <wp:effectExtent l="0" t="0" r="889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19542" name="slide 17.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05714" cy="640080"/>
                          </a:xfrm>
                          <a:prstGeom prst="rect">
                            <a:avLst/>
                          </a:prstGeom>
                        </pic:spPr>
                      </pic:pic>
                    </a:graphicData>
                  </a:graphic>
                </wp:inline>
              </w:drawing>
            </w:r>
          </w:p>
          <w:p w14:paraId="0DAAAB2F" w14:textId="77777777" w:rsidR="001A7984" w:rsidRDefault="001A7984">
            <w:pPr>
              <w:widowControl w:val="0"/>
              <w:autoSpaceDE w:val="0"/>
              <w:autoSpaceDN w:val="0"/>
              <w:adjustRightInd w:val="0"/>
              <w:contextualSpacing/>
              <w:rPr>
                <w:rFonts w:asciiTheme="minorHAnsi" w:hAnsiTheme="minorHAnsi" w:cstheme="minorHAnsi"/>
              </w:rPr>
            </w:pPr>
          </w:p>
          <w:p w14:paraId="0DAAAB30" w14:textId="77777777" w:rsidR="001A7984" w:rsidRDefault="001A7984">
            <w:pPr>
              <w:widowControl w:val="0"/>
              <w:autoSpaceDE w:val="0"/>
              <w:autoSpaceDN w:val="0"/>
              <w:adjustRightInd w:val="0"/>
              <w:contextualSpacing/>
              <w:rPr>
                <w:rFonts w:asciiTheme="minorHAnsi" w:hAnsiTheme="minorHAnsi" w:cstheme="minorHAnsi"/>
              </w:rPr>
            </w:pPr>
          </w:p>
          <w:p w14:paraId="0DAAAB31" w14:textId="77777777" w:rsidR="001A7984" w:rsidRDefault="001A7984">
            <w:pPr>
              <w:widowControl w:val="0"/>
              <w:autoSpaceDE w:val="0"/>
              <w:autoSpaceDN w:val="0"/>
              <w:adjustRightInd w:val="0"/>
              <w:contextualSpacing/>
              <w:rPr>
                <w:rFonts w:asciiTheme="minorHAnsi" w:hAnsiTheme="minorHAnsi" w:cstheme="minorHAnsi"/>
              </w:rPr>
            </w:pPr>
          </w:p>
          <w:p w14:paraId="0DAAAB32" w14:textId="77777777" w:rsidR="001A7984" w:rsidRDefault="001A7984">
            <w:pPr>
              <w:widowControl w:val="0"/>
              <w:autoSpaceDE w:val="0"/>
              <w:autoSpaceDN w:val="0"/>
              <w:adjustRightInd w:val="0"/>
              <w:contextualSpacing/>
              <w:rPr>
                <w:rFonts w:asciiTheme="minorHAnsi" w:hAnsiTheme="minorHAnsi" w:cstheme="minorHAnsi"/>
              </w:rPr>
            </w:pPr>
          </w:p>
          <w:p w14:paraId="0DAAAB33" w14:textId="77777777" w:rsidR="001A7984" w:rsidRDefault="001A7984">
            <w:pPr>
              <w:widowControl w:val="0"/>
              <w:autoSpaceDE w:val="0"/>
              <w:autoSpaceDN w:val="0"/>
              <w:adjustRightInd w:val="0"/>
              <w:contextualSpacing/>
              <w:rPr>
                <w:rFonts w:asciiTheme="minorHAnsi" w:hAnsiTheme="minorHAnsi" w:cstheme="minorHAnsi"/>
              </w:rPr>
            </w:pPr>
          </w:p>
          <w:p w14:paraId="0DAAAB34" w14:textId="77777777" w:rsidR="001A7984" w:rsidRDefault="001A7984">
            <w:pPr>
              <w:widowControl w:val="0"/>
              <w:autoSpaceDE w:val="0"/>
              <w:autoSpaceDN w:val="0"/>
              <w:adjustRightInd w:val="0"/>
              <w:contextualSpacing/>
              <w:rPr>
                <w:rFonts w:asciiTheme="minorHAnsi" w:hAnsiTheme="minorHAnsi" w:cstheme="minorHAnsi"/>
              </w:rPr>
            </w:pPr>
          </w:p>
          <w:p w14:paraId="0DAAAB35" w14:textId="77777777" w:rsidR="001A7984" w:rsidRDefault="001A7984">
            <w:pPr>
              <w:widowControl w:val="0"/>
              <w:autoSpaceDE w:val="0"/>
              <w:autoSpaceDN w:val="0"/>
              <w:adjustRightInd w:val="0"/>
              <w:contextualSpacing/>
              <w:rPr>
                <w:rFonts w:asciiTheme="minorHAnsi" w:hAnsiTheme="minorHAnsi" w:cstheme="minorHAnsi"/>
              </w:rPr>
            </w:pPr>
          </w:p>
          <w:p w14:paraId="0DAAAB36" w14:textId="77777777" w:rsidR="001A7984" w:rsidRDefault="001A7984">
            <w:pPr>
              <w:widowControl w:val="0"/>
              <w:autoSpaceDE w:val="0"/>
              <w:autoSpaceDN w:val="0"/>
              <w:adjustRightInd w:val="0"/>
              <w:contextualSpacing/>
              <w:rPr>
                <w:rFonts w:asciiTheme="minorHAnsi" w:hAnsiTheme="minorHAnsi" w:cstheme="minorHAnsi"/>
              </w:rPr>
            </w:pPr>
          </w:p>
          <w:p w14:paraId="0DAAAB37" w14:textId="77777777" w:rsidR="001A7984" w:rsidRDefault="001A7984">
            <w:pPr>
              <w:widowControl w:val="0"/>
              <w:autoSpaceDE w:val="0"/>
              <w:autoSpaceDN w:val="0"/>
              <w:adjustRightInd w:val="0"/>
              <w:contextualSpacing/>
              <w:rPr>
                <w:rFonts w:asciiTheme="minorHAnsi" w:hAnsiTheme="minorHAnsi" w:cstheme="minorHAnsi"/>
              </w:rPr>
            </w:pPr>
          </w:p>
          <w:p w14:paraId="0DAAAB38" w14:textId="77777777" w:rsidR="001A7984" w:rsidRDefault="001A7984">
            <w:pPr>
              <w:widowControl w:val="0"/>
              <w:autoSpaceDE w:val="0"/>
              <w:autoSpaceDN w:val="0"/>
              <w:adjustRightInd w:val="0"/>
              <w:contextualSpacing/>
              <w:rPr>
                <w:rFonts w:asciiTheme="minorHAnsi" w:hAnsiTheme="minorHAnsi" w:cstheme="minorHAnsi"/>
              </w:rPr>
            </w:pPr>
          </w:p>
          <w:p w14:paraId="0DAAAB39" w14:textId="77777777" w:rsidR="001A7984" w:rsidRDefault="001A7984">
            <w:pPr>
              <w:widowControl w:val="0"/>
              <w:autoSpaceDE w:val="0"/>
              <w:autoSpaceDN w:val="0"/>
              <w:adjustRightInd w:val="0"/>
              <w:contextualSpacing/>
              <w:rPr>
                <w:rFonts w:asciiTheme="minorHAnsi" w:hAnsiTheme="minorHAnsi" w:cstheme="minorHAnsi"/>
              </w:rPr>
            </w:pPr>
          </w:p>
          <w:p w14:paraId="0DAAAB3A" w14:textId="77777777" w:rsidR="001A7984" w:rsidRDefault="001A7984">
            <w:pPr>
              <w:widowControl w:val="0"/>
              <w:autoSpaceDE w:val="0"/>
              <w:autoSpaceDN w:val="0"/>
              <w:adjustRightInd w:val="0"/>
              <w:contextualSpacing/>
              <w:rPr>
                <w:rFonts w:asciiTheme="minorHAnsi" w:hAnsiTheme="minorHAnsi" w:cstheme="minorHAnsi"/>
              </w:rPr>
            </w:pPr>
          </w:p>
          <w:p w14:paraId="0DAAAB3B" w14:textId="77777777" w:rsidR="001A7984" w:rsidRDefault="001A7984">
            <w:pPr>
              <w:widowControl w:val="0"/>
              <w:autoSpaceDE w:val="0"/>
              <w:autoSpaceDN w:val="0"/>
              <w:adjustRightInd w:val="0"/>
              <w:contextualSpacing/>
              <w:rPr>
                <w:rFonts w:asciiTheme="minorHAnsi" w:hAnsiTheme="minorHAnsi" w:cstheme="minorHAnsi"/>
              </w:rPr>
            </w:pPr>
          </w:p>
          <w:p w14:paraId="0DAAAB3C" w14:textId="77777777" w:rsidR="001A7984" w:rsidRDefault="001A7984">
            <w:pPr>
              <w:widowControl w:val="0"/>
              <w:autoSpaceDE w:val="0"/>
              <w:autoSpaceDN w:val="0"/>
              <w:adjustRightInd w:val="0"/>
              <w:contextualSpacing/>
              <w:rPr>
                <w:rFonts w:asciiTheme="minorHAnsi" w:hAnsiTheme="minorHAnsi" w:cstheme="minorHAnsi"/>
              </w:rPr>
            </w:pPr>
          </w:p>
          <w:p w14:paraId="0DAAAB3D" w14:textId="77777777" w:rsidR="001A7984" w:rsidRDefault="001A7984">
            <w:pPr>
              <w:widowControl w:val="0"/>
              <w:autoSpaceDE w:val="0"/>
              <w:autoSpaceDN w:val="0"/>
              <w:adjustRightInd w:val="0"/>
              <w:contextualSpacing/>
              <w:rPr>
                <w:rFonts w:asciiTheme="minorHAnsi" w:hAnsiTheme="minorHAnsi" w:cstheme="minorHAnsi"/>
              </w:rPr>
            </w:pPr>
          </w:p>
          <w:p w14:paraId="0DAAAB3E" w14:textId="77777777" w:rsidR="001A7984" w:rsidRDefault="001A7984">
            <w:pPr>
              <w:widowControl w:val="0"/>
              <w:autoSpaceDE w:val="0"/>
              <w:autoSpaceDN w:val="0"/>
              <w:adjustRightInd w:val="0"/>
              <w:contextualSpacing/>
              <w:rPr>
                <w:rFonts w:asciiTheme="minorHAnsi" w:hAnsiTheme="minorHAnsi" w:cstheme="minorHAnsi"/>
              </w:rPr>
            </w:pPr>
          </w:p>
          <w:p w14:paraId="0DAAAB3F" w14:textId="77777777" w:rsidR="001A7984" w:rsidRDefault="001A7984">
            <w:pPr>
              <w:widowControl w:val="0"/>
              <w:autoSpaceDE w:val="0"/>
              <w:autoSpaceDN w:val="0"/>
              <w:adjustRightInd w:val="0"/>
              <w:contextualSpacing/>
              <w:rPr>
                <w:rFonts w:asciiTheme="minorHAnsi" w:hAnsiTheme="minorHAnsi" w:cstheme="minorHAnsi"/>
              </w:rPr>
            </w:pPr>
          </w:p>
          <w:p w14:paraId="0DAAAB40" w14:textId="77777777" w:rsidR="001A7984" w:rsidRDefault="001A7984">
            <w:pPr>
              <w:widowControl w:val="0"/>
              <w:autoSpaceDE w:val="0"/>
              <w:autoSpaceDN w:val="0"/>
              <w:adjustRightInd w:val="0"/>
              <w:contextualSpacing/>
              <w:rPr>
                <w:rFonts w:asciiTheme="minorHAnsi" w:hAnsiTheme="minorHAnsi" w:cstheme="minorHAnsi"/>
              </w:rPr>
            </w:pPr>
          </w:p>
          <w:p w14:paraId="0DAAAB41" w14:textId="77777777" w:rsidR="001A7984" w:rsidRDefault="001A7984">
            <w:pPr>
              <w:widowControl w:val="0"/>
              <w:autoSpaceDE w:val="0"/>
              <w:autoSpaceDN w:val="0"/>
              <w:adjustRightInd w:val="0"/>
              <w:contextualSpacing/>
              <w:rPr>
                <w:rFonts w:asciiTheme="minorHAnsi" w:hAnsiTheme="minorHAnsi" w:cstheme="minorHAnsi"/>
              </w:rPr>
            </w:pPr>
          </w:p>
          <w:p w14:paraId="0DAAAB42" w14:textId="77777777" w:rsidR="001A7984" w:rsidRDefault="001A7984">
            <w:pPr>
              <w:widowControl w:val="0"/>
              <w:autoSpaceDE w:val="0"/>
              <w:autoSpaceDN w:val="0"/>
              <w:adjustRightInd w:val="0"/>
              <w:contextualSpacing/>
              <w:rPr>
                <w:rFonts w:asciiTheme="minorHAnsi" w:hAnsiTheme="minorHAnsi" w:cstheme="minorHAnsi"/>
              </w:rPr>
            </w:pPr>
          </w:p>
          <w:p w14:paraId="0DAAAB43" w14:textId="77777777" w:rsidR="001A7984" w:rsidRDefault="001A7984">
            <w:pPr>
              <w:widowControl w:val="0"/>
              <w:autoSpaceDE w:val="0"/>
              <w:autoSpaceDN w:val="0"/>
              <w:adjustRightInd w:val="0"/>
              <w:contextualSpacing/>
              <w:rPr>
                <w:rFonts w:asciiTheme="minorHAnsi" w:hAnsiTheme="minorHAnsi" w:cstheme="minorHAnsi"/>
              </w:rPr>
            </w:pPr>
          </w:p>
          <w:p w14:paraId="0DAAAB44"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tc>
        <w:tc>
          <w:tcPr>
            <w:tcW w:w="7801" w:type="dxa"/>
          </w:tcPr>
          <w:p w14:paraId="0DAAAB45" w14:textId="77777777" w:rsidR="001A7984" w:rsidRPr="00294D1A"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es-419"/>
              </w:rPr>
            </w:pPr>
            <w:r>
              <w:rPr>
                <w:rFonts w:cs="Calibri"/>
                <w:lang w:val="pt-BR"/>
              </w:rPr>
              <w:lastRenderedPageBreak/>
              <w:t xml:space="preserve">Apresentar a </w:t>
            </w:r>
            <w:r>
              <w:rPr>
                <w:rFonts w:cs="Calibri"/>
                <w:lang w:val="pt-BR"/>
              </w:rPr>
              <w:t>estrutura global genérica de CCCM.</w:t>
            </w:r>
          </w:p>
          <w:p w14:paraId="0DAAAB46" w14:textId="77777777" w:rsidR="001A7984" w:rsidRPr="00294D1A" w:rsidRDefault="001A7984">
            <w:pPr>
              <w:widowControl w:val="0"/>
              <w:autoSpaceDE w:val="0"/>
              <w:autoSpaceDN w:val="0"/>
              <w:adjustRightInd w:val="0"/>
              <w:ind w:left="453" w:hanging="426"/>
              <w:jc w:val="both"/>
              <w:rPr>
                <w:rFonts w:asciiTheme="minorHAnsi" w:hAnsiTheme="minorHAnsi" w:cstheme="minorHAnsi"/>
                <w:lang w:val="es-419"/>
              </w:rPr>
            </w:pPr>
          </w:p>
          <w:p w14:paraId="0DAAAB47"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Explicar as distinções entre as três funções: CA, CC e CM. Observe que a Coordenação de grupo é um papel separado do Alto Comissariado das Nações Unidas para Refugiados, pois serve para ativar mecanismos de relatórios in</w:t>
            </w:r>
            <w:r>
              <w:rPr>
                <w:rFonts w:cs="Calibri"/>
                <w:lang w:val="pt-BR"/>
              </w:rPr>
              <w:t xml:space="preserve">ternos. </w:t>
            </w:r>
          </w:p>
          <w:p w14:paraId="0DAAAB48" w14:textId="77777777" w:rsidR="001A7984" w:rsidRDefault="001A7984">
            <w:pPr>
              <w:widowControl w:val="0"/>
              <w:autoSpaceDE w:val="0"/>
              <w:autoSpaceDN w:val="0"/>
              <w:adjustRightInd w:val="0"/>
              <w:ind w:left="453" w:hanging="426"/>
              <w:jc w:val="both"/>
              <w:rPr>
                <w:rFonts w:asciiTheme="minorHAnsi" w:hAnsiTheme="minorHAnsi" w:cstheme="minorHAnsi"/>
                <w:lang w:val="pt-BR"/>
              </w:rPr>
            </w:pPr>
          </w:p>
          <w:p w14:paraId="0DAAAB49"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 xml:space="preserve">Enfatize que esses três cargos principais podem envolver diferentes agentes: autoridades nacionais, agências humanitárias, setor privado etc. </w:t>
            </w:r>
          </w:p>
          <w:p w14:paraId="0DAAAB4A" w14:textId="77777777" w:rsidR="001A7984" w:rsidRDefault="001A7984">
            <w:pPr>
              <w:pStyle w:val="ListParagraph"/>
              <w:ind w:left="453" w:hanging="426"/>
              <w:jc w:val="both"/>
              <w:rPr>
                <w:rFonts w:asciiTheme="minorHAnsi" w:hAnsiTheme="minorHAnsi" w:cstheme="minorHAnsi"/>
                <w:lang w:val="pt-BR"/>
              </w:rPr>
            </w:pPr>
          </w:p>
          <w:p w14:paraId="0DAAAB4B"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rPr>
            </w:pPr>
            <w:r>
              <w:rPr>
                <w:rFonts w:cs="Calibri"/>
                <w:lang w:val="pt-BR"/>
              </w:rPr>
              <w:t xml:space="preserve">Pergunte ao grupo: Quais fatores podem afetar as funções e responsabilidades dos gestores de acampamentos? Aceite sugestões, por exemplo: disposição, capacidade, financiamento, ambiente físico.  </w:t>
            </w:r>
          </w:p>
          <w:p w14:paraId="0DAAAB4C" w14:textId="77777777" w:rsidR="001A7984" w:rsidRDefault="001A7984">
            <w:pPr>
              <w:pStyle w:val="ListParagraph"/>
              <w:ind w:left="453" w:hanging="426"/>
              <w:jc w:val="both"/>
              <w:rPr>
                <w:rFonts w:asciiTheme="minorHAnsi" w:hAnsiTheme="minorHAnsi" w:cstheme="minorHAnsi"/>
              </w:rPr>
            </w:pPr>
          </w:p>
          <w:p w14:paraId="0DAAAB4D"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Lembre o grupo dos pontos-chave na Atividade 1 sobre o pape</w:t>
            </w:r>
            <w:r>
              <w:rPr>
                <w:rFonts w:cs="Calibri"/>
                <w:lang w:val="pt-BR"/>
              </w:rPr>
              <w:t>l do Estado e observe que, embora cada governo tenha o dever legal de fornecer proteção e assistência às comunidades deslocadas em seu território, há muitos fatores que influenciam sua disposição/capacidade de fazê-lo.</w:t>
            </w:r>
          </w:p>
          <w:p w14:paraId="0DAAAB4E" w14:textId="77777777" w:rsidR="001A7984" w:rsidRDefault="001A7984">
            <w:pPr>
              <w:pStyle w:val="ListParagraph"/>
              <w:ind w:left="453" w:hanging="426"/>
              <w:jc w:val="both"/>
              <w:rPr>
                <w:rFonts w:asciiTheme="minorHAnsi" w:hAnsiTheme="minorHAnsi" w:cstheme="minorHAnsi"/>
                <w:lang w:val="pt-BR"/>
              </w:rPr>
            </w:pPr>
          </w:p>
          <w:p w14:paraId="0DAAAB4F"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Explique: Em muitos contextos, as au</w:t>
            </w:r>
            <w:r>
              <w:rPr>
                <w:rFonts w:cs="Calibri"/>
                <w:lang w:val="pt-BR"/>
              </w:rPr>
              <w:t>toridades nacionais podem cumprir as três funções (ou seja, nas Filipinas, no Iraque, na Nigéria, no Equador) e, em outros, a CA pode estar presente nos três níveis para apoiar CC e CM com atribuições específicas ligadas ao seu papel.</w:t>
            </w:r>
          </w:p>
          <w:p w14:paraId="0DAAAB50" w14:textId="77777777" w:rsidR="001A7984" w:rsidRDefault="001A7984">
            <w:pPr>
              <w:pStyle w:val="ListParagraph"/>
              <w:ind w:left="453" w:hanging="426"/>
              <w:jc w:val="both"/>
              <w:rPr>
                <w:rFonts w:asciiTheme="minorHAnsi" w:hAnsiTheme="minorHAnsi" w:cstheme="minorHAnsi"/>
                <w:lang w:val="pt-BR"/>
              </w:rPr>
            </w:pPr>
          </w:p>
          <w:p w14:paraId="0DAAAB51"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Estado: A terminolog</w:t>
            </w:r>
            <w:r>
              <w:rPr>
                <w:rFonts w:cs="Calibri"/>
                <w:lang w:val="pt-BR"/>
              </w:rPr>
              <w:t xml:space="preserve">ia pode variar. Por exemplo, alguns administradores de acampamento podem se referir a si mesmos como “gestores de acampamento”. </w:t>
            </w:r>
          </w:p>
          <w:p w14:paraId="0DAAAB52" w14:textId="77777777" w:rsidR="001A7984" w:rsidRDefault="001A7984">
            <w:pPr>
              <w:pStyle w:val="ListParagraph"/>
              <w:rPr>
                <w:rFonts w:asciiTheme="minorHAnsi" w:hAnsiTheme="minorHAnsi" w:cstheme="minorHAnsi"/>
                <w:lang w:val="pt-BR"/>
              </w:rPr>
            </w:pPr>
          </w:p>
          <w:p w14:paraId="0DAAAB53"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Observação: Podem surgir debates sobre semântica, o que está além do objetivo do exercício – concentre-se no conceito da estru</w:t>
            </w:r>
            <w:r>
              <w:rPr>
                <w:rFonts w:cs="Calibri"/>
                <w:lang w:val="pt-BR"/>
              </w:rPr>
              <w:t xml:space="preserve">tura e lembre aos participantes que essas são as funções e responsabilidades genéricas. </w:t>
            </w:r>
          </w:p>
          <w:p w14:paraId="0DAAAB54" w14:textId="77777777" w:rsidR="001A7984" w:rsidRDefault="001A7984">
            <w:pPr>
              <w:pStyle w:val="ListParagraph"/>
              <w:rPr>
                <w:rFonts w:asciiTheme="minorHAnsi" w:hAnsiTheme="minorHAnsi" w:cstheme="minorHAnsi"/>
                <w:lang w:val="pt-BR"/>
              </w:rPr>
            </w:pPr>
          </w:p>
          <w:p w14:paraId="0DAAAB55"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Explique que compreender e concordar sobre as diferentes funções e responsabilidades de todas as atribuições dentro de uma resposta de grupo de CCCM é fundamental par</w:t>
            </w:r>
            <w:r>
              <w:rPr>
                <w:rFonts w:cs="Calibri"/>
                <w:lang w:val="pt-BR"/>
              </w:rPr>
              <w:t xml:space="preserve">a operações eficazes de acampamentos/centros coletivos.    </w:t>
            </w:r>
          </w:p>
          <w:p w14:paraId="0DAAAB56"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B62" w14:textId="77777777">
        <w:tc>
          <w:tcPr>
            <w:tcW w:w="1560" w:type="dxa"/>
          </w:tcPr>
          <w:p w14:paraId="0DAAAB58" w14:textId="77777777" w:rsidR="001A7984" w:rsidRDefault="00294D1A">
            <w:pPr>
              <w:widowControl w:val="0"/>
              <w:autoSpaceDE w:val="0"/>
              <w:autoSpaceDN w:val="0"/>
              <w:adjustRightInd w:val="0"/>
              <w:contextualSpacing/>
              <w:rPr>
                <w:rFonts w:asciiTheme="minorHAnsi" w:hAnsiTheme="minorHAnsi" w:cstheme="minorHAnsi"/>
                <w:b/>
              </w:rPr>
            </w:pPr>
            <w:r>
              <w:rPr>
                <w:rFonts w:cs="Calibri"/>
                <w:b/>
                <w:bCs/>
                <w:lang w:val="pt-BR"/>
              </w:rPr>
              <w:lastRenderedPageBreak/>
              <w:t>Diagrama padrão de CCCM</w:t>
            </w:r>
          </w:p>
          <w:p w14:paraId="0DAAAB59" w14:textId="77777777" w:rsidR="001A7984" w:rsidRDefault="001A7984">
            <w:pPr>
              <w:widowControl w:val="0"/>
              <w:autoSpaceDE w:val="0"/>
              <w:autoSpaceDN w:val="0"/>
              <w:adjustRightInd w:val="0"/>
              <w:contextualSpacing/>
              <w:rPr>
                <w:rFonts w:asciiTheme="minorHAnsi" w:hAnsiTheme="minorHAnsi" w:cstheme="minorHAnsi"/>
              </w:rPr>
            </w:pPr>
          </w:p>
          <w:p w14:paraId="0DAAAB5A" w14:textId="77777777" w:rsidR="001A7984" w:rsidRDefault="00294D1A">
            <w:pPr>
              <w:widowControl w:val="0"/>
              <w:autoSpaceDE w:val="0"/>
              <w:autoSpaceDN w:val="0"/>
              <w:adjustRightInd w:val="0"/>
              <w:contextualSpacing/>
              <w:rPr>
                <w:rFonts w:asciiTheme="minorHAnsi" w:hAnsiTheme="minorHAnsi" w:cstheme="minorHAnsi"/>
              </w:rPr>
            </w:pPr>
            <w:r>
              <w:rPr>
                <w:rFonts w:asciiTheme="minorHAnsi" w:hAnsiTheme="minorHAnsi" w:cstheme="minorHAnsi"/>
                <w:noProof/>
                <w:lang w:val="en-US" w:eastAsia="zh-CN"/>
              </w:rPr>
              <w:drawing>
                <wp:inline distT="0" distB="0" distL="0" distR="0" wp14:anchorId="0DAAACE9" wp14:editId="0DAAACEA">
                  <wp:extent cx="876416" cy="640080"/>
                  <wp:effectExtent l="0" t="0" r="0" b="7620"/>
                  <wp:docPr id="8865576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390688" name="pictur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76416" cy="640080"/>
                          </a:xfrm>
                          <a:prstGeom prst="rect">
                            <a:avLst/>
                          </a:prstGeom>
                        </pic:spPr>
                      </pic:pic>
                    </a:graphicData>
                  </a:graphic>
                </wp:inline>
              </w:drawing>
            </w:r>
          </w:p>
          <w:p w14:paraId="0DAAAB5B" w14:textId="77777777" w:rsidR="001A7984" w:rsidRDefault="001A7984">
            <w:pPr>
              <w:widowControl w:val="0"/>
              <w:autoSpaceDE w:val="0"/>
              <w:autoSpaceDN w:val="0"/>
              <w:adjustRightInd w:val="0"/>
              <w:contextualSpacing/>
              <w:rPr>
                <w:rFonts w:asciiTheme="minorHAnsi" w:hAnsiTheme="minorHAnsi" w:cstheme="minorHAnsi"/>
              </w:rPr>
            </w:pPr>
          </w:p>
        </w:tc>
        <w:tc>
          <w:tcPr>
            <w:tcW w:w="7801" w:type="dxa"/>
          </w:tcPr>
          <w:p w14:paraId="0DAAAB5C"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 xml:space="preserve">Mostre e explique o diagrama padrão de CCCM. </w:t>
            </w:r>
          </w:p>
          <w:p w14:paraId="0DAAAB5D" w14:textId="77777777" w:rsidR="001A7984" w:rsidRDefault="001A7984">
            <w:pPr>
              <w:pStyle w:val="ListParagraph"/>
              <w:widowControl w:val="0"/>
              <w:autoSpaceDE w:val="0"/>
              <w:autoSpaceDN w:val="0"/>
              <w:adjustRightInd w:val="0"/>
              <w:ind w:left="453"/>
              <w:jc w:val="both"/>
              <w:rPr>
                <w:rFonts w:asciiTheme="minorHAnsi" w:hAnsiTheme="minorHAnsi" w:cstheme="minorHAnsi"/>
                <w:lang w:val="pt-BR"/>
              </w:rPr>
            </w:pPr>
          </w:p>
          <w:p w14:paraId="0DAAAB5E"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As autoridades nacionais são frequentemente os primeiros respondentes a enfrentar uma crise. Em algumas circunstâncias, elas serão responsáveis por todas as três funções dentro da estrutura de CCCM. Em outras circunstâncias, os governos nacionais podem sol</w:t>
            </w:r>
            <w:r>
              <w:rPr>
                <w:rFonts w:cs="Calibri"/>
                <w:lang w:val="pt-BR"/>
              </w:rPr>
              <w:t>icitar a assistência de agências externas ou do grupo de CCCM para apoiar conjuntamente a liderança da resposta a emergências. Ao solicitar apoio das Nações Unidas (ONU) e de ONGs, essas agências devem sempre seguir as leis nacionais e estabelecer uma coor</w:t>
            </w:r>
            <w:r>
              <w:rPr>
                <w:rFonts w:cs="Calibri"/>
                <w:lang w:val="pt-BR"/>
              </w:rPr>
              <w:t xml:space="preserve">denação estreita com os agentes estaduais. </w:t>
            </w:r>
          </w:p>
          <w:p w14:paraId="0DAAAB5F" w14:textId="77777777" w:rsidR="001A7984" w:rsidRDefault="001A7984">
            <w:pPr>
              <w:pStyle w:val="ListParagraph"/>
              <w:rPr>
                <w:rFonts w:asciiTheme="minorHAnsi" w:hAnsiTheme="minorHAnsi" w:cstheme="minorHAnsi"/>
                <w:lang w:val="pt-BR"/>
              </w:rPr>
            </w:pPr>
          </w:p>
          <w:p w14:paraId="0DAAAB60" w14:textId="77777777" w:rsidR="001A7984" w:rsidRDefault="00294D1A">
            <w:pPr>
              <w:pStyle w:val="ListParagraph"/>
              <w:widowControl w:val="0"/>
              <w:numPr>
                <w:ilvl w:val="0"/>
                <w:numId w:val="21"/>
              </w:numPr>
              <w:autoSpaceDE w:val="0"/>
              <w:autoSpaceDN w:val="0"/>
              <w:adjustRightInd w:val="0"/>
              <w:ind w:left="453" w:hanging="426"/>
              <w:jc w:val="both"/>
              <w:rPr>
                <w:rFonts w:asciiTheme="minorHAnsi" w:hAnsiTheme="minorHAnsi" w:cstheme="minorHAnsi"/>
                <w:lang w:val="pt-BR"/>
              </w:rPr>
            </w:pPr>
            <w:r>
              <w:rPr>
                <w:rFonts w:cs="Calibri"/>
                <w:lang w:val="pt-BR"/>
              </w:rPr>
              <w:t xml:space="preserve">A participação da população deslocada é essencial para a qualidade e relevância da resposta. </w:t>
            </w:r>
          </w:p>
          <w:p w14:paraId="0DAAAB61"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B70" w14:textId="77777777">
        <w:tc>
          <w:tcPr>
            <w:tcW w:w="1560" w:type="dxa"/>
          </w:tcPr>
          <w:p w14:paraId="0DAAAB63" w14:textId="77777777" w:rsidR="001A7984" w:rsidRDefault="00294D1A">
            <w:pPr>
              <w:widowControl w:val="0"/>
              <w:autoSpaceDE w:val="0"/>
              <w:autoSpaceDN w:val="0"/>
              <w:adjustRightInd w:val="0"/>
              <w:contextualSpacing/>
              <w:rPr>
                <w:rFonts w:asciiTheme="minorHAnsi" w:hAnsiTheme="minorHAnsi" w:cstheme="minorHAnsi"/>
                <w:b/>
              </w:rPr>
            </w:pPr>
            <w:r>
              <w:rPr>
                <w:rFonts w:cs="Calibri"/>
                <w:b/>
                <w:bCs/>
                <w:lang w:val="pt-BR"/>
              </w:rPr>
              <w:lastRenderedPageBreak/>
              <w:t>Funções e responsabilidades genéricas</w:t>
            </w:r>
          </w:p>
          <w:p w14:paraId="0DAAAB64" w14:textId="77777777" w:rsidR="001A7984" w:rsidRDefault="001A7984">
            <w:pPr>
              <w:widowControl w:val="0"/>
              <w:autoSpaceDE w:val="0"/>
              <w:autoSpaceDN w:val="0"/>
              <w:adjustRightInd w:val="0"/>
              <w:contextualSpacing/>
              <w:rPr>
                <w:rFonts w:asciiTheme="minorHAnsi" w:hAnsiTheme="minorHAnsi" w:cstheme="minorHAnsi"/>
                <w:b/>
              </w:rPr>
            </w:pPr>
          </w:p>
          <w:p w14:paraId="0DAAAB65" w14:textId="77777777" w:rsidR="001A7984" w:rsidRDefault="00294D1A">
            <w:pPr>
              <w:widowControl w:val="0"/>
              <w:autoSpaceDE w:val="0"/>
              <w:autoSpaceDN w:val="0"/>
              <w:adjustRightInd w:val="0"/>
              <w:contextualSpacing/>
              <w:rPr>
                <w:rFonts w:asciiTheme="minorHAnsi" w:hAnsiTheme="minorHAnsi" w:cstheme="minorHAnsi"/>
              </w:rPr>
            </w:pPr>
            <w:r>
              <w:rPr>
                <w:noProof/>
                <w:lang w:val="en-US" w:eastAsia="zh-CN"/>
              </w:rPr>
              <w:drawing>
                <wp:inline distT="0" distB="0" distL="0" distR="0" wp14:anchorId="0DAAACEB" wp14:editId="0DAAACEC">
                  <wp:extent cx="858774" cy="640080"/>
                  <wp:effectExtent l="0" t="0" r="0" b="7620"/>
                  <wp:docPr id="17066297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003436" name=""/>
                          <pic:cNvPicPr/>
                        </pic:nvPicPr>
                        <pic:blipFill>
                          <a:blip r:embed="rId26"/>
                          <a:stretch>
                            <a:fillRect/>
                          </a:stretch>
                        </pic:blipFill>
                        <pic:spPr>
                          <a:xfrm>
                            <a:off x="0" y="0"/>
                            <a:ext cx="858774" cy="640080"/>
                          </a:xfrm>
                          <a:prstGeom prst="rect">
                            <a:avLst/>
                          </a:prstGeom>
                        </pic:spPr>
                      </pic:pic>
                    </a:graphicData>
                  </a:graphic>
                </wp:inline>
              </w:drawing>
            </w:r>
          </w:p>
          <w:p w14:paraId="0DAAAB66" w14:textId="77777777" w:rsidR="001A7984" w:rsidRDefault="001A7984">
            <w:pPr>
              <w:widowControl w:val="0"/>
              <w:autoSpaceDE w:val="0"/>
              <w:autoSpaceDN w:val="0"/>
              <w:adjustRightInd w:val="0"/>
              <w:contextualSpacing/>
              <w:rPr>
                <w:rFonts w:asciiTheme="minorHAnsi" w:hAnsiTheme="minorHAnsi" w:cstheme="minorHAnsi"/>
              </w:rPr>
            </w:pPr>
          </w:p>
          <w:p w14:paraId="0DAAAB67" w14:textId="77777777" w:rsidR="001A7984" w:rsidRDefault="001A7984">
            <w:pPr>
              <w:widowControl w:val="0"/>
              <w:autoSpaceDE w:val="0"/>
              <w:autoSpaceDN w:val="0"/>
              <w:adjustRightInd w:val="0"/>
              <w:contextualSpacing/>
              <w:rPr>
                <w:rFonts w:asciiTheme="minorHAnsi" w:hAnsiTheme="minorHAnsi" w:cstheme="minorHAnsi"/>
              </w:rPr>
            </w:pPr>
          </w:p>
        </w:tc>
        <w:tc>
          <w:tcPr>
            <w:tcW w:w="7801" w:type="dxa"/>
          </w:tcPr>
          <w:p w14:paraId="0DAAAB68" w14:textId="77777777" w:rsidR="001A7984" w:rsidRDefault="00294D1A">
            <w:pPr>
              <w:pStyle w:val="ListParagraph"/>
              <w:numPr>
                <w:ilvl w:val="0"/>
                <w:numId w:val="22"/>
              </w:numPr>
              <w:ind w:left="453" w:hanging="453"/>
              <w:rPr>
                <w:rFonts w:asciiTheme="minorHAnsi" w:hAnsiTheme="minorHAnsi" w:cstheme="minorHAnsi"/>
                <w:lang w:val="pt-BR"/>
              </w:rPr>
            </w:pPr>
            <w:r>
              <w:rPr>
                <w:rFonts w:cs="Calibri"/>
                <w:lang w:val="pt-BR"/>
              </w:rPr>
              <w:t xml:space="preserve">Pergunte: quem são os principais agentes que cumprem cada função no contexto em que você trabalha?  </w:t>
            </w:r>
          </w:p>
          <w:p w14:paraId="0DAAAB69" w14:textId="77777777" w:rsidR="001A7984" w:rsidRDefault="001A7984">
            <w:pPr>
              <w:ind w:left="453" w:hanging="453"/>
              <w:rPr>
                <w:rFonts w:asciiTheme="minorHAnsi" w:hAnsiTheme="minorHAnsi" w:cstheme="minorHAnsi"/>
                <w:lang w:val="pt-BR"/>
              </w:rPr>
            </w:pPr>
          </w:p>
          <w:p w14:paraId="0DAAAB6A" w14:textId="77777777" w:rsidR="001A7984" w:rsidRDefault="00294D1A">
            <w:pPr>
              <w:pStyle w:val="ListParagraph"/>
              <w:numPr>
                <w:ilvl w:val="0"/>
                <w:numId w:val="22"/>
              </w:numPr>
              <w:ind w:left="453" w:hanging="453"/>
              <w:rPr>
                <w:rFonts w:asciiTheme="minorHAnsi" w:hAnsiTheme="minorHAnsi" w:cstheme="minorHAnsi"/>
                <w:lang w:val="pt-BR"/>
              </w:rPr>
            </w:pPr>
            <w:r>
              <w:rPr>
                <w:rFonts w:cs="Calibri"/>
                <w:lang w:val="pt-BR"/>
              </w:rPr>
              <w:t>Lembre aos participantes que a função é mais importante do que o agente real, pois agentes diferentes podem desempenhar funções diferentes. </w:t>
            </w:r>
          </w:p>
          <w:p w14:paraId="0DAAAB6B" w14:textId="77777777" w:rsidR="001A7984" w:rsidRDefault="001A7984">
            <w:pPr>
              <w:ind w:left="453" w:hanging="453"/>
              <w:rPr>
                <w:rFonts w:asciiTheme="minorHAnsi" w:hAnsiTheme="minorHAnsi" w:cstheme="minorHAnsi"/>
                <w:lang w:val="pt-BR"/>
              </w:rPr>
            </w:pPr>
          </w:p>
          <w:p w14:paraId="0DAAAB6C" w14:textId="77777777" w:rsidR="001A7984" w:rsidRDefault="00294D1A">
            <w:pPr>
              <w:pStyle w:val="ListParagraph"/>
              <w:numPr>
                <w:ilvl w:val="0"/>
                <w:numId w:val="22"/>
              </w:numPr>
              <w:ind w:left="453" w:hanging="453"/>
              <w:rPr>
                <w:rFonts w:asciiTheme="minorHAnsi" w:hAnsiTheme="minorHAnsi" w:cstheme="minorHAnsi"/>
                <w:lang w:val="pt-BR"/>
              </w:rPr>
            </w:pPr>
            <w:r>
              <w:rPr>
                <w:rFonts w:cs="Calibri"/>
                <w:lang w:val="pt-BR"/>
              </w:rPr>
              <w:t>Peça aos par</w:t>
            </w:r>
            <w:r>
              <w:rPr>
                <w:rFonts w:cs="Calibri"/>
                <w:lang w:val="pt-BR"/>
              </w:rPr>
              <w:t>ticipantes que pensem nas principais responsabilidades dos gestores de acampamento, coordenadores e autoridades nacionais (administradores) em seus próprios contextos, enquanto eles analisam o folheto com responsabilidades de cada função.</w:t>
            </w:r>
          </w:p>
          <w:p w14:paraId="0DAAAB6D" w14:textId="77777777" w:rsidR="001A7984" w:rsidRDefault="001A7984">
            <w:pPr>
              <w:ind w:left="453" w:hanging="453"/>
              <w:rPr>
                <w:rFonts w:asciiTheme="minorHAnsi" w:hAnsiTheme="minorHAnsi" w:cstheme="minorHAnsi"/>
                <w:lang w:val="pt-BR"/>
              </w:rPr>
            </w:pPr>
          </w:p>
          <w:p w14:paraId="0DAAAB6E" w14:textId="77777777" w:rsidR="001A7984" w:rsidRDefault="00294D1A">
            <w:pPr>
              <w:pStyle w:val="ListParagraph"/>
              <w:numPr>
                <w:ilvl w:val="0"/>
                <w:numId w:val="22"/>
              </w:numPr>
              <w:ind w:left="453" w:hanging="453"/>
              <w:rPr>
                <w:rFonts w:asciiTheme="minorHAnsi" w:hAnsiTheme="minorHAnsi" w:cstheme="minorHAnsi"/>
                <w:lang w:val="pt-BR"/>
              </w:rPr>
            </w:pPr>
            <w:r>
              <w:rPr>
                <w:rFonts w:cs="Calibri"/>
                <w:lang w:val="pt-BR"/>
              </w:rPr>
              <w:t xml:space="preserve">Responda </w:t>
            </w:r>
            <w:r>
              <w:rPr>
                <w:rFonts w:cs="Calibri"/>
                <w:lang w:val="pt-BR"/>
              </w:rPr>
              <w:t>quaisquer outras questões da turma, discuta e compare o cenário atual dos participantes e a estrutura global de CCCM.</w:t>
            </w:r>
          </w:p>
          <w:p w14:paraId="0DAAAB6F" w14:textId="77777777" w:rsidR="001A7984" w:rsidRDefault="001A7984">
            <w:pPr>
              <w:rPr>
                <w:rFonts w:asciiTheme="minorHAnsi" w:hAnsiTheme="minorHAnsi" w:cstheme="minorHAnsi"/>
                <w:lang w:val="pt-BR"/>
              </w:rPr>
            </w:pPr>
          </w:p>
        </w:tc>
      </w:tr>
      <w:tr w:rsidR="001A7984" w:rsidRPr="00294D1A" w14:paraId="0DAAAB8F" w14:textId="77777777">
        <w:trPr>
          <w:trHeight w:val="278"/>
        </w:trPr>
        <w:tc>
          <w:tcPr>
            <w:tcW w:w="1560" w:type="dxa"/>
          </w:tcPr>
          <w:p w14:paraId="0DAAAB71" w14:textId="77777777" w:rsidR="001A7984" w:rsidRDefault="00294D1A">
            <w:pPr>
              <w:widowControl w:val="0"/>
              <w:autoSpaceDE w:val="0"/>
              <w:autoSpaceDN w:val="0"/>
              <w:adjustRightInd w:val="0"/>
              <w:jc w:val="both"/>
              <w:rPr>
                <w:rFonts w:asciiTheme="minorHAnsi" w:eastAsia="MS Gothic" w:hAnsiTheme="minorHAnsi" w:cstheme="minorHAnsi"/>
                <w:b/>
                <w:color w:val="000000" w:themeColor="text1"/>
              </w:rPr>
            </w:pPr>
            <w:r>
              <w:rPr>
                <w:rFonts w:cs="Calibri"/>
                <w:b/>
                <w:bCs/>
                <w:lang w:val="pt-BR"/>
              </w:rPr>
              <w:t>Trabalho em grupo opcional</w:t>
            </w:r>
          </w:p>
          <w:p w14:paraId="0DAAAB72"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B73"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asciiTheme="minorHAnsi" w:hAnsiTheme="minorHAnsi" w:cstheme="minorHAnsi"/>
                <w:noProof/>
                <w:lang w:val="en-US" w:eastAsia="zh-CN"/>
              </w:rPr>
              <w:drawing>
                <wp:inline distT="0" distB="0" distL="0" distR="0" wp14:anchorId="0DAAACED" wp14:editId="0DAAACEE">
                  <wp:extent cx="505216" cy="457200"/>
                  <wp:effectExtent l="0" t="0" r="9525" b="0"/>
                  <wp:docPr id="17"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061741"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tc>
        <w:tc>
          <w:tcPr>
            <w:tcW w:w="7801" w:type="dxa"/>
            <w:shd w:val="clear" w:color="auto" w:fill="auto"/>
          </w:tcPr>
          <w:p w14:paraId="0DAAAB74" w14:textId="77777777" w:rsidR="001A7984" w:rsidRDefault="00294D1A">
            <w:pPr>
              <w:widowControl w:val="0"/>
              <w:autoSpaceDE w:val="0"/>
              <w:autoSpaceDN w:val="0"/>
              <w:adjustRightInd w:val="0"/>
              <w:contextualSpacing/>
              <w:jc w:val="both"/>
              <w:rPr>
                <w:rFonts w:asciiTheme="minorHAnsi" w:hAnsiTheme="minorHAnsi" w:cstheme="minorHAnsi"/>
                <w:b/>
                <w:bCs/>
                <w:color w:val="000000" w:themeColor="text1"/>
              </w:rPr>
            </w:pPr>
            <w:r>
              <w:rPr>
                <w:rFonts w:cs="Calibri"/>
                <w:b/>
                <w:bCs/>
                <w:color w:val="000000"/>
                <w:lang w:val="pt-BR"/>
              </w:rPr>
              <w:t>Atividade opcional 3: três círculos</w:t>
            </w:r>
          </w:p>
          <w:p w14:paraId="0DAAAB75" w14:textId="77777777" w:rsidR="001A7984" w:rsidRDefault="00294D1A">
            <w:pPr>
              <w:pStyle w:val="ListParagraph"/>
              <w:numPr>
                <w:ilvl w:val="0"/>
                <w:numId w:val="11"/>
              </w:numPr>
              <w:contextualSpacing w:val="0"/>
              <w:rPr>
                <w:rStyle w:val="normaltextrun"/>
                <w:rFonts w:asciiTheme="minorHAnsi" w:hAnsiTheme="minorHAnsi" w:cstheme="minorHAnsi"/>
                <w:lang w:val="pt-BR"/>
              </w:rPr>
            </w:pPr>
            <w:r>
              <w:rPr>
                <w:rStyle w:val="normaltextrun"/>
                <w:rFonts w:cs="Calibri"/>
                <w:lang w:val="pt-BR"/>
              </w:rPr>
              <w:t xml:space="preserve">Esta atividade levará cerca de 40 minutos. Reserve 20 minutos para </w:t>
            </w:r>
            <w:r>
              <w:rPr>
                <w:rStyle w:val="normaltextrun"/>
                <w:rFonts w:cs="Calibri"/>
                <w:lang w:val="pt-BR"/>
              </w:rPr>
              <w:t>este exercício e 20 minutos para o questionamento com a turma.</w:t>
            </w:r>
          </w:p>
          <w:p w14:paraId="0DAAAB76" w14:textId="77777777" w:rsidR="001A7984" w:rsidRDefault="001A7984">
            <w:pPr>
              <w:pStyle w:val="ListParagraph"/>
              <w:ind w:left="360"/>
              <w:contextualSpacing w:val="0"/>
              <w:rPr>
                <w:rFonts w:asciiTheme="minorHAnsi" w:hAnsiTheme="minorHAnsi" w:cstheme="minorHAnsi"/>
                <w:lang w:val="pt-BR"/>
              </w:rPr>
            </w:pPr>
          </w:p>
          <w:p w14:paraId="0DAAAB77"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t>Divida a turma em 3 grupos de tal forma que cada grupo tenha um membro de CA, CC e CM e outras partes interessadas. </w:t>
            </w:r>
          </w:p>
          <w:p w14:paraId="0DAAAB78" w14:textId="77777777" w:rsidR="001A7984" w:rsidRDefault="001A7984">
            <w:pPr>
              <w:rPr>
                <w:rFonts w:asciiTheme="minorHAnsi" w:hAnsiTheme="minorHAnsi" w:cstheme="minorHAnsi"/>
                <w:lang w:val="pt-BR"/>
              </w:rPr>
            </w:pPr>
          </w:p>
          <w:p w14:paraId="0DAAAB79"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t>Distribua um conjunto de 18 cartões de funções/responsabilidades (Anexo 2.</w:t>
            </w:r>
            <w:r>
              <w:rPr>
                <w:rStyle w:val="normaltextrun"/>
                <w:rFonts w:cs="Calibri"/>
                <w:lang w:val="pt-BR"/>
              </w:rPr>
              <w:t>2: Exercício de cartões de três círculos) e um bastão de cola ou um adesivo para cada grupo.</w:t>
            </w:r>
          </w:p>
          <w:p w14:paraId="0DAAAB7A" w14:textId="77777777" w:rsidR="001A7984" w:rsidRDefault="001A7984">
            <w:pPr>
              <w:rPr>
                <w:rFonts w:asciiTheme="minorHAnsi" w:hAnsiTheme="minorHAnsi" w:cstheme="minorHAnsi"/>
                <w:lang w:val="pt-BR"/>
              </w:rPr>
            </w:pPr>
          </w:p>
          <w:p w14:paraId="0DAAAB7B" w14:textId="77777777" w:rsidR="001A7984" w:rsidRDefault="00294D1A">
            <w:pPr>
              <w:pStyle w:val="ListParagraph"/>
              <w:numPr>
                <w:ilvl w:val="0"/>
                <w:numId w:val="11"/>
              </w:numPr>
              <w:contextualSpacing w:val="0"/>
              <w:rPr>
                <w:rStyle w:val="normaltextrun"/>
                <w:rFonts w:asciiTheme="minorHAnsi" w:hAnsiTheme="minorHAnsi" w:cstheme="minorHAnsi"/>
                <w:lang w:val="pt-BR"/>
              </w:rPr>
            </w:pPr>
            <w:r>
              <w:rPr>
                <w:rStyle w:val="normaltextrun"/>
                <w:rFonts w:cs="Calibri"/>
                <w:lang w:val="pt-BR"/>
              </w:rPr>
              <w:t>Distribua uma folha de papel do flipchart com os três círculos para cada grupo. Peça aos grupos para pendurarem a folha de papel do flipchart na parede.</w:t>
            </w:r>
          </w:p>
          <w:p w14:paraId="0DAAAB7C" w14:textId="77777777" w:rsidR="001A7984" w:rsidRDefault="001A7984">
            <w:pPr>
              <w:rPr>
                <w:rStyle w:val="normaltextrun"/>
                <w:rFonts w:asciiTheme="minorHAnsi" w:hAnsiTheme="minorHAnsi" w:cstheme="minorHAnsi"/>
                <w:lang w:val="pt-BR"/>
              </w:rPr>
            </w:pPr>
          </w:p>
          <w:p w14:paraId="0DAAAB7D" w14:textId="77777777" w:rsidR="001A7984" w:rsidRDefault="00294D1A">
            <w:pPr>
              <w:pStyle w:val="ListParagraph"/>
              <w:numPr>
                <w:ilvl w:val="0"/>
                <w:numId w:val="11"/>
              </w:numPr>
              <w:rPr>
                <w:rStyle w:val="eop"/>
                <w:rFonts w:asciiTheme="minorHAnsi" w:hAnsiTheme="minorHAnsi" w:cstheme="minorHAnsi"/>
                <w:lang w:val="pt-BR"/>
              </w:rPr>
            </w:pPr>
            <w:r>
              <w:rPr>
                <w:rStyle w:val="normaltextrun"/>
                <w:rFonts w:cs="Calibri"/>
                <w:lang w:val="pt-BR"/>
              </w:rPr>
              <w:t xml:space="preserve">Instrua </w:t>
            </w:r>
            <w:r>
              <w:rPr>
                <w:rStyle w:val="normaltextrun"/>
                <w:rFonts w:cs="Calibri"/>
                <w:lang w:val="pt-BR"/>
              </w:rPr>
              <w:t>os grupos sobre cada um dos três círculos (observando as áreas de sobreposição) – um círculo para cada função CCCM – CA, CC e CM. </w:t>
            </w:r>
          </w:p>
          <w:p w14:paraId="0DAAAB7E" w14:textId="77777777" w:rsidR="001A7984" w:rsidRDefault="001A7984">
            <w:pPr>
              <w:rPr>
                <w:rFonts w:asciiTheme="minorHAnsi" w:hAnsiTheme="minorHAnsi" w:cstheme="minorHAnsi"/>
                <w:lang w:val="pt-BR"/>
              </w:rPr>
            </w:pPr>
          </w:p>
          <w:p w14:paraId="0DAAAB7F"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t xml:space="preserve">Instrua os grupos para revisar cada cartão (18 no total) e colocá-los nos respectivos círculos. Se o grupo considerar que o </w:t>
            </w:r>
            <w:r>
              <w:rPr>
                <w:rStyle w:val="normaltextrun"/>
                <w:rFonts w:cs="Calibri"/>
                <w:lang w:val="pt-BR"/>
              </w:rPr>
              <w:t>papel/responsabilidade cai em uma área indefinida, incentive-o a colocar esses cartões nas áreas de sobreposição. </w:t>
            </w:r>
          </w:p>
          <w:p w14:paraId="0DAAAB80" w14:textId="77777777" w:rsidR="001A7984" w:rsidRDefault="001A7984">
            <w:pPr>
              <w:rPr>
                <w:rFonts w:asciiTheme="minorHAnsi" w:hAnsiTheme="minorHAnsi" w:cstheme="minorHAnsi"/>
                <w:lang w:val="pt-BR"/>
              </w:rPr>
            </w:pPr>
          </w:p>
          <w:p w14:paraId="0DAAAB81"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lastRenderedPageBreak/>
              <w:t>Lembre aos participantes que, por enquanto, falamos sobre funções e responsabilidades genéricas, não como eles são implementadas no contexto</w:t>
            </w:r>
            <w:r>
              <w:rPr>
                <w:rStyle w:val="normaltextrun"/>
                <w:rFonts w:cs="Calibri"/>
                <w:lang w:val="pt-BR"/>
              </w:rPr>
              <w:t xml:space="preserve"> específico do país. </w:t>
            </w:r>
          </w:p>
          <w:p w14:paraId="0DAAAB82" w14:textId="77777777" w:rsidR="001A7984" w:rsidRDefault="001A7984">
            <w:pPr>
              <w:rPr>
                <w:rFonts w:asciiTheme="minorHAnsi" w:hAnsiTheme="minorHAnsi" w:cstheme="minorHAnsi"/>
                <w:lang w:val="pt-BR"/>
              </w:rPr>
            </w:pPr>
          </w:p>
          <w:p w14:paraId="0DAAAB83" w14:textId="77777777" w:rsidR="001A7984" w:rsidRDefault="00294D1A">
            <w:pPr>
              <w:pStyle w:val="ListParagraph"/>
              <w:numPr>
                <w:ilvl w:val="0"/>
                <w:numId w:val="11"/>
              </w:numPr>
              <w:contextualSpacing w:val="0"/>
              <w:rPr>
                <w:rStyle w:val="normaltextrun"/>
                <w:rFonts w:asciiTheme="minorHAnsi" w:hAnsiTheme="minorHAnsi" w:cstheme="minorHAnsi"/>
                <w:lang w:val="pt-BR"/>
              </w:rPr>
            </w:pPr>
            <w:r>
              <w:rPr>
                <w:rStyle w:val="normaltextrun"/>
                <w:rFonts w:cs="Calibri"/>
                <w:lang w:val="pt-BR"/>
              </w:rPr>
              <w:t>Questionamento: peça aos grupos que se reúnam em torno do flipchart do primeiro grupo e convide o primeiro grupo para apresentar as funções e responsabilidades listadas apenas na Administração de Acampamento. </w:t>
            </w:r>
          </w:p>
          <w:p w14:paraId="0DAAAB84" w14:textId="77777777" w:rsidR="001A7984" w:rsidRDefault="00294D1A">
            <w:pPr>
              <w:rPr>
                <w:rFonts w:asciiTheme="minorHAnsi" w:hAnsiTheme="minorHAnsi" w:cstheme="minorHAnsi"/>
                <w:lang w:val="pt-BR"/>
              </w:rPr>
            </w:pPr>
            <w:r>
              <w:rPr>
                <w:rStyle w:val="eop"/>
                <w:rFonts w:asciiTheme="minorHAnsi" w:hAnsiTheme="minorHAnsi" w:cstheme="minorHAnsi"/>
                <w:lang w:val="pt-BR"/>
              </w:rPr>
              <w:t> </w:t>
            </w:r>
          </w:p>
          <w:p w14:paraId="0DAAAB85" w14:textId="77777777" w:rsidR="001A7984" w:rsidRDefault="00294D1A">
            <w:pPr>
              <w:pStyle w:val="ListParagraph"/>
              <w:numPr>
                <w:ilvl w:val="0"/>
                <w:numId w:val="11"/>
              </w:numPr>
              <w:contextualSpacing w:val="0"/>
              <w:rPr>
                <w:rStyle w:val="normaltextrun"/>
                <w:rFonts w:asciiTheme="minorHAnsi" w:hAnsiTheme="minorHAnsi" w:cstheme="minorHAnsi"/>
                <w:lang w:val="pt-BR"/>
              </w:rPr>
            </w:pPr>
            <w:r>
              <w:rPr>
                <w:rStyle w:val="normaltextrun"/>
                <w:rFonts w:cs="Calibri"/>
                <w:lang w:val="pt-BR"/>
              </w:rPr>
              <w:t>Convide os outros gru</w:t>
            </w:r>
            <w:r>
              <w:rPr>
                <w:rStyle w:val="normaltextrun"/>
                <w:rFonts w:cs="Calibri"/>
                <w:lang w:val="pt-BR"/>
              </w:rPr>
              <w:t>pos para comentarem. Questione quaisquer funções/responsabilidades que não estejam sendo posicionadas corretamente ao perguntar a turma se todos concordam que o cartão seja posicionado naquela coluna. </w:t>
            </w:r>
          </w:p>
          <w:p w14:paraId="0DAAAB86" w14:textId="77777777" w:rsidR="001A7984" w:rsidRDefault="00294D1A">
            <w:pPr>
              <w:rPr>
                <w:rFonts w:asciiTheme="minorHAnsi" w:hAnsiTheme="minorHAnsi" w:cstheme="minorHAnsi"/>
                <w:lang w:val="pt-BR"/>
              </w:rPr>
            </w:pPr>
            <w:r>
              <w:rPr>
                <w:rStyle w:val="eop"/>
                <w:rFonts w:asciiTheme="minorHAnsi" w:hAnsiTheme="minorHAnsi" w:cstheme="minorHAnsi"/>
                <w:lang w:val="pt-BR"/>
              </w:rPr>
              <w:t> </w:t>
            </w:r>
          </w:p>
          <w:p w14:paraId="0DAAAB87" w14:textId="77777777" w:rsidR="001A7984" w:rsidRDefault="00294D1A">
            <w:pPr>
              <w:pStyle w:val="ListParagraph"/>
              <w:numPr>
                <w:ilvl w:val="0"/>
                <w:numId w:val="11"/>
              </w:numPr>
              <w:contextualSpacing w:val="0"/>
              <w:rPr>
                <w:rStyle w:val="normaltextrun"/>
                <w:rFonts w:asciiTheme="minorHAnsi" w:hAnsiTheme="minorHAnsi" w:cstheme="minorHAnsi"/>
                <w:lang w:val="pt-BR"/>
              </w:rPr>
            </w:pPr>
            <w:r>
              <w:rPr>
                <w:rStyle w:val="normaltextrun"/>
                <w:rFonts w:cs="Calibri"/>
                <w:lang w:val="pt-BR"/>
              </w:rPr>
              <w:t>Se houver cartões posicionados em “áreas indefinidas</w:t>
            </w:r>
            <w:r>
              <w:rPr>
                <w:rStyle w:val="normaltextrun"/>
                <w:rFonts w:cs="Calibri"/>
                <w:lang w:val="pt-BR"/>
              </w:rPr>
              <w:t>” ou falta de compreensão das funções e responsabilidades do administrador do acampamento, discuta com a turma e, se nenhum consenso for obtido, dê a resposta certa (Anexo 2.3: Orientação do instrutor sobre três círculos).</w:t>
            </w:r>
          </w:p>
          <w:p w14:paraId="0DAAAB88" w14:textId="77777777" w:rsidR="001A7984" w:rsidRDefault="00294D1A">
            <w:pPr>
              <w:rPr>
                <w:rFonts w:asciiTheme="minorHAnsi" w:hAnsiTheme="minorHAnsi" w:cstheme="minorHAnsi"/>
                <w:lang w:val="pt-BR"/>
              </w:rPr>
            </w:pPr>
            <w:r>
              <w:rPr>
                <w:rStyle w:val="eop"/>
                <w:rFonts w:asciiTheme="minorHAnsi" w:hAnsiTheme="minorHAnsi" w:cstheme="minorHAnsi"/>
                <w:lang w:val="pt-BR"/>
              </w:rPr>
              <w:t> </w:t>
            </w:r>
          </w:p>
          <w:p w14:paraId="0DAAAB89"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t>Peça à turma que se reúna ao re</w:t>
            </w:r>
            <w:r>
              <w:rPr>
                <w:rStyle w:val="normaltextrun"/>
                <w:rFonts w:cs="Calibri"/>
                <w:lang w:val="pt-BR"/>
              </w:rPr>
              <w:t>dor do flipchart do próximo grupo para apresentar as funções e responsabilidades listadas apenas em coordenação de acampamento e siga o mesmo procedimento. </w:t>
            </w:r>
          </w:p>
          <w:p w14:paraId="0DAAAB8A" w14:textId="77777777" w:rsidR="001A7984" w:rsidRDefault="001A7984">
            <w:pPr>
              <w:pStyle w:val="ListParagraph"/>
              <w:ind w:left="360"/>
              <w:contextualSpacing w:val="0"/>
              <w:rPr>
                <w:rFonts w:asciiTheme="minorHAnsi" w:hAnsiTheme="minorHAnsi" w:cstheme="minorHAnsi"/>
                <w:lang w:val="pt-BR"/>
              </w:rPr>
            </w:pPr>
          </w:p>
          <w:p w14:paraId="0DAAAB8B" w14:textId="77777777" w:rsidR="001A7984" w:rsidRDefault="00294D1A">
            <w:pPr>
              <w:pStyle w:val="ListParagraph"/>
              <w:numPr>
                <w:ilvl w:val="0"/>
                <w:numId w:val="11"/>
              </w:numPr>
              <w:contextualSpacing w:val="0"/>
              <w:rPr>
                <w:rStyle w:val="eop"/>
                <w:rFonts w:asciiTheme="minorHAnsi" w:hAnsiTheme="minorHAnsi" w:cstheme="minorHAnsi"/>
                <w:lang w:val="pt-BR"/>
              </w:rPr>
            </w:pPr>
            <w:r>
              <w:rPr>
                <w:rStyle w:val="normaltextrun"/>
                <w:rFonts w:cs="Calibri"/>
                <w:lang w:val="pt-BR"/>
              </w:rPr>
              <w:t xml:space="preserve">Peça à turma que se reúna em torno do flipchart do último grupo para apresentar as funções e </w:t>
            </w:r>
            <w:r>
              <w:rPr>
                <w:rStyle w:val="normaltextrun"/>
                <w:rFonts w:cs="Calibri"/>
                <w:lang w:val="pt-BR"/>
              </w:rPr>
              <w:t>responsabilidades listadas apenas em gestão de acampamento e siga o mesmo procedimento. </w:t>
            </w:r>
          </w:p>
          <w:p w14:paraId="0DAAAB8C" w14:textId="77777777" w:rsidR="001A7984" w:rsidRDefault="001A7984">
            <w:pPr>
              <w:rPr>
                <w:rFonts w:asciiTheme="minorHAnsi" w:hAnsiTheme="minorHAnsi" w:cstheme="minorHAnsi"/>
                <w:lang w:val="pt-BR"/>
              </w:rPr>
            </w:pPr>
          </w:p>
          <w:p w14:paraId="0DAAAB8D" w14:textId="77777777" w:rsidR="001A7984" w:rsidRDefault="00294D1A">
            <w:pPr>
              <w:pStyle w:val="ListParagraph"/>
              <w:numPr>
                <w:ilvl w:val="0"/>
                <w:numId w:val="11"/>
              </w:numPr>
              <w:contextualSpacing w:val="0"/>
              <w:rPr>
                <w:rFonts w:asciiTheme="minorHAnsi" w:hAnsiTheme="minorHAnsi" w:cstheme="minorHAnsi"/>
                <w:lang w:val="pt-BR"/>
              </w:rPr>
            </w:pPr>
            <w:r>
              <w:rPr>
                <w:rStyle w:val="normaltextrun"/>
                <w:rFonts w:cs="Calibri"/>
                <w:lang w:val="pt-BR"/>
              </w:rPr>
              <w:t>Encerre verificando se há algum papel ou responsabilidade nas áreas indefinidas que não foi resolvida. </w:t>
            </w:r>
          </w:p>
          <w:p w14:paraId="0DAAAB8E" w14:textId="77777777" w:rsidR="001A7984" w:rsidRDefault="001A7984">
            <w:pPr>
              <w:pStyle w:val="ListParagraph"/>
              <w:widowControl w:val="0"/>
              <w:autoSpaceDE w:val="0"/>
              <w:autoSpaceDN w:val="0"/>
              <w:adjustRightInd w:val="0"/>
              <w:ind w:left="360"/>
              <w:jc w:val="both"/>
              <w:rPr>
                <w:rFonts w:asciiTheme="minorHAnsi" w:hAnsiTheme="minorHAnsi" w:cstheme="minorHAnsi"/>
                <w:color w:val="000000" w:themeColor="text1"/>
                <w:lang w:val="pt-BR"/>
              </w:rPr>
            </w:pPr>
          </w:p>
        </w:tc>
      </w:tr>
      <w:tr w:rsidR="001A7984" w:rsidRPr="00294D1A" w14:paraId="0DAAAB98" w14:textId="77777777">
        <w:trPr>
          <w:trHeight w:val="3158"/>
        </w:trPr>
        <w:tc>
          <w:tcPr>
            <w:tcW w:w="1560" w:type="dxa"/>
            <w:shd w:val="clear" w:color="auto" w:fill="DEEAF6" w:themeFill="accent1" w:themeFillTint="33"/>
          </w:tcPr>
          <w:p w14:paraId="0DAAAB90" w14:textId="77777777" w:rsidR="001A7984" w:rsidRDefault="00294D1A">
            <w:pPr>
              <w:widowControl w:val="0"/>
              <w:autoSpaceDE w:val="0"/>
              <w:autoSpaceDN w:val="0"/>
              <w:adjustRightInd w:val="0"/>
              <w:jc w:val="both"/>
              <w:rPr>
                <w:rFonts w:asciiTheme="minorHAnsi" w:hAnsiTheme="minorHAnsi" w:cstheme="minorHAnsi"/>
                <w:b/>
              </w:rPr>
            </w:pPr>
            <w:r>
              <w:rPr>
                <w:rFonts w:cs="Calibri"/>
                <w:b/>
                <w:bCs/>
                <w:lang w:val="pt-BR"/>
              </w:rPr>
              <w:lastRenderedPageBreak/>
              <w:t>Mensagens principais</w:t>
            </w:r>
          </w:p>
          <w:p w14:paraId="0DAAAB91" w14:textId="77777777" w:rsidR="001A7984" w:rsidRDefault="001A7984">
            <w:pPr>
              <w:widowControl w:val="0"/>
              <w:autoSpaceDE w:val="0"/>
              <w:autoSpaceDN w:val="0"/>
              <w:adjustRightInd w:val="0"/>
              <w:jc w:val="both"/>
              <w:rPr>
                <w:rFonts w:asciiTheme="minorHAnsi" w:hAnsiTheme="minorHAnsi" w:cstheme="minorHAnsi"/>
                <w:b/>
              </w:rPr>
            </w:pPr>
          </w:p>
          <w:p w14:paraId="0DAAAB92" w14:textId="77777777" w:rsidR="001A7984" w:rsidRDefault="00294D1A">
            <w:pPr>
              <w:widowControl w:val="0"/>
              <w:autoSpaceDE w:val="0"/>
              <w:autoSpaceDN w:val="0"/>
              <w:adjustRightInd w:val="0"/>
              <w:rPr>
                <w:rFonts w:asciiTheme="minorHAnsi" w:hAnsiTheme="minorHAnsi" w:cstheme="minorHAnsi"/>
                <w:b/>
              </w:rPr>
            </w:pPr>
            <w:r>
              <w:rPr>
                <w:rFonts w:asciiTheme="minorHAnsi" w:hAnsiTheme="minorHAnsi" w:cstheme="minorHAnsi"/>
                <w:noProof/>
                <w:lang w:val="en-US" w:eastAsia="zh-CN"/>
              </w:rPr>
              <w:drawing>
                <wp:inline distT="0" distB="0" distL="0" distR="0" wp14:anchorId="0DAAACEF" wp14:editId="0DAAACF0">
                  <wp:extent cx="907719" cy="640080"/>
                  <wp:effectExtent l="0" t="0" r="6985"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350272" name="slide 21.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07719" cy="640080"/>
                          </a:xfrm>
                          <a:prstGeom prst="rect">
                            <a:avLst/>
                          </a:prstGeom>
                        </pic:spPr>
                      </pic:pic>
                    </a:graphicData>
                  </a:graphic>
                </wp:inline>
              </w:drawing>
            </w:r>
          </w:p>
        </w:tc>
        <w:tc>
          <w:tcPr>
            <w:tcW w:w="7801" w:type="dxa"/>
            <w:shd w:val="clear" w:color="auto" w:fill="DEEAF6" w:themeFill="accent1" w:themeFillTint="33"/>
          </w:tcPr>
          <w:p w14:paraId="0DAAAB93" w14:textId="77777777" w:rsidR="001A7984" w:rsidRDefault="00294D1A">
            <w:pPr>
              <w:widowControl w:val="0"/>
              <w:autoSpaceDE w:val="0"/>
              <w:autoSpaceDN w:val="0"/>
              <w:adjustRightInd w:val="0"/>
              <w:jc w:val="both"/>
              <w:rPr>
                <w:rFonts w:asciiTheme="minorHAnsi" w:hAnsiTheme="minorHAnsi" w:cstheme="minorHAnsi"/>
                <w:lang w:val="pt-BR"/>
              </w:rPr>
            </w:pPr>
            <w:r>
              <w:rPr>
                <w:rFonts w:cs="Calibri"/>
                <w:b/>
                <w:bCs/>
                <w:lang w:val="pt-BR"/>
              </w:rPr>
              <w:t xml:space="preserve">Recapitulação das mensagens </w:t>
            </w:r>
            <w:r>
              <w:rPr>
                <w:rFonts w:cs="Calibri"/>
                <w:b/>
                <w:bCs/>
                <w:lang w:val="pt-BR"/>
              </w:rPr>
              <w:t>principais</w:t>
            </w:r>
            <w:r>
              <w:rPr>
                <w:rFonts w:cs="Calibri"/>
                <w:lang w:val="pt-BR"/>
              </w:rPr>
              <w:t xml:space="preserve">: </w:t>
            </w:r>
            <w:r>
              <w:rPr>
                <w:rFonts w:cs="Calibri"/>
                <w:b/>
                <w:bCs/>
                <w:lang w:val="pt-BR"/>
              </w:rPr>
              <w:t xml:space="preserve">funções e responsabilidades claramente definidas </w:t>
            </w:r>
            <w:r>
              <w:rPr>
                <w:rFonts w:cs="Calibri"/>
                <w:lang w:val="pt-BR"/>
              </w:rPr>
              <w:t xml:space="preserve">de CA, CC e CM são fundamentais para a qualidade de vida, o grau de dignidade e soluções sustentáveis futuras para a população deslocada. </w:t>
            </w:r>
          </w:p>
          <w:p w14:paraId="0DAAAB94" w14:textId="77777777" w:rsidR="001A7984" w:rsidRDefault="001A7984">
            <w:pPr>
              <w:widowControl w:val="0"/>
              <w:autoSpaceDE w:val="0"/>
              <w:autoSpaceDN w:val="0"/>
              <w:adjustRightInd w:val="0"/>
              <w:jc w:val="both"/>
              <w:rPr>
                <w:rFonts w:asciiTheme="minorHAnsi" w:eastAsia="MS Gothic" w:hAnsiTheme="minorHAnsi" w:cstheme="minorHAnsi"/>
                <w:color w:val="2A87C8"/>
                <w:lang w:val="pt-BR"/>
              </w:rPr>
            </w:pPr>
          </w:p>
          <w:p w14:paraId="0DAAAB95" w14:textId="77777777" w:rsidR="001A7984" w:rsidRDefault="00294D1A">
            <w:pPr>
              <w:widowControl w:val="0"/>
              <w:autoSpaceDE w:val="0"/>
              <w:autoSpaceDN w:val="0"/>
              <w:adjustRightInd w:val="0"/>
              <w:jc w:val="both"/>
              <w:rPr>
                <w:rFonts w:asciiTheme="minorHAnsi" w:eastAsia="MS Gothic" w:hAnsiTheme="minorHAnsi" w:cstheme="minorHAnsi"/>
                <w:color w:val="2A87C8"/>
                <w:lang w:val="pt-BR"/>
              </w:rPr>
            </w:pPr>
            <w:r>
              <w:rPr>
                <w:rFonts w:cs="Calibri"/>
                <w:lang w:val="pt-BR"/>
              </w:rPr>
              <w:t xml:space="preserve">O papel de uma agência de gestão de acampamento é </w:t>
            </w:r>
            <w:r>
              <w:rPr>
                <w:rFonts w:cs="Calibri"/>
                <w:b/>
                <w:bCs/>
                <w:lang w:val="pt-BR"/>
              </w:rPr>
              <w:t xml:space="preserve">apoiar as autoridades nacionais </w:t>
            </w:r>
            <w:r>
              <w:rPr>
                <w:rFonts w:cs="Calibri"/>
                <w:lang w:val="pt-BR"/>
              </w:rPr>
              <w:t>(uma vez que são responsáveis por proteger os direitos de refugiados, apátridas e pessoas deslocadas internamente em seu território) e</w:t>
            </w:r>
            <w:r>
              <w:rPr>
                <w:rFonts w:cs="Calibri"/>
                <w:b/>
                <w:bCs/>
                <w:lang w:val="pt-BR"/>
              </w:rPr>
              <w:t xml:space="preserve"> trabalhar com agências de proteção desi</w:t>
            </w:r>
            <w:r>
              <w:rPr>
                <w:rFonts w:cs="Calibri"/>
                <w:b/>
                <w:bCs/>
                <w:lang w:val="pt-BR"/>
              </w:rPr>
              <w:t xml:space="preserve">gnadas </w:t>
            </w:r>
            <w:r>
              <w:rPr>
                <w:rFonts w:cs="Calibri"/>
                <w:lang w:val="pt-BR"/>
              </w:rPr>
              <w:t>em acampamentos e estruturas semelhantes a acampamentos.</w:t>
            </w:r>
          </w:p>
          <w:p w14:paraId="0DAAAB96" w14:textId="77777777" w:rsidR="001A7984" w:rsidRDefault="001A7984">
            <w:pPr>
              <w:pStyle w:val="ListParagraph"/>
              <w:widowControl w:val="0"/>
              <w:autoSpaceDE w:val="0"/>
              <w:autoSpaceDN w:val="0"/>
              <w:adjustRightInd w:val="0"/>
              <w:jc w:val="both"/>
              <w:rPr>
                <w:rFonts w:asciiTheme="minorHAnsi" w:eastAsia="MS Gothic" w:hAnsiTheme="minorHAnsi" w:cstheme="minorHAnsi"/>
                <w:color w:val="2A87C8"/>
                <w:lang w:val="pt-BR"/>
              </w:rPr>
            </w:pPr>
          </w:p>
          <w:p w14:paraId="0DAAAB97" w14:textId="77777777" w:rsidR="001A7984" w:rsidRDefault="00294D1A">
            <w:pPr>
              <w:widowControl w:val="0"/>
              <w:autoSpaceDE w:val="0"/>
              <w:autoSpaceDN w:val="0"/>
              <w:adjustRightInd w:val="0"/>
              <w:contextualSpacing/>
              <w:jc w:val="both"/>
              <w:rPr>
                <w:rFonts w:asciiTheme="minorHAnsi" w:hAnsiTheme="minorHAnsi" w:cstheme="minorHAnsi"/>
                <w:b/>
                <w:bCs/>
                <w:color w:val="000000" w:themeColor="text1"/>
                <w:lang w:val="pt-BR"/>
              </w:rPr>
            </w:pPr>
            <w:r>
              <w:rPr>
                <w:rFonts w:cs="Calibri"/>
                <w:b/>
                <w:bCs/>
                <w:i/>
                <w:iCs/>
                <w:color w:val="2A87C8"/>
                <w:lang w:val="pt-BR"/>
              </w:rPr>
              <w:t xml:space="preserve">Dica do facilitador: </w:t>
            </w:r>
            <w:r>
              <w:rPr>
                <w:rFonts w:cs="Calibri"/>
                <w:color w:val="2A87C8"/>
                <w:lang w:val="pt-BR"/>
              </w:rPr>
              <w:t>peça aos participantes que discutam a mensagem principal antes de mudar o slide da foto para a mensagem.</w:t>
            </w:r>
          </w:p>
        </w:tc>
      </w:tr>
    </w:tbl>
    <w:p w14:paraId="0DAAAB99" w14:textId="77777777" w:rsidR="001A7984" w:rsidRDefault="001A7984">
      <w:pPr>
        <w:widowControl w:val="0"/>
        <w:autoSpaceDE w:val="0"/>
        <w:autoSpaceDN w:val="0"/>
        <w:adjustRightInd w:val="0"/>
        <w:rPr>
          <w:rFonts w:asciiTheme="minorHAnsi" w:hAnsiTheme="minorHAnsi" w:cstheme="minorHAnsi"/>
          <w:b/>
          <w:bCs/>
          <w:sz w:val="32"/>
          <w:szCs w:val="32"/>
          <w:lang w:val="pt-BR"/>
        </w:rPr>
        <w:sectPr w:rsidR="001A7984">
          <w:pgSz w:w="11906" w:h="16838" w:code="9"/>
          <w:pgMar w:top="2268" w:right="1134" w:bottom="1440" w:left="1440" w:header="720" w:footer="720" w:gutter="0"/>
          <w:cols w:space="720"/>
          <w:docGrid w:linePitch="360"/>
        </w:sectPr>
      </w:pPr>
    </w:p>
    <w:p w14:paraId="0DAAAB9A" w14:textId="77777777" w:rsidR="001A7984" w:rsidRDefault="00294D1A">
      <w:pPr>
        <w:pStyle w:val="ListParagraph"/>
        <w:widowControl w:val="0"/>
        <w:numPr>
          <w:ilvl w:val="0"/>
          <w:numId w:val="12"/>
        </w:numPr>
        <w:autoSpaceDE w:val="0"/>
        <w:autoSpaceDN w:val="0"/>
        <w:adjustRightInd w:val="0"/>
        <w:ind w:hanging="720"/>
        <w:rPr>
          <w:rFonts w:asciiTheme="minorHAnsi" w:hAnsiTheme="minorHAnsi" w:cstheme="minorHAnsi"/>
          <w:b/>
          <w:bCs/>
          <w:color w:val="2A87C8"/>
          <w:sz w:val="28"/>
          <w:szCs w:val="28"/>
          <w:lang w:val="pt-BR"/>
        </w:rPr>
      </w:pPr>
      <w:r>
        <w:rPr>
          <w:rFonts w:cs="Calibri"/>
          <w:b/>
          <w:bCs/>
          <w:color w:val="2A87C8"/>
          <w:sz w:val="28"/>
          <w:szCs w:val="28"/>
          <w:lang w:val="pt-BR"/>
        </w:rPr>
        <w:lastRenderedPageBreak/>
        <w:t>A equipe de gestão de acampamentos</w:t>
      </w:r>
    </w:p>
    <w:p w14:paraId="0DAAAB9B" w14:textId="77777777" w:rsidR="001A7984" w:rsidRDefault="001A7984">
      <w:pPr>
        <w:widowControl w:val="0"/>
        <w:autoSpaceDE w:val="0"/>
        <w:autoSpaceDN w:val="0"/>
        <w:adjustRightInd w:val="0"/>
        <w:rPr>
          <w:rFonts w:asciiTheme="minorHAnsi" w:hAnsiTheme="minorHAnsi" w:cstheme="minorHAnsi"/>
          <w:b/>
          <w:bCs/>
          <w:sz w:val="28"/>
          <w:szCs w:val="28"/>
          <w:lang w:val="pt-BR"/>
        </w:rPr>
      </w:pPr>
    </w:p>
    <w:p w14:paraId="0DAAAB9C" w14:textId="77777777" w:rsidR="001A7984" w:rsidRDefault="00294D1A">
      <w:pPr>
        <w:widowControl w:val="0"/>
        <w:autoSpaceDE w:val="0"/>
        <w:autoSpaceDN w:val="0"/>
        <w:adjustRightInd w:val="0"/>
        <w:rPr>
          <w:rFonts w:asciiTheme="minorHAnsi" w:hAnsiTheme="minorHAnsi" w:cstheme="minorHAnsi"/>
          <w:b/>
          <w:bCs/>
          <w:i/>
          <w:iCs/>
          <w:sz w:val="28"/>
          <w:szCs w:val="28"/>
          <w:lang w:val="pt-BR"/>
        </w:rPr>
      </w:pPr>
      <w:r>
        <w:rPr>
          <w:rFonts w:cs="Calibri"/>
          <w:b/>
          <w:bCs/>
          <w:sz w:val="28"/>
          <w:szCs w:val="28"/>
          <w:lang w:val="pt-BR"/>
        </w:rPr>
        <w:t xml:space="preserve">Atividades </w:t>
      </w:r>
      <w:r>
        <w:rPr>
          <w:rFonts w:cs="Calibri"/>
          <w:b/>
          <w:bCs/>
          <w:sz w:val="28"/>
          <w:szCs w:val="28"/>
          <w:lang w:val="pt-BR"/>
        </w:rPr>
        <w:t>opcionais 4 A/B/C/D</w:t>
      </w:r>
    </w:p>
    <w:p w14:paraId="0DAAAB9D" w14:textId="77777777" w:rsidR="001A7984" w:rsidRDefault="001A7984">
      <w:pPr>
        <w:widowControl w:val="0"/>
        <w:autoSpaceDE w:val="0"/>
        <w:autoSpaceDN w:val="0"/>
        <w:adjustRightInd w:val="0"/>
        <w:rPr>
          <w:rFonts w:asciiTheme="minorHAnsi" w:hAnsiTheme="minorHAnsi" w:cstheme="minorHAnsi"/>
          <w:b/>
          <w:bCs/>
          <w:lang w:val="pt-BR"/>
        </w:rPr>
      </w:pPr>
    </w:p>
    <w:p w14:paraId="0DAAAB9E" w14:textId="77777777" w:rsidR="001A7984" w:rsidRDefault="00294D1A">
      <w:pPr>
        <w:widowControl w:val="0"/>
        <w:autoSpaceDE w:val="0"/>
        <w:autoSpaceDN w:val="0"/>
        <w:adjustRightInd w:val="0"/>
        <w:rPr>
          <w:rFonts w:asciiTheme="minorHAnsi" w:hAnsiTheme="minorHAnsi" w:cstheme="minorHAnsi"/>
          <w:b/>
          <w:bCs/>
          <w:lang w:val="pt-BR"/>
        </w:rPr>
      </w:pPr>
      <w:r>
        <w:rPr>
          <w:rFonts w:cs="Calibri"/>
          <w:b/>
          <w:bCs/>
          <w:lang w:val="pt-BR"/>
        </w:rPr>
        <w:t>Objetivo de aprendizagem</w:t>
      </w:r>
    </w:p>
    <w:p w14:paraId="0DAAAB9F" w14:textId="77777777" w:rsidR="001A7984" w:rsidRDefault="00294D1A">
      <w:pPr>
        <w:widowControl w:val="0"/>
        <w:autoSpaceDE w:val="0"/>
        <w:autoSpaceDN w:val="0"/>
        <w:adjustRightInd w:val="0"/>
        <w:rPr>
          <w:rFonts w:asciiTheme="minorHAnsi" w:hAnsiTheme="minorHAnsi" w:cstheme="minorHAnsi"/>
          <w:sz w:val="22"/>
          <w:szCs w:val="22"/>
          <w:lang w:val="pt-BR"/>
        </w:rPr>
      </w:pPr>
      <w:r>
        <w:rPr>
          <w:color w:val="000000"/>
          <w:lang w:val="pt-BR"/>
        </w:rPr>
        <w:t>Comparar como diferentes agências têm dividido as funções e responsabilidades em suas Equipes de Gestão de Acampamentos.</w:t>
      </w:r>
    </w:p>
    <w:p w14:paraId="0DAAABA0" w14:textId="77777777" w:rsidR="001A7984" w:rsidRDefault="001A7984">
      <w:pPr>
        <w:widowControl w:val="0"/>
        <w:autoSpaceDE w:val="0"/>
        <w:autoSpaceDN w:val="0"/>
        <w:adjustRightInd w:val="0"/>
        <w:rPr>
          <w:rFonts w:asciiTheme="minorHAnsi" w:hAnsiTheme="minorHAnsi" w:cstheme="minorHAnsi"/>
          <w:bCs/>
          <w:sz w:val="32"/>
          <w:lang w:val="pt-BR"/>
        </w:rPr>
      </w:pPr>
    </w:p>
    <w:p w14:paraId="0DAAABA1"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Preparação e materiais</w:t>
      </w:r>
    </w:p>
    <w:p w14:paraId="0DAAABA2"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szCs w:val="22"/>
          <w:lang w:val="pt-BR"/>
        </w:rPr>
      </w:pPr>
      <w:r>
        <w:rPr>
          <w:rFonts w:cs="Calibri"/>
          <w:lang w:val="pt-BR"/>
        </w:rPr>
        <w:t xml:space="preserve">Exclua os slides das atividades opcionais que não serão </w:t>
      </w:r>
      <w:r>
        <w:rPr>
          <w:rFonts w:cs="Calibri"/>
          <w:lang w:val="pt-BR"/>
        </w:rPr>
        <w:t>realizadas.</w:t>
      </w:r>
    </w:p>
    <w:p w14:paraId="0DAAABA3"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szCs w:val="22"/>
        </w:rPr>
      </w:pPr>
      <w:r>
        <w:rPr>
          <w:rFonts w:cs="Calibri"/>
          <w:u w:val="single"/>
          <w:lang w:val="pt-BR"/>
        </w:rPr>
        <w:t>Atividade 4A:</w:t>
      </w:r>
      <w:r>
        <w:rPr>
          <w:rFonts w:cs="Calibri"/>
          <w:lang w:val="pt-BR"/>
        </w:rPr>
        <w:t xml:space="preserve"> </w:t>
      </w:r>
    </w:p>
    <w:p w14:paraId="0DAAABA4"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lang w:val="pt-BR"/>
        </w:rPr>
      </w:pPr>
      <w:r>
        <w:rPr>
          <w:rFonts w:cs="Calibri"/>
          <w:lang w:val="pt-BR"/>
        </w:rPr>
        <w:t>Imprimir e cortar os perfis de dramatização no Anexo 2.4: Exercício de perfis de dramatização (adaptar os perfis de dramatização conforme apropriado)</w:t>
      </w:r>
    </w:p>
    <w:p w14:paraId="0DAAABA5"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rPr>
      </w:pPr>
      <w:r>
        <w:rPr>
          <w:rFonts w:cs="Calibri"/>
          <w:lang w:val="pt-BR"/>
        </w:rPr>
        <w:t xml:space="preserve">Adesivos para crachás. </w:t>
      </w:r>
    </w:p>
    <w:p w14:paraId="0DAAABA6"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szCs w:val="22"/>
        </w:rPr>
      </w:pPr>
      <w:r>
        <w:rPr>
          <w:rFonts w:cs="Calibri"/>
          <w:u w:val="single"/>
          <w:lang w:val="pt-BR"/>
        </w:rPr>
        <w:t>Atividade 4B:</w:t>
      </w:r>
    </w:p>
    <w:p w14:paraId="0DAAABA7"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lang w:val="pt-BR"/>
        </w:rPr>
      </w:pPr>
      <w:r>
        <w:rPr>
          <w:rFonts w:cs="Calibri"/>
          <w:lang w:val="pt-BR"/>
        </w:rPr>
        <w:t xml:space="preserve"> Preparar um flipchart com as perguntas p</w:t>
      </w:r>
      <w:r>
        <w:rPr>
          <w:rFonts w:cs="Calibri"/>
          <w:lang w:val="pt-BR"/>
        </w:rPr>
        <w:t>ara cada grupo responder (se não estiver usando o PowerPoint).</w:t>
      </w:r>
    </w:p>
    <w:p w14:paraId="0DAAABA8"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szCs w:val="22"/>
        </w:rPr>
      </w:pPr>
      <w:r>
        <w:rPr>
          <w:rFonts w:cs="Calibri"/>
          <w:u w:val="single"/>
          <w:lang w:val="pt-BR"/>
        </w:rPr>
        <w:t>Atividade 4C:</w:t>
      </w:r>
    </w:p>
    <w:p w14:paraId="0DAAABA9"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lang w:val="pt-BR"/>
        </w:rPr>
      </w:pPr>
      <w:r>
        <w:rPr>
          <w:rFonts w:cs="Calibri"/>
          <w:lang w:val="pt-BR"/>
        </w:rPr>
        <w:t xml:space="preserve">10 pares de calçados dos participantes. </w:t>
      </w:r>
    </w:p>
    <w:p w14:paraId="0DAAABAA"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lang w:val="pt-BR"/>
        </w:rPr>
      </w:pPr>
      <w:r>
        <w:rPr>
          <w:rFonts w:cs="Calibri"/>
          <w:lang w:val="pt-BR"/>
        </w:rPr>
        <w:t>Imprimir e separar as 10 responsabilidades e 10 explicações no Anexo 2.5: Responsabilidades da equipe de CM.</w:t>
      </w:r>
    </w:p>
    <w:p w14:paraId="0DAAABAB" w14:textId="77777777" w:rsidR="001A7984" w:rsidRDefault="00294D1A">
      <w:pPr>
        <w:pStyle w:val="ListParagraph"/>
        <w:widowControl w:val="0"/>
        <w:numPr>
          <w:ilvl w:val="0"/>
          <w:numId w:val="4"/>
        </w:numPr>
        <w:autoSpaceDE w:val="0"/>
        <w:autoSpaceDN w:val="0"/>
        <w:adjustRightInd w:val="0"/>
        <w:rPr>
          <w:rFonts w:asciiTheme="minorHAnsi" w:hAnsiTheme="minorHAnsi" w:cstheme="minorHAnsi"/>
          <w:szCs w:val="22"/>
          <w:lang w:val="pt-BR"/>
        </w:rPr>
      </w:pPr>
      <w:r>
        <w:rPr>
          <w:rFonts w:cs="Calibri"/>
          <w:u w:val="single"/>
          <w:lang w:val="pt-BR"/>
        </w:rPr>
        <w:t>Atividade 4D:</w:t>
      </w:r>
    </w:p>
    <w:p w14:paraId="0DAAABAC" w14:textId="77777777" w:rsidR="001A7984" w:rsidRDefault="00294D1A">
      <w:pPr>
        <w:pStyle w:val="ListParagraph"/>
        <w:widowControl w:val="0"/>
        <w:numPr>
          <w:ilvl w:val="1"/>
          <w:numId w:val="4"/>
        </w:numPr>
        <w:autoSpaceDE w:val="0"/>
        <w:autoSpaceDN w:val="0"/>
        <w:adjustRightInd w:val="0"/>
        <w:rPr>
          <w:rFonts w:asciiTheme="minorHAnsi" w:hAnsiTheme="minorHAnsi" w:cstheme="minorHAnsi"/>
          <w:szCs w:val="22"/>
          <w:lang w:val="pt-BR"/>
        </w:rPr>
      </w:pPr>
      <w:r>
        <w:rPr>
          <w:rFonts w:cs="Calibri"/>
          <w:lang w:val="pt-BR"/>
        </w:rPr>
        <w:t>Carregar previa</w:t>
      </w:r>
      <w:r>
        <w:rPr>
          <w:rFonts w:cs="Calibri"/>
          <w:lang w:val="pt-BR"/>
        </w:rPr>
        <w:t>mente o vídeo e configurar o sistema de projeção e de som.</w:t>
      </w:r>
    </w:p>
    <w:p w14:paraId="0DAAABAD" w14:textId="77777777" w:rsidR="001A7984" w:rsidRDefault="001A7984">
      <w:pPr>
        <w:widowControl w:val="0"/>
        <w:autoSpaceDE w:val="0"/>
        <w:autoSpaceDN w:val="0"/>
        <w:adjustRightInd w:val="0"/>
        <w:rPr>
          <w:rFonts w:asciiTheme="minorHAnsi" w:hAnsiTheme="minorHAnsi" w:cstheme="minorHAnsi"/>
          <w:sz w:val="22"/>
          <w:szCs w:val="22"/>
          <w:lang w:val="pt-BR"/>
        </w:rPr>
      </w:pPr>
    </w:p>
    <w:p w14:paraId="0DAAABAE" w14:textId="77777777" w:rsidR="001A7984" w:rsidRDefault="00294D1A">
      <w:pPr>
        <w:widowControl w:val="0"/>
        <w:autoSpaceDE w:val="0"/>
        <w:autoSpaceDN w:val="0"/>
        <w:adjustRightInd w:val="0"/>
        <w:jc w:val="both"/>
        <w:rPr>
          <w:rFonts w:asciiTheme="minorHAnsi" w:eastAsia="MS Gothic" w:hAnsiTheme="minorHAnsi" w:cstheme="minorHAnsi"/>
          <w:b/>
          <w:bCs/>
          <w:i/>
          <w:iCs/>
          <w:color w:val="2A87C8"/>
          <w:lang w:val="pt-BR"/>
        </w:rPr>
      </w:pPr>
      <w:r>
        <w:rPr>
          <w:rFonts w:cs="Calibri"/>
          <w:b/>
          <w:bCs/>
          <w:i/>
          <w:iCs/>
          <w:color w:val="2A87C8"/>
          <w:lang w:val="pt-BR"/>
        </w:rPr>
        <w:t>Dica do facilitador:</w:t>
      </w:r>
    </w:p>
    <w:p w14:paraId="0DAAABAF" w14:textId="77777777" w:rsidR="001A7984" w:rsidRDefault="00294D1A">
      <w:pPr>
        <w:widowControl w:val="0"/>
        <w:autoSpaceDE w:val="0"/>
        <w:autoSpaceDN w:val="0"/>
        <w:adjustRightInd w:val="0"/>
        <w:jc w:val="both"/>
        <w:rPr>
          <w:rFonts w:asciiTheme="minorHAnsi" w:hAnsiTheme="minorHAnsi" w:cstheme="minorHAnsi"/>
          <w:color w:val="2A87C8"/>
          <w:lang w:val="pt-BR"/>
        </w:rPr>
      </w:pPr>
      <w:r>
        <w:rPr>
          <w:rFonts w:cs="Calibri"/>
          <w:color w:val="2A87C8"/>
          <w:lang w:val="pt-BR"/>
        </w:rPr>
        <w:t xml:space="preserve">A Atividade 4A (dramatização) é uma estrutura de prevenção recomendada e quando os participantes não estão diretamente envolvidos em funções ou operações de gestão de </w:t>
      </w:r>
      <w:r>
        <w:rPr>
          <w:rFonts w:cs="Calibri"/>
          <w:color w:val="2A87C8"/>
          <w:lang w:val="pt-BR"/>
        </w:rPr>
        <w:t>acampamento.</w:t>
      </w:r>
    </w:p>
    <w:p w14:paraId="0DAAABB0" w14:textId="77777777" w:rsidR="001A7984" w:rsidRDefault="001A7984">
      <w:pPr>
        <w:widowControl w:val="0"/>
        <w:autoSpaceDE w:val="0"/>
        <w:autoSpaceDN w:val="0"/>
        <w:adjustRightInd w:val="0"/>
        <w:jc w:val="both"/>
        <w:rPr>
          <w:rFonts w:asciiTheme="minorHAnsi" w:hAnsiTheme="minorHAnsi" w:cstheme="minorHAnsi"/>
          <w:color w:val="2A87C8"/>
          <w:lang w:val="pt-BR"/>
        </w:rPr>
      </w:pPr>
    </w:p>
    <w:p w14:paraId="0DAAABB1" w14:textId="77777777" w:rsidR="001A7984" w:rsidRDefault="00294D1A">
      <w:pPr>
        <w:widowControl w:val="0"/>
        <w:autoSpaceDE w:val="0"/>
        <w:autoSpaceDN w:val="0"/>
        <w:adjustRightInd w:val="0"/>
        <w:jc w:val="both"/>
        <w:rPr>
          <w:rStyle w:val="normaltextrun"/>
          <w:color w:val="2A87C8"/>
          <w:bdr w:val="none" w:sz="0" w:space="0" w:color="auto" w:frame="1"/>
          <w:lang w:val="pt-BR"/>
        </w:rPr>
      </w:pPr>
      <w:r>
        <w:rPr>
          <w:rStyle w:val="normaltextrun"/>
          <w:color w:val="2A87C8"/>
          <w:lang w:val="pt-BR"/>
        </w:rPr>
        <w:t>A Atividade 4B é mais bem aproveitada quando os participantes estão ativamente envolvidos na gestão de acampamentos em seu trabalho regular e pode ser utilizada para demonstrar os vínculos com a coordenação e a administração de acampamentos n</w:t>
      </w:r>
      <w:r>
        <w:rPr>
          <w:rStyle w:val="normaltextrun"/>
          <w:color w:val="2A87C8"/>
          <w:lang w:val="pt-BR"/>
        </w:rPr>
        <w:t>o contexto.</w:t>
      </w:r>
    </w:p>
    <w:p w14:paraId="0DAAABB2" w14:textId="77777777" w:rsidR="001A7984" w:rsidRDefault="001A7984">
      <w:pPr>
        <w:widowControl w:val="0"/>
        <w:autoSpaceDE w:val="0"/>
        <w:autoSpaceDN w:val="0"/>
        <w:adjustRightInd w:val="0"/>
        <w:jc w:val="both"/>
        <w:rPr>
          <w:rStyle w:val="normaltextrun"/>
          <w:color w:val="2A87C8"/>
          <w:bdr w:val="none" w:sz="0" w:space="0" w:color="auto" w:frame="1"/>
          <w:lang w:val="pt-BR"/>
        </w:rPr>
      </w:pPr>
    </w:p>
    <w:p w14:paraId="0DAAABB3" w14:textId="77777777" w:rsidR="001A7984" w:rsidRDefault="00294D1A">
      <w:pPr>
        <w:widowControl w:val="0"/>
        <w:autoSpaceDE w:val="0"/>
        <w:autoSpaceDN w:val="0"/>
        <w:adjustRightInd w:val="0"/>
        <w:jc w:val="both"/>
        <w:rPr>
          <w:rStyle w:val="normaltextrun"/>
          <w:color w:val="2A87C8"/>
          <w:bdr w:val="none" w:sz="0" w:space="0" w:color="auto" w:frame="1"/>
          <w:lang w:val="pt-BR"/>
        </w:rPr>
      </w:pPr>
      <w:r>
        <w:rPr>
          <w:rStyle w:val="normaltextrun"/>
          <w:color w:val="2A87C8"/>
          <w:lang w:val="pt-BR"/>
        </w:rPr>
        <w:t>A Atividade 4C é ideal para grupos que estão estreando na gestão de acampamentos ou que poderiam tirar proveito do reforço das funções e responsabilidades específicas da gestão de acampamentos.</w:t>
      </w:r>
    </w:p>
    <w:p w14:paraId="0DAAABB4" w14:textId="77777777" w:rsidR="001A7984" w:rsidRDefault="001A7984">
      <w:pPr>
        <w:widowControl w:val="0"/>
        <w:autoSpaceDE w:val="0"/>
        <w:autoSpaceDN w:val="0"/>
        <w:adjustRightInd w:val="0"/>
        <w:jc w:val="both"/>
        <w:rPr>
          <w:rFonts w:asciiTheme="minorHAnsi" w:hAnsiTheme="minorHAnsi" w:cstheme="minorHAnsi"/>
          <w:color w:val="2A87C8"/>
          <w:lang w:val="pt-BR"/>
        </w:rPr>
      </w:pPr>
    </w:p>
    <w:p w14:paraId="0DAAABB5" w14:textId="77777777" w:rsidR="001A7984" w:rsidRDefault="00294D1A">
      <w:pPr>
        <w:widowControl w:val="0"/>
        <w:autoSpaceDE w:val="0"/>
        <w:autoSpaceDN w:val="0"/>
        <w:adjustRightInd w:val="0"/>
        <w:jc w:val="both"/>
        <w:rPr>
          <w:rStyle w:val="normaltextrun"/>
          <w:color w:val="2A87C8"/>
          <w:bdr w:val="none" w:sz="0" w:space="0" w:color="auto" w:frame="1"/>
          <w:lang w:val="pt-BR"/>
        </w:rPr>
        <w:sectPr w:rsidR="001A7984">
          <w:pgSz w:w="11906" w:h="16838" w:code="9"/>
          <w:pgMar w:top="2268" w:right="1134" w:bottom="1440" w:left="1440" w:header="720" w:footer="720" w:gutter="0"/>
          <w:cols w:space="720"/>
          <w:docGrid w:linePitch="360"/>
        </w:sectPr>
      </w:pPr>
      <w:r>
        <w:rPr>
          <w:rStyle w:val="normaltextrun"/>
          <w:color w:val="2A87C8"/>
          <w:lang w:val="pt-BR"/>
        </w:rPr>
        <w:t xml:space="preserve">A Atividade 4D são vídeos que </w:t>
      </w:r>
      <w:r>
        <w:rPr>
          <w:rStyle w:val="normaltextrun"/>
          <w:color w:val="2A87C8"/>
          <w:lang w:val="pt-BR"/>
        </w:rPr>
        <w:t>podem ser usados para elaborar o estágio do ciclo de vida do acampamento em operações e reforçar as funções previstas ou contrastar as responsabilidades que são pertinentes no contexto do treinamento.</w:t>
      </w:r>
    </w:p>
    <w:p w14:paraId="0DAAABB6"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lastRenderedPageBreak/>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CN"/>
        </w:rPr>
        <w:drawing>
          <wp:inline distT="0" distB="0" distL="0" distR="0" wp14:anchorId="0DAAACF1" wp14:editId="0DAAACF2">
            <wp:extent cx="299545" cy="299545"/>
            <wp:effectExtent l="0" t="0" r="5715" b="5715"/>
            <wp:docPr id="14664568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56135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 xml:space="preserve"> 20 a 50 min.</w:t>
      </w:r>
    </w:p>
    <w:p w14:paraId="0DAAABB7" w14:textId="77777777" w:rsidR="001A7984" w:rsidRDefault="001A7984">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V w:val="none" w:sz="0" w:space="0" w:color="auto"/>
        </w:tblBorders>
        <w:tblCellMar>
          <w:left w:w="115" w:type="dxa"/>
          <w:right w:w="115" w:type="dxa"/>
        </w:tblCellMar>
        <w:tblLook w:val="04A0" w:firstRow="1" w:lastRow="0" w:firstColumn="1" w:lastColumn="0" w:noHBand="0" w:noVBand="1"/>
      </w:tblPr>
      <w:tblGrid>
        <w:gridCol w:w="1738"/>
        <w:gridCol w:w="7618"/>
      </w:tblGrid>
      <w:tr w:rsidR="001A7984" w14:paraId="0DAAABBA" w14:textId="77777777">
        <w:tc>
          <w:tcPr>
            <w:tcW w:w="1738" w:type="dxa"/>
            <w:tcBorders>
              <w:top w:val="nil"/>
              <w:bottom w:val="nil"/>
            </w:tcBorders>
            <w:shd w:val="clear" w:color="auto" w:fill="BDD6EE" w:themeFill="accent1" w:themeFillTint="66"/>
          </w:tcPr>
          <w:p w14:paraId="0DAAABB8"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Slide</w:t>
            </w:r>
          </w:p>
        </w:tc>
        <w:tc>
          <w:tcPr>
            <w:tcW w:w="7618" w:type="dxa"/>
            <w:tcBorders>
              <w:top w:val="nil"/>
              <w:bottom w:val="nil"/>
            </w:tcBorders>
            <w:shd w:val="clear" w:color="auto" w:fill="BDD6EE" w:themeFill="accent1" w:themeFillTint="66"/>
          </w:tcPr>
          <w:p w14:paraId="0DAAABB9"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Instruçõe</w:t>
            </w:r>
            <w:r>
              <w:rPr>
                <w:rFonts w:cs="Calibri"/>
                <w:b/>
                <w:bCs/>
                <w:color w:val="000000"/>
                <w:lang w:val="pt-BR"/>
              </w:rPr>
              <w:t>s</w:t>
            </w:r>
          </w:p>
        </w:tc>
      </w:tr>
      <w:tr w:rsidR="001A7984" w14:paraId="0DAAABE4" w14:textId="77777777">
        <w:tc>
          <w:tcPr>
            <w:tcW w:w="1738" w:type="dxa"/>
            <w:tcBorders>
              <w:top w:val="nil"/>
              <w:bottom w:val="nil"/>
            </w:tcBorders>
          </w:tcPr>
          <w:p w14:paraId="0DAAABBB" w14:textId="77777777" w:rsidR="001A7984" w:rsidRDefault="00294D1A">
            <w:pPr>
              <w:widowControl w:val="0"/>
              <w:autoSpaceDE w:val="0"/>
              <w:autoSpaceDN w:val="0"/>
              <w:adjustRightInd w:val="0"/>
              <w:contextualSpacing/>
              <w:rPr>
                <w:rFonts w:asciiTheme="minorHAnsi" w:eastAsia="MS Gothic" w:hAnsiTheme="minorHAnsi" w:cstheme="minorHAnsi"/>
                <w:b/>
                <w:color w:val="2A87C8"/>
              </w:rPr>
            </w:pPr>
            <w:r>
              <w:rPr>
                <w:rFonts w:cs="Calibri"/>
                <w:b/>
                <w:bCs/>
                <w:color w:val="2A87C8"/>
                <w:lang w:val="pt-BR"/>
              </w:rPr>
              <w:t>Atividade opcional 4A</w:t>
            </w:r>
          </w:p>
          <w:p w14:paraId="0DAAABBC"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BBD"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asciiTheme="minorHAnsi" w:hAnsiTheme="minorHAnsi" w:cstheme="minorHAnsi"/>
                <w:noProof/>
                <w:lang w:val="en-US" w:eastAsia="zh-CN"/>
              </w:rPr>
              <w:drawing>
                <wp:inline distT="0" distB="0" distL="0" distR="0" wp14:anchorId="0DAAACF3" wp14:editId="0DAAACF4">
                  <wp:extent cx="505216" cy="457200"/>
                  <wp:effectExtent l="0" t="0" r="9525" b="0"/>
                  <wp:docPr id="19"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56342"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p w14:paraId="0DAAABBE"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BBF"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tc>
        <w:tc>
          <w:tcPr>
            <w:tcW w:w="7618" w:type="dxa"/>
            <w:tcBorders>
              <w:top w:val="nil"/>
              <w:bottom w:val="nil"/>
            </w:tcBorders>
          </w:tcPr>
          <w:p w14:paraId="0DAAABC0" w14:textId="77777777" w:rsidR="001A7984" w:rsidRDefault="00294D1A">
            <w:pPr>
              <w:widowControl w:val="0"/>
              <w:autoSpaceDE w:val="0"/>
              <w:autoSpaceDN w:val="0"/>
              <w:adjustRightInd w:val="0"/>
              <w:jc w:val="both"/>
              <w:rPr>
                <w:rFonts w:asciiTheme="minorHAnsi" w:hAnsiTheme="minorHAnsi" w:cstheme="minorHAnsi"/>
                <w:b/>
                <w:lang w:val="pt-BR"/>
              </w:rPr>
            </w:pPr>
            <w:r>
              <w:rPr>
                <w:rFonts w:cs="Calibri"/>
                <w:b/>
                <w:bCs/>
                <w:lang w:val="pt-BR"/>
              </w:rPr>
              <w:t>Tempo para a atividade 4A: 40 min.</w:t>
            </w:r>
          </w:p>
          <w:p w14:paraId="0DAAABC1" w14:textId="77777777" w:rsidR="001A7984" w:rsidRDefault="001A7984">
            <w:pPr>
              <w:widowControl w:val="0"/>
              <w:autoSpaceDE w:val="0"/>
              <w:autoSpaceDN w:val="0"/>
              <w:adjustRightInd w:val="0"/>
              <w:jc w:val="both"/>
              <w:rPr>
                <w:rFonts w:asciiTheme="minorHAnsi" w:hAnsiTheme="minorHAnsi" w:cstheme="minorHAnsi"/>
                <w:b/>
                <w:lang w:val="pt-BR"/>
              </w:rPr>
            </w:pPr>
          </w:p>
          <w:p w14:paraId="0DAAABC2" w14:textId="77777777" w:rsidR="001A7984" w:rsidRDefault="00294D1A">
            <w:pPr>
              <w:widowControl w:val="0"/>
              <w:autoSpaceDE w:val="0"/>
              <w:autoSpaceDN w:val="0"/>
              <w:adjustRightInd w:val="0"/>
              <w:jc w:val="both"/>
              <w:rPr>
                <w:rFonts w:asciiTheme="minorHAnsi" w:hAnsiTheme="minorHAnsi" w:cstheme="minorHAnsi"/>
                <w:color w:val="2A87C8"/>
                <w:lang w:val="pt-BR"/>
              </w:rPr>
            </w:pPr>
            <w:r>
              <w:rPr>
                <w:rFonts w:cs="Calibri"/>
                <w:b/>
                <w:bCs/>
                <w:i/>
                <w:iCs/>
                <w:color w:val="2A87C8"/>
                <w:lang w:val="pt-BR"/>
              </w:rPr>
              <w:t xml:space="preserve">Dica do facilitador: </w:t>
            </w:r>
            <w:r>
              <w:rPr>
                <w:rFonts w:cs="Calibri"/>
                <w:i/>
                <w:iCs/>
                <w:color w:val="2A87C8"/>
                <w:lang w:val="pt-BR"/>
              </w:rPr>
              <w:t>a</w:t>
            </w:r>
            <w:r>
              <w:rPr>
                <w:rFonts w:cs="Calibri"/>
                <w:color w:val="2A87C8"/>
                <w:lang w:val="pt-BR"/>
              </w:rPr>
              <w:t xml:space="preserve"> dramatização pode ser adaptada como um exercício em equipe: peça às equipes para revisar os perfis dos “candidatos” e escolher juntos quem eles contratariam para sua equipe.  </w:t>
            </w:r>
          </w:p>
          <w:p w14:paraId="0DAAABC3" w14:textId="77777777" w:rsidR="001A7984" w:rsidRDefault="001A7984">
            <w:pPr>
              <w:widowControl w:val="0"/>
              <w:autoSpaceDE w:val="0"/>
              <w:autoSpaceDN w:val="0"/>
              <w:adjustRightInd w:val="0"/>
              <w:jc w:val="both"/>
              <w:rPr>
                <w:rFonts w:asciiTheme="minorHAnsi" w:hAnsiTheme="minorHAnsi" w:cstheme="minorHAnsi"/>
                <w:b/>
                <w:lang w:val="pt-BR"/>
              </w:rPr>
            </w:pPr>
          </w:p>
          <w:p w14:paraId="0DAAABC4"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Selecione 4 pessoas que serão líderes de equipe de uma agência de gestão de ac</w:t>
            </w:r>
            <w:r>
              <w:rPr>
                <w:rFonts w:cs="Calibri"/>
                <w:lang w:val="pt-BR"/>
              </w:rPr>
              <w:t>ampamento.</w:t>
            </w:r>
          </w:p>
          <w:p w14:paraId="0DAAABC5" w14:textId="77777777" w:rsidR="001A7984" w:rsidRDefault="001A7984">
            <w:pPr>
              <w:pStyle w:val="ListParagraph"/>
              <w:widowControl w:val="0"/>
              <w:autoSpaceDE w:val="0"/>
              <w:autoSpaceDN w:val="0"/>
              <w:adjustRightInd w:val="0"/>
              <w:ind w:left="453"/>
              <w:jc w:val="both"/>
              <w:rPr>
                <w:rFonts w:asciiTheme="minorHAnsi" w:hAnsiTheme="minorHAnsi" w:cstheme="minorHAnsi"/>
                <w:lang w:val="pt-BR"/>
              </w:rPr>
            </w:pPr>
          </w:p>
          <w:p w14:paraId="0DAAABC6"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Explique a tarefa deles: “Vocês receberam o orçamento para contratar 5 pessoas para suas equipes fictícias de gestão de acampamento. Vocês precisarão identificar os cargos necessários (de acordo com o cenário de treinamento) para fortalecer a e</w:t>
            </w:r>
            <w:r>
              <w:rPr>
                <w:rFonts w:cs="Calibri"/>
                <w:lang w:val="pt-BR"/>
              </w:rPr>
              <w:t>quipe de CM.”</w:t>
            </w:r>
          </w:p>
          <w:p w14:paraId="0DAAABC7" w14:textId="77777777" w:rsidR="001A7984" w:rsidRDefault="001A7984">
            <w:pPr>
              <w:pStyle w:val="ListParagraph"/>
              <w:widowControl w:val="0"/>
              <w:autoSpaceDE w:val="0"/>
              <w:autoSpaceDN w:val="0"/>
              <w:adjustRightInd w:val="0"/>
              <w:ind w:left="453" w:hanging="426"/>
              <w:jc w:val="both"/>
              <w:rPr>
                <w:rFonts w:asciiTheme="minorHAnsi" w:hAnsiTheme="minorHAnsi" w:cstheme="minorHAnsi"/>
                <w:lang w:val="pt-BR"/>
              </w:rPr>
            </w:pPr>
          </w:p>
          <w:p w14:paraId="0DAAABC8"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 xml:space="preserve">Dê 5 minutos para a criação de estratégias sobre as funções e habilidades de que precisam para os cinco cargos em sua equipe. A seleção deles será a partir do grupo de “candidatos”: </w:t>
            </w:r>
          </w:p>
          <w:p w14:paraId="0DAAABC9" w14:textId="77777777" w:rsidR="001A7984" w:rsidRDefault="001A7984">
            <w:pPr>
              <w:pStyle w:val="ListParagraph"/>
              <w:rPr>
                <w:rFonts w:asciiTheme="minorHAnsi" w:hAnsiTheme="minorHAnsi" w:cstheme="minorHAnsi"/>
                <w:lang w:val="pt-BR"/>
              </w:rPr>
            </w:pPr>
          </w:p>
          <w:p w14:paraId="0DAAABCA"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Os outros participantes do treinamento assumirão uma posi</w:t>
            </w:r>
            <w:r>
              <w:rPr>
                <w:rFonts w:cs="Calibri"/>
                <w:lang w:val="pt-BR"/>
              </w:rPr>
              <w:t xml:space="preserve">ção fictícia de “candidatos” a partir dos Perfis de dramatização (Anexo 2.4: Exercício de perfis de dramatização). Eles poderão selecionar um Perfil fictício e atuarão como esta pessoa. </w:t>
            </w:r>
          </w:p>
          <w:p w14:paraId="0DAAABCB" w14:textId="77777777" w:rsidR="001A7984" w:rsidRDefault="001A7984">
            <w:pPr>
              <w:pStyle w:val="ListParagraph"/>
              <w:widowControl w:val="0"/>
              <w:autoSpaceDE w:val="0"/>
              <w:autoSpaceDN w:val="0"/>
              <w:adjustRightInd w:val="0"/>
              <w:ind w:left="453" w:hanging="426"/>
              <w:jc w:val="both"/>
              <w:rPr>
                <w:rFonts w:asciiTheme="minorHAnsi" w:hAnsiTheme="minorHAnsi" w:cstheme="minorHAnsi"/>
                <w:lang w:val="pt-BR"/>
              </w:rPr>
            </w:pPr>
          </w:p>
          <w:p w14:paraId="0DAAABCC"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 xml:space="preserve">Distribua os Perfis de dramatização para cada um dos participantes. </w:t>
            </w:r>
          </w:p>
          <w:p w14:paraId="0DAAABCD" w14:textId="77777777" w:rsidR="001A7984" w:rsidRDefault="001A7984">
            <w:pPr>
              <w:pStyle w:val="ListParagraph"/>
              <w:rPr>
                <w:rFonts w:asciiTheme="minorHAnsi" w:hAnsiTheme="minorHAnsi" w:cstheme="minorHAnsi"/>
                <w:lang w:val="pt-BR"/>
              </w:rPr>
            </w:pPr>
          </w:p>
          <w:p w14:paraId="0DAAABCE"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Explique que eles têm um perfil público, bem como algumas características ocultas que não querem divulgar durante as entrevistas. Eles poderão fazer duas perguntas durante o processo de seleção. Essas características serão debatidas durante a discussão a</w:t>
            </w:r>
            <w:r>
              <w:rPr>
                <w:rFonts w:cs="Calibri"/>
                <w:lang w:val="pt-BR"/>
              </w:rPr>
              <w:t>pós a atividade.</w:t>
            </w:r>
          </w:p>
          <w:p w14:paraId="0DAAABCF" w14:textId="77777777" w:rsidR="001A7984" w:rsidRDefault="001A7984">
            <w:pPr>
              <w:widowControl w:val="0"/>
              <w:autoSpaceDE w:val="0"/>
              <w:autoSpaceDN w:val="0"/>
              <w:adjustRightInd w:val="0"/>
              <w:jc w:val="both"/>
              <w:rPr>
                <w:rFonts w:asciiTheme="minorHAnsi" w:hAnsiTheme="minorHAnsi" w:cstheme="minorHAnsi"/>
                <w:lang w:val="pt-BR"/>
              </w:rPr>
            </w:pPr>
          </w:p>
          <w:p w14:paraId="0DAAABD0"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 xml:space="preserve">Os participantes devem se movimentar, seja para tentar encontrar funcionários (agências de CM) ou um cargo (participantes com funções). Depois que um participante tiver sido “contratado” por uma agência de CM, ele não poderá procurar outro cargo. </w:t>
            </w:r>
          </w:p>
          <w:p w14:paraId="0DAAABD1" w14:textId="77777777" w:rsidR="001A7984" w:rsidRDefault="001A7984">
            <w:pPr>
              <w:pStyle w:val="ListParagraph"/>
              <w:widowControl w:val="0"/>
              <w:autoSpaceDE w:val="0"/>
              <w:autoSpaceDN w:val="0"/>
              <w:adjustRightInd w:val="0"/>
              <w:ind w:left="453" w:hanging="426"/>
              <w:jc w:val="both"/>
              <w:rPr>
                <w:rFonts w:asciiTheme="minorHAnsi" w:hAnsiTheme="minorHAnsi" w:cstheme="minorHAnsi"/>
                <w:lang w:val="pt-BR"/>
              </w:rPr>
            </w:pPr>
          </w:p>
          <w:p w14:paraId="0DAAABD2"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Ao fina</w:t>
            </w:r>
            <w:r>
              <w:rPr>
                <w:rFonts w:cs="Calibri"/>
                <w:lang w:val="pt-BR"/>
              </w:rPr>
              <w:t xml:space="preserve">l do processo de dramatização de contratação, reúna os participantes novamente e discuta o exercício. </w:t>
            </w:r>
          </w:p>
          <w:p w14:paraId="0DAAABD3" w14:textId="77777777" w:rsidR="001A7984" w:rsidRDefault="001A7984">
            <w:pPr>
              <w:widowControl w:val="0"/>
              <w:autoSpaceDE w:val="0"/>
              <w:autoSpaceDN w:val="0"/>
              <w:adjustRightInd w:val="0"/>
              <w:jc w:val="both"/>
              <w:rPr>
                <w:rFonts w:asciiTheme="minorHAnsi" w:hAnsiTheme="minorHAnsi" w:cstheme="minorHAnsi"/>
                <w:lang w:val="pt-BR"/>
              </w:rPr>
            </w:pPr>
          </w:p>
          <w:p w14:paraId="0DAAABD4" w14:textId="77777777" w:rsidR="001A7984" w:rsidRDefault="00294D1A">
            <w:pPr>
              <w:pStyle w:val="ListParagraph"/>
              <w:widowControl w:val="0"/>
              <w:numPr>
                <w:ilvl w:val="0"/>
                <w:numId w:val="23"/>
              </w:numPr>
              <w:autoSpaceDE w:val="0"/>
              <w:autoSpaceDN w:val="0"/>
              <w:adjustRightInd w:val="0"/>
              <w:ind w:left="422" w:hanging="425"/>
              <w:jc w:val="both"/>
              <w:rPr>
                <w:rFonts w:asciiTheme="minorHAnsi" w:hAnsiTheme="minorHAnsi" w:cstheme="minorHAnsi"/>
                <w:lang w:val="pt-BR"/>
              </w:rPr>
            </w:pPr>
            <w:r>
              <w:rPr>
                <w:rFonts w:cs="Calibri"/>
                <w:lang w:val="pt-BR"/>
              </w:rPr>
              <w:t>Dê aos participantes até</w:t>
            </w:r>
            <w:r>
              <w:rPr>
                <w:rFonts w:cs="Calibri"/>
                <w:b/>
                <w:bCs/>
                <w:lang w:val="pt-BR"/>
              </w:rPr>
              <w:t xml:space="preserve"> 20 minutos </w:t>
            </w:r>
            <w:r>
              <w:rPr>
                <w:rFonts w:cs="Calibri"/>
                <w:lang w:val="pt-BR"/>
              </w:rPr>
              <w:t>para interagirem.</w:t>
            </w:r>
          </w:p>
          <w:p w14:paraId="0DAAABD5" w14:textId="77777777" w:rsidR="001A7984" w:rsidRDefault="001A7984">
            <w:pPr>
              <w:widowControl w:val="0"/>
              <w:autoSpaceDE w:val="0"/>
              <w:autoSpaceDN w:val="0"/>
              <w:adjustRightInd w:val="0"/>
              <w:jc w:val="both"/>
              <w:rPr>
                <w:rFonts w:asciiTheme="minorHAnsi" w:hAnsiTheme="minorHAnsi" w:cstheme="minorHAnsi"/>
                <w:lang w:val="pt-BR"/>
              </w:rPr>
            </w:pPr>
          </w:p>
          <w:p w14:paraId="0DAAABD6"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Permita que os líderes de equipe (que estão interpretando o papel da agência de CM) falem primeir</w:t>
            </w:r>
            <w:r>
              <w:rPr>
                <w:rFonts w:cs="Calibri"/>
                <w:lang w:val="pt-BR"/>
              </w:rPr>
              <w:t>o. Peça que eles expliquem por que selecionaram essas pessoas (ou perfis) específicas para suas equipes.</w:t>
            </w:r>
          </w:p>
          <w:p w14:paraId="0DAAABD7" w14:textId="77777777" w:rsidR="001A7984" w:rsidRDefault="001A7984">
            <w:pPr>
              <w:pStyle w:val="ListParagraph"/>
              <w:widowControl w:val="0"/>
              <w:autoSpaceDE w:val="0"/>
              <w:autoSpaceDN w:val="0"/>
              <w:adjustRightInd w:val="0"/>
              <w:ind w:left="453" w:hanging="426"/>
              <w:jc w:val="both"/>
              <w:rPr>
                <w:rFonts w:asciiTheme="minorHAnsi" w:hAnsiTheme="minorHAnsi" w:cstheme="minorHAnsi"/>
                <w:lang w:val="pt-BR"/>
              </w:rPr>
            </w:pPr>
          </w:p>
          <w:p w14:paraId="0DAAABD8"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 xml:space="preserve">Depois, peça aos outros participantes para adicionarem outras aprendizagens que considerarem úteis para o exercício. Neste momento, todos os participantes com características ocultas podem divulgar todas as informações de seus cartões de dramatização. </w:t>
            </w:r>
          </w:p>
          <w:p w14:paraId="0DAAABD9" w14:textId="77777777" w:rsidR="001A7984" w:rsidRDefault="001A7984">
            <w:pPr>
              <w:pStyle w:val="ListParagraph"/>
              <w:widowControl w:val="0"/>
              <w:autoSpaceDE w:val="0"/>
              <w:autoSpaceDN w:val="0"/>
              <w:adjustRightInd w:val="0"/>
              <w:ind w:left="453" w:hanging="426"/>
              <w:jc w:val="both"/>
              <w:rPr>
                <w:rFonts w:asciiTheme="minorHAnsi" w:hAnsiTheme="minorHAnsi" w:cstheme="minorHAnsi"/>
                <w:lang w:val="pt-BR"/>
              </w:rPr>
            </w:pPr>
          </w:p>
          <w:p w14:paraId="0DAAABDA"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lang w:val="pt-BR"/>
              </w:rPr>
            </w:pPr>
            <w:r>
              <w:rPr>
                <w:rFonts w:cs="Calibri"/>
                <w:lang w:val="pt-BR"/>
              </w:rPr>
              <w:t>Us</w:t>
            </w:r>
            <w:r>
              <w:rPr>
                <w:rFonts w:cs="Calibri"/>
                <w:lang w:val="pt-BR"/>
              </w:rPr>
              <w:t xml:space="preserve">e as perguntas de orientação listadas abaixo para conduzir a discussão por até </w:t>
            </w:r>
            <w:r>
              <w:rPr>
                <w:rFonts w:cs="Calibri"/>
                <w:b/>
                <w:bCs/>
                <w:lang w:val="pt-BR"/>
              </w:rPr>
              <w:t>20 minutos.</w:t>
            </w:r>
            <w:r>
              <w:rPr>
                <w:rFonts w:cs="Calibri"/>
                <w:lang w:val="pt-BR"/>
              </w:rPr>
              <w:t xml:space="preserve"> O facilitador deve anotar as mensagens principais do grupo em um flipchart.</w:t>
            </w:r>
          </w:p>
          <w:p w14:paraId="0DAAABDB" w14:textId="77777777" w:rsidR="001A7984" w:rsidRDefault="001A7984">
            <w:pPr>
              <w:pStyle w:val="ListParagraph"/>
              <w:rPr>
                <w:rFonts w:asciiTheme="minorHAnsi" w:hAnsiTheme="minorHAnsi" w:cstheme="minorHAnsi"/>
                <w:lang w:val="pt-BR"/>
              </w:rPr>
            </w:pPr>
          </w:p>
          <w:p w14:paraId="0DAAABDC" w14:textId="77777777" w:rsidR="001A7984" w:rsidRDefault="00294D1A">
            <w:pPr>
              <w:pStyle w:val="ListParagraph"/>
              <w:widowControl w:val="0"/>
              <w:numPr>
                <w:ilvl w:val="0"/>
                <w:numId w:val="23"/>
              </w:numPr>
              <w:autoSpaceDE w:val="0"/>
              <w:autoSpaceDN w:val="0"/>
              <w:adjustRightInd w:val="0"/>
              <w:ind w:left="453" w:hanging="426"/>
              <w:jc w:val="both"/>
              <w:rPr>
                <w:rFonts w:asciiTheme="minorHAnsi" w:hAnsiTheme="minorHAnsi" w:cstheme="minorHAnsi"/>
              </w:rPr>
            </w:pPr>
            <w:r>
              <w:rPr>
                <w:rFonts w:cs="Calibri"/>
                <w:lang w:val="pt-BR"/>
              </w:rPr>
              <w:t>Faça perguntas de orientação:</w:t>
            </w:r>
          </w:p>
          <w:p w14:paraId="0DAAABDD" w14:textId="77777777" w:rsidR="001A7984" w:rsidRDefault="00294D1A">
            <w:pPr>
              <w:pStyle w:val="ListParagraph"/>
              <w:widowControl w:val="0"/>
              <w:numPr>
                <w:ilvl w:val="1"/>
                <w:numId w:val="23"/>
              </w:numPr>
              <w:autoSpaceDE w:val="0"/>
              <w:autoSpaceDN w:val="0"/>
              <w:adjustRightInd w:val="0"/>
              <w:spacing w:after="120"/>
              <w:contextualSpacing w:val="0"/>
              <w:jc w:val="both"/>
              <w:rPr>
                <w:rFonts w:asciiTheme="minorHAnsi" w:hAnsiTheme="minorHAnsi" w:cstheme="minorHAnsi"/>
              </w:rPr>
            </w:pPr>
            <w:r>
              <w:rPr>
                <w:rFonts w:cs="Calibri"/>
                <w:lang w:val="pt-BR"/>
              </w:rPr>
              <w:t>Os funcionários da equipe no acampamento/local dispõem de um conjunto equilibrado de habilidades e capacidades, seja em proteção, distribuição, serviços comunitários, setores técnicos, administração, TI, gestão de conflitos, gestão de informações ou mobili</w:t>
            </w:r>
            <w:r>
              <w:rPr>
                <w:rFonts w:cs="Calibri"/>
                <w:lang w:val="pt-BR"/>
              </w:rPr>
              <w:t xml:space="preserve">zação comunitária. Até que ponto as diferentes equipes se saíram bem? </w:t>
            </w:r>
          </w:p>
          <w:p w14:paraId="0DAAABDE" w14:textId="77777777" w:rsidR="001A7984" w:rsidRDefault="00294D1A">
            <w:pPr>
              <w:pStyle w:val="ListParagraph"/>
              <w:widowControl w:val="0"/>
              <w:numPr>
                <w:ilvl w:val="1"/>
                <w:numId w:val="23"/>
              </w:numPr>
              <w:autoSpaceDE w:val="0"/>
              <w:autoSpaceDN w:val="0"/>
              <w:adjustRightInd w:val="0"/>
              <w:spacing w:after="120"/>
              <w:contextualSpacing w:val="0"/>
              <w:jc w:val="both"/>
              <w:rPr>
                <w:rFonts w:asciiTheme="minorHAnsi" w:hAnsiTheme="minorHAnsi" w:cstheme="minorHAnsi"/>
                <w:lang w:val="pt-BR"/>
              </w:rPr>
            </w:pPr>
            <w:r>
              <w:rPr>
                <w:rFonts w:cs="Calibri"/>
                <w:lang w:val="pt-BR"/>
              </w:rPr>
              <w:t>Por que as mulheres precisam fazer parte da equipe? Os grupos representaram adequadamente o gênero na equipe para refletir uma proporção de homens e mulheres que é igual às necessidades</w:t>
            </w:r>
            <w:r>
              <w:rPr>
                <w:rFonts w:cs="Calibri"/>
                <w:lang w:val="pt-BR"/>
              </w:rPr>
              <w:t>/dados demográficos da população do acampamento e para que sejam capazes de abordar pessoas com necessidades específicas?</w:t>
            </w:r>
          </w:p>
          <w:p w14:paraId="0DAAABDF" w14:textId="77777777" w:rsidR="001A7984" w:rsidRDefault="00294D1A">
            <w:pPr>
              <w:pStyle w:val="ListParagraph"/>
              <w:widowControl w:val="0"/>
              <w:numPr>
                <w:ilvl w:val="1"/>
                <w:numId w:val="23"/>
              </w:numPr>
              <w:autoSpaceDE w:val="0"/>
              <w:autoSpaceDN w:val="0"/>
              <w:adjustRightInd w:val="0"/>
              <w:spacing w:after="120"/>
              <w:contextualSpacing w:val="0"/>
              <w:jc w:val="both"/>
              <w:rPr>
                <w:rFonts w:asciiTheme="minorHAnsi" w:hAnsiTheme="minorHAnsi" w:cstheme="minorHAnsi"/>
              </w:rPr>
            </w:pPr>
            <w:r>
              <w:rPr>
                <w:rFonts w:cs="Calibri"/>
                <w:lang w:val="pt-BR"/>
              </w:rPr>
              <w:t>Cada membro da equipe de CM tem termos de referência, descrição de cargo, papel e responsabilidade específicos. Qual seria seu primeir</w:t>
            </w:r>
            <w:r>
              <w:rPr>
                <w:rFonts w:cs="Calibri"/>
                <w:lang w:val="pt-BR"/>
              </w:rPr>
              <w:t xml:space="preserve">o passo para esclarecer qualquer sobreposição? </w:t>
            </w:r>
          </w:p>
          <w:p w14:paraId="0DAAABE0" w14:textId="77777777" w:rsidR="001A7984" w:rsidRDefault="00294D1A">
            <w:pPr>
              <w:pStyle w:val="ListParagraph"/>
              <w:widowControl w:val="0"/>
              <w:numPr>
                <w:ilvl w:val="1"/>
                <w:numId w:val="23"/>
              </w:numPr>
              <w:autoSpaceDE w:val="0"/>
              <w:autoSpaceDN w:val="0"/>
              <w:adjustRightInd w:val="0"/>
              <w:spacing w:after="120"/>
              <w:contextualSpacing w:val="0"/>
              <w:jc w:val="both"/>
              <w:rPr>
                <w:rFonts w:asciiTheme="minorHAnsi" w:hAnsiTheme="minorHAnsi" w:cstheme="minorHAnsi"/>
              </w:rPr>
            </w:pPr>
            <w:r>
              <w:rPr>
                <w:rFonts w:cs="Calibri"/>
                <w:lang w:val="pt-BR"/>
              </w:rPr>
              <w:t xml:space="preserve">Os funcionários devem ser cuidadosamente selecionados, de acordo com as qualificações e seus vínculos com as pessoas no acampamento. Como isso foi gerenciado pelos diferentes líderes? </w:t>
            </w:r>
          </w:p>
          <w:p w14:paraId="0DAAABE1" w14:textId="77777777" w:rsidR="001A7984" w:rsidRDefault="00294D1A">
            <w:pPr>
              <w:pStyle w:val="ListParagraph"/>
              <w:widowControl w:val="0"/>
              <w:numPr>
                <w:ilvl w:val="1"/>
                <w:numId w:val="23"/>
              </w:numPr>
              <w:autoSpaceDE w:val="0"/>
              <w:autoSpaceDN w:val="0"/>
              <w:adjustRightInd w:val="0"/>
              <w:spacing w:after="120"/>
              <w:contextualSpacing w:val="0"/>
              <w:jc w:val="both"/>
              <w:rPr>
                <w:rFonts w:asciiTheme="minorHAnsi" w:hAnsiTheme="minorHAnsi" w:cstheme="minorHAnsi"/>
                <w:lang w:val="pt-BR"/>
              </w:rPr>
            </w:pPr>
            <w:r>
              <w:rPr>
                <w:rFonts w:cs="Calibri"/>
                <w:lang w:val="pt-BR"/>
              </w:rPr>
              <w:t>As agências de CM podem</w:t>
            </w:r>
            <w:r>
              <w:rPr>
                <w:rFonts w:cs="Calibri"/>
                <w:lang w:val="pt-BR"/>
              </w:rPr>
              <w:t xml:space="preserve"> recrutar funcionários da comunidade anfitriã, outros cidadãos ou pessoas de países </w:t>
            </w:r>
            <w:r>
              <w:rPr>
                <w:rFonts w:cs="Calibri"/>
                <w:lang w:val="pt-BR"/>
              </w:rPr>
              <w:lastRenderedPageBreak/>
              <w:t>vizinhos e da população do acampamento. Qual foi o processo de seleção neste exercício? Quais foram os critérios que os líderes de equipe usaram para avaliar/considerar o i</w:t>
            </w:r>
            <w:r>
              <w:rPr>
                <w:rFonts w:cs="Calibri"/>
                <w:lang w:val="pt-BR"/>
              </w:rPr>
              <w:t>mpacto na comunidade deslocada nesse sentido?</w:t>
            </w:r>
          </w:p>
          <w:p w14:paraId="0DAAABE2" w14:textId="77777777" w:rsidR="001A7984" w:rsidRDefault="00294D1A">
            <w:pPr>
              <w:pStyle w:val="ListParagraph"/>
              <w:widowControl w:val="0"/>
              <w:numPr>
                <w:ilvl w:val="1"/>
                <w:numId w:val="23"/>
              </w:numPr>
              <w:autoSpaceDE w:val="0"/>
              <w:autoSpaceDN w:val="0"/>
              <w:adjustRightInd w:val="0"/>
              <w:jc w:val="both"/>
              <w:rPr>
                <w:rFonts w:asciiTheme="minorHAnsi" w:hAnsiTheme="minorHAnsi" w:cstheme="minorHAnsi"/>
              </w:rPr>
            </w:pPr>
            <w:r>
              <w:rPr>
                <w:rFonts w:cs="Calibri"/>
                <w:lang w:val="pt-BR"/>
              </w:rPr>
              <w:t>Há uma ampla gama de cargos em CM em que os trabalhadores podem receber salário e remuneração ou ser mobilizados voluntariamente. Para trabalho remunerado, todos os prestadores de serviços devem alinhar salário</w:t>
            </w:r>
            <w:r>
              <w:rPr>
                <w:rFonts w:cs="Calibri"/>
                <w:lang w:val="pt-BR"/>
              </w:rPr>
              <w:t xml:space="preserve">s e estipêndios para voluntários. Como isso foi demonstrado/não demonstrado durante o cenário? </w:t>
            </w:r>
          </w:p>
          <w:p w14:paraId="0DAAABE3" w14:textId="77777777" w:rsidR="001A7984" w:rsidRDefault="001A7984">
            <w:pPr>
              <w:widowControl w:val="0"/>
              <w:autoSpaceDE w:val="0"/>
              <w:autoSpaceDN w:val="0"/>
              <w:adjustRightInd w:val="0"/>
              <w:jc w:val="both"/>
              <w:rPr>
                <w:rFonts w:asciiTheme="minorHAnsi" w:hAnsiTheme="minorHAnsi" w:cstheme="minorHAnsi"/>
              </w:rPr>
            </w:pPr>
          </w:p>
        </w:tc>
      </w:tr>
      <w:tr w:rsidR="001A7984" w:rsidRPr="00294D1A" w14:paraId="0DAAAC07" w14:textId="77777777">
        <w:tc>
          <w:tcPr>
            <w:tcW w:w="1738" w:type="dxa"/>
            <w:tcBorders>
              <w:top w:val="nil"/>
              <w:bottom w:val="nil"/>
            </w:tcBorders>
          </w:tcPr>
          <w:p w14:paraId="0DAAABE5"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cs="Calibri"/>
                <w:b/>
                <w:bCs/>
                <w:color w:val="2A87C8"/>
                <w:lang w:val="pt-BR"/>
              </w:rPr>
              <w:lastRenderedPageBreak/>
              <w:t>Atividade opcional 4B</w:t>
            </w:r>
          </w:p>
          <w:p w14:paraId="0DAAABE6"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BE7"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asciiTheme="minorHAnsi" w:hAnsiTheme="minorHAnsi" w:cstheme="minorHAnsi"/>
                <w:noProof/>
                <w:lang w:val="en-US" w:eastAsia="zh-CN"/>
              </w:rPr>
              <w:drawing>
                <wp:inline distT="0" distB="0" distL="0" distR="0" wp14:anchorId="0DAAACF5" wp14:editId="0DAAACF6">
                  <wp:extent cx="505216" cy="457200"/>
                  <wp:effectExtent l="0" t="0" r="9525" b="0"/>
                  <wp:docPr id="20"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353925"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tc>
        <w:tc>
          <w:tcPr>
            <w:tcW w:w="7618" w:type="dxa"/>
            <w:tcBorders>
              <w:top w:val="nil"/>
              <w:bottom w:val="nil"/>
            </w:tcBorders>
          </w:tcPr>
          <w:p w14:paraId="0DAAABE8" w14:textId="77777777" w:rsidR="001A7984" w:rsidRDefault="00294D1A">
            <w:pPr>
              <w:widowControl w:val="0"/>
              <w:autoSpaceDE w:val="0"/>
              <w:autoSpaceDN w:val="0"/>
              <w:adjustRightInd w:val="0"/>
              <w:jc w:val="both"/>
              <w:rPr>
                <w:rFonts w:asciiTheme="minorHAnsi" w:eastAsia="MS Gothic" w:hAnsiTheme="minorHAnsi" w:cstheme="minorHAnsi"/>
                <w:b/>
                <w:lang w:val="pt-BR"/>
              </w:rPr>
            </w:pPr>
            <w:r>
              <w:rPr>
                <w:rFonts w:cs="Calibri"/>
                <w:b/>
                <w:bCs/>
                <w:lang w:val="pt-BR"/>
              </w:rPr>
              <w:t>Tempo para a atividade 4B: 50 min.</w:t>
            </w:r>
          </w:p>
          <w:p w14:paraId="0DAAABE9" w14:textId="77777777" w:rsidR="001A7984" w:rsidRDefault="001A7984">
            <w:pPr>
              <w:widowControl w:val="0"/>
              <w:autoSpaceDE w:val="0"/>
              <w:autoSpaceDN w:val="0"/>
              <w:adjustRightInd w:val="0"/>
              <w:jc w:val="both"/>
              <w:rPr>
                <w:rFonts w:asciiTheme="minorHAnsi" w:eastAsia="MS Gothic" w:hAnsiTheme="minorHAnsi" w:cstheme="minorHAnsi"/>
                <w:b/>
                <w:lang w:val="pt-BR"/>
              </w:rPr>
            </w:pPr>
          </w:p>
          <w:p w14:paraId="0DAAABEA"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Divida os participantes em pequenos grupos. Selecione os participantes para </w:t>
            </w:r>
            <w:r>
              <w:rPr>
                <w:rFonts w:cs="Calibri"/>
                <w:lang w:val="pt-BR"/>
              </w:rPr>
              <w:t>trabalharem juntos de acordo com o local onde estão atuando. Use um método interativo de sua preferência. Distribua uma folha de flipchart em branco e pincéis-atômicos para cada grupo pequeno.</w:t>
            </w:r>
          </w:p>
          <w:p w14:paraId="0DAAABEB" w14:textId="77777777" w:rsidR="001A7984" w:rsidRDefault="001A7984">
            <w:pPr>
              <w:pStyle w:val="ListParagraph"/>
              <w:widowControl w:val="0"/>
              <w:autoSpaceDE w:val="0"/>
              <w:autoSpaceDN w:val="0"/>
              <w:adjustRightInd w:val="0"/>
              <w:ind w:left="464" w:hanging="425"/>
              <w:jc w:val="both"/>
              <w:rPr>
                <w:rFonts w:asciiTheme="minorHAnsi" w:eastAsia="MS Gothic" w:hAnsiTheme="minorHAnsi" w:cstheme="minorHAnsi"/>
                <w:lang w:val="pt-BR"/>
              </w:rPr>
            </w:pPr>
          </w:p>
          <w:p w14:paraId="0DAAABEC"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Peça aos participantes que desenhem um esquema do acampamento </w:t>
            </w:r>
            <w:r>
              <w:rPr>
                <w:rFonts w:cs="Calibri"/>
                <w:lang w:val="pt-BR"/>
              </w:rPr>
              <w:t>onde estão trabalhando: identifiquem o tipo de estrutura, indiquem o estágio do ciclo de vida do acampamento e listem quem está em sua equipe (poderiam desenhar um organograma) e as principais responsabilidades dos membros da equipe que trabalham no acampa</w:t>
            </w:r>
            <w:r>
              <w:rPr>
                <w:rFonts w:cs="Calibri"/>
                <w:lang w:val="pt-BR"/>
              </w:rPr>
              <w:t xml:space="preserve">mento/local. </w:t>
            </w:r>
          </w:p>
          <w:p w14:paraId="0DAAABED" w14:textId="77777777" w:rsidR="001A7984" w:rsidRDefault="001A7984">
            <w:pPr>
              <w:pStyle w:val="ListParagraph"/>
              <w:rPr>
                <w:rFonts w:asciiTheme="minorHAnsi" w:eastAsia="MS Gothic" w:hAnsiTheme="minorHAnsi" w:cstheme="minorHAnsi"/>
                <w:lang w:val="pt-BR"/>
              </w:rPr>
            </w:pPr>
          </w:p>
          <w:p w14:paraId="0DAAABEE"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Peça ao grupo que se prepare para responder às perguntas: </w:t>
            </w:r>
          </w:p>
          <w:p w14:paraId="0DAAABEF" w14:textId="77777777" w:rsidR="001A7984" w:rsidRDefault="00294D1A">
            <w:pPr>
              <w:pStyle w:val="ListParagraph"/>
              <w:widowControl w:val="0"/>
              <w:numPr>
                <w:ilvl w:val="1"/>
                <w:numId w:val="24"/>
              </w:numPr>
              <w:autoSpaceDE w:val="0"/>
              <w:autoSpaceDN w:val="0"/>
              <w:adjustRightInd w:val="0"/>
              <w:jc w:val="both"/>
              <w:rPr>
                <w:rFonts w:asciiTheme="minorHAnsi" w:eastAsia="MS Gothic" w:hAnsiTheme="minorHAnsi" w:cstheme="minorHAnsi"/>
                <w:lang w:val="pt-BR"/>
              </w:rPr>
            </w:pPr>
            <w:r>
              <w:rPr>
                <w:rFonts w:cs="Calibri"/>
                <w:lang w:val="pt-BR"/>
              </w:rPr>
              <w:t>Quais são as habilidades e capacidades de sua equipe trabalhando no local?</w:t>
            </w:r>
          </w:p>
          <w:p w14:paraId="0DAAABF0" w14:textId="77777777" w:rsidR="001A7984" w:rsidRDefault="00294D1A">
            <w:pPr>
              <w:pStyle w:val="ListParagraph"/>
              <w:widowControl w:val="0"/>
              <w:numPr>
                <w:ilvl w:val="1"/>
                <w:numId w:val="24"/>
              </w:numPr>
              <w:autoSpaceDE w:val="0"/>
              <w:autoSpaceDN w:val="0"/>
              <w:adjustRightInd w:val="0"/>
              <w:jc w:val="both"/>
              <w:rPr>
                <w:rFonts w:asciiTheme="minorHAnsi" w:eastAsia="MS Gothic" w:hAnsiTheme="minorHAnsi" w:cstheme="minorHAnsi"/>
                <w:lang w:val="pt-BR"/>
              </w:rPr>
            </w:pPr>
            <w:r>
              <w:rPr>
                <w:rFonts w:cs="Calibri"/>
                <w:lang w:val="pt-BR"/>
              </w:rPr>
              <w:t>As equipes têm TORs específicos e áreas de foco para o seu trabalho?</w:t>
            </w:r>
          </w:p>
          <w:p w14:paraId="0DAAABF1" w14:textId="77777777" w:rsidR="001A7984" w:rsidRDefault="00294D1A">
            <w:pPr>
              <w:pStyle w:val="ListParagraph"/>
              <w:widowControl w:val="0"/>
              <w:numPr>
                <w:ilvl w:val="1"/>
                <w:numId w:val="24"/>
              </w:numPr>
              <w:autoSpaceDE w:val="0"/>
              <w:autoSpaceDN w:val="0"/>
              <w:adjustRightInd w:val="0"/>
              <w:jc w:val="both"/>
              <w:rPr>
                <w:rFonts w:asciiTheme="minorHAnsi" w:eastAsia="MS Gothic" w:hAnsiTheme="minorHAnsi" w:cstheme="minorHAnsi"/>
                <w:lang w:val="pt-BR"/>
              </w:rPr>
            </w:pPr>
            <w:r>
              <w:rPr>
                <w:rFonts w:cs="Calibri"/>
                <w:lang w:val="pt-BR"/>
              </w:rPr>
              <w:t xml:space="preserve">Qual foi o processo de recrutamento e </w:t>
            </w:r>
            <w:r>
              <w:rPr>
                <w:rFonts w:cs="Calibri"/>
                <w:lang w:val="pt-BR"/>
              </w:rPr>
              <w:t>quando ele começou?</w:t>
            </w:r>
          </w:p>
          <w:p w14:paraId="0DAAABF2" w14:textId="77777777" w:rsidR="001A7984" w:rsidRDefault="001A7984">
            <w:pPr>
              <w:pStyle w:val="ListParagraph"/>
              <w:widowControl w:val="0"/>
              <w:autoSpaceDE w:val="0"/>
              <w:autoSpaceDN w:val="0"/>
              <w:adjustRightInd w:val="0"/>
              <w:ind w:left="1440"/>
              <w:jc w:val="both"/>
              <w:rPr>
                <w:rFonts w:asciiTheme="minorHAnsi" w:eastAsia="MS Gothic" w:hAnsiTheme="minorHAnsi" w:cstheme="minorHAnsi"/>
                <w:lang w:val="pt-BR"/>
              </w:rPr>
            </w:pPr>
          </w:p>
          <w:p w14:paraId="0DAAABF3"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Dê aproximadamente 15 minutos para que todos os grupos se apresentem.</w:t>
            </w:r>
          </w:p>
          <w:p w14:paraId="0DAAABF4" w14:textId="77777777" w:rsidR="001A7984" w:rsidRDefault="001A7984">
            <w:pPr>
              <w:widowControl w:val="0"/>
              <w:autoSpaceDE w:val="0"/>
              <w:autoSpaceDN w:val="0"/>
              <w:adjustRightInd w:val="0"/>
              <w:jc w:val="both"/>
              <w:rPr>
                <w:rFonts w:asciiTheme="minorHAnsi" w:eastAsia="MS Gothic" w:hAnsiTheme="minorHAnsi" w:cstheme="minorHAnsi"/>
                <w:lang w:val="pt-BR"/>
              </w:rPr>
            </w:pPr>
          </w:p>
          <w:p w14:paraId="0DAAABF5"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Peça que cada grupo se apresente para a turma. Afixe os diferentes desenhos na parede e peça aos participantes que passem para o desenho de cada grupo conforme eles se apresentam.  </w:t>
            </w:r>
          </w:p>
          <w:p w14:paraId="0DAAABF6" w14:textId="77777777" w:rsidR="001A7984" w:rsidRDefault="001A7984">
            <w:pPr>
              <w:pStyle w:val="ListParagraph"/>
              <w:widowControl w:val="0"/>
              <w:autoSpaceDE w:val="0"/>
              <w:autoSpaceDN w:val="0"/>
              <w:adjustRightInd w:val="0"/>
              <w:ind w:left="464" w:hanging="425"/>
              <w:jc w:val="both"/>
              <w:rPr>
                <w:rFonts w:asciiTheme="minorHAnsi" w:eastAsia="MS Gothic" w:hAnsiTheme="minorHAnsi" w:cstheme="minorHAnsi"/>
                <w:lang w:val="pt-BR"/>
              </w:rPr>
            </w:pPr>
          </w:p>
          <w:p w14:paraId="0DAAABF7"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O instrutor deve resumir as semelhanças e enfatizar as principais </w:t>
            </w:r>
            <w:r>
              <w:rPr>
                <w:rFonts w:cs="Calibri"/>
                <w:lang w:val="pt-BR"/>
              </w:rPr>
              <w:lastRenderedPageBreak/>
              <w:t>mensage</w:t>
            </w:r>
            <w:r>
              <w:rPr>
                <w:rFonts w:cs="Calibri"/>
                <w:lang w:val="pt-BR"/>
              </w:rPr>
              <w:t xml:space="preserve">ns durante a discussão. Dê 15 minutos e use as perguntas orientadoras para conduzir a discussão. </w:t>
            </w:r>
          </w:p>
          <w:p w14:paraId="0DAAABF8" w14:textId="77777777" w:rsidR="001A7984" w:rsidRDefault="001A7984">
            <w:pPr>
              <w:pStyle w:val="ListParagraph"/>
              <w:rPr>
                <w:rFonts w:asciiTheme="minorHAnsi" w:eastAsia="MS Gothic" w:hAnsiTheme="minorHAnsi" w:cstheme="minorHAnsi"/>
                <w:u w:val="single"/>
                <w:lang w:val="pt-BR"/>
              </w:rPr>
            </w:pPr>
          </w:p>
          <w:p w14:paraId="0DAAABF9"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rPr>
            </w:pPr>
            <w:r>
              <w:rPr>
                <w:rFonts w:cs="Calibri"/>
                <w:lang w:val="pt-BR"/>
              </w:rPr>
              <w:t xml:space="preserve">Faça perguntas de orientação: </w:t>
            </w:r>
          </w:p>
          <w:p w14:paraId="0DAAABFA"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Os funcionários da equipe no acampamento/local dispõem de um conjunto equilibrado de habilidades e capacidades, seja em proteção, assistência, serviços comunitários, setores técnicos, administração, TI, gestão de conflitos, gestão de informações ou mobiliz</w:t>
            </w:r>
            <w:r>
              <w:rPr>
                <w:rFonts w:cs="Calibri"/>
                <w:lang w:val="pt-BR"/>
              </w:rPr>
              <w:t xml:space="preserve">ação comunitária? </w:t>
            </w:r>
          </w:p>
          <w:p w14:paraId="0DAAABFB"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 xml:space="preserve">As mulheres são representadas adequadamente na equipe, refletindo preferencialmente a proporção de homens e mulheres no acampamento, bem como pessoas com necessidades específicas? </w:t>
            </w:r>
          </w:p>
          <w:p w14:paraId="0DAAABFC"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Cada membro da equipe de CM tem TOR, descrições de cargo</w:t>
            </w:r>
            <w:r>
              <w:rPr>
                <w:rFonts w:cs="Calibri"/>
                <w:lang w:val="pt-BR"/>
              </w:rPr>
              <w:t xml:space="preserve">, funções e responsabilidades específicas? </w:t>
            </w:r>
          </w:p>
          <w:p w14:paraId="0DAAABFD"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 xml:space="preserve">Como a equipe foi selecionada? Foi de acordo com as qualificações e seus vínculos com as pessoas no acampamento? Quando esse processo começou? (Veja as informações básicas) Ele mudou ao longo do ciclo de vida do </w:t>
            </w:r>
            <w:r>
              <w:rPr>
                <w:rFonts w:cs="Calibri"/>
                <w:lang w:val="pt-BR"/>
              </w:rPr>
              <w:t xml:space="preserve">acampamento? </w:t>
            </w:r>
          </w:p>
          <w:p w14:paraId="0DAAABFE"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As agências recrutaram funcionários da comunidade anfitriã, outros cidadãos ou pessoas de países vizinhos e da população do acampamento? Em caso afirmativo, que medidas elas tomaram para avaliar o impacto na comunidade deslocada decorrente da</w:t>
            </w:r>
            <w:r>
              <w:rPr>
                <w:rFonts w:cs="Calibri"/>
                <w:lang w:val="pt-BR"/>
              </w:rPr>
              <w:t xml:space="preserve"> remuneração salarial? </w:t>
            </w:r>
          </w:p>
          <w:p w14:paraId="0DAAABFF"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 xml:space="preserve">Há uma ampla gama de cargos em CM em que os trabalhadores podem receber salário e remuneração ou ser mobilizados voluntariamente? </w:t>
            </w:r>
          </w:p>
          <w:p w14:paraId="0DAAAC00" w14:textId="77777777" w:rsidR="001A7984" w:rsidRDefault="00294D1A">
            <w:pPr>
              <w:pStyle w:val="ListParagraph"/>
              <w:widowControl w:val="0"/>
              <w:numPr>
                <w:ilvl w:val="1"/>
                <w:numId w:val="24"/>
              </w:numPr>
              <w:autoSpaceDE w:val="0"/>
              <w:autoSpaceDN w:val="0"/>
              <w:adjustRightInd w:val="0"/>
              <w:spacing w:after="120"/>
              <w:contextualSpacing w:val="0"/>
              <w:jc w:val="both"/>
              <w:rPr>
                <w:rFonts w:asciiTheme="minorHAnsi" w:eastAsia="MS Gothic" w:hAnsiTheme="minorHAnsi" w:cstheme="minorHAnsi"/>
                <w:lang w:val="pt-BR"/>
              </w:rPr>
            </w:pPr>
            <w:r>
              <w:rPr>
                <w:rFonts w:cs="Calibri"/>
                <w:lang w:val="pt-BR"/>
              </w:rPr>
              <w:t>Que esforços foram envidados para trabalho remunerado, sob todos os prestadores de serviços que trabalham no local, para alin</w:t>
            </w:r>
            <w:r>
              <w:rPr>
                <w:rFonts w:cs="Calibri"/>
                <w:lang w:val="pt-BR"/>
              </w:rPr>
              <w:t xml:space="preserve">har salários e estipêndios para voluntários? </w:t>
            </w:r>
          </w:p>
          <w:p w14:paraId="0DAAAC01" w14:textId="77777777" w:rsidR="001A7984" w:rsidRDefault="00294D1A">
            <w:pPr>
              <w:pStyle w:val="ListParagraph"/>
              <w:widowControl w:val="0"/>
              <w:numPr>
                <w:ilvl w:val="1"/>
                <w:numId w:val="24"/>
              </w:numPr>
              <w:autoSpaceDE w:val="0"/>
              <w:autoSpaceDN w:val="0"/>
              <w:adjustRightInd w:val="0"/>
              <w:jc w:val="both"/>
              <w:rPr>
                <w:rFonts w:asciiTheme="minorHAnsi" w:eastAsia="MS Gothic" w:hAnsiTheme="minorHAnsi" w:cstheme="minorHAnsi"/>
                <w:lang w:val="pt-BR"/>
              </w:rPr>
            </w:pPr>
            <w:r>
              <w:rPr>
                <w:rFonts w:cs="Calibri"/>
                <w:lang w:val="pt-BR"/>
              </w:rPr>
              <w:t>Considerando que a agência de gestão de acampamento é a principal responsável no local por representar a população do acampamento e fornecer-lhe serviços e proteção, como isso se reflete nos valores/treinamento</w:t>
            </w:r>
            <w:r>
              <w:rPr>
                <w:rFonts w:cs="Calibri"/>
                <w:lang w:val="pt-BR"/>
              </w:rPr>
              <w:t xml:space="preserve">/programação/etc. da equipe? </w:t>
            </w:r>
          </w:p>
          <w:p w14:paraId="0DAAAC02" w14:textId="77777777" w:rsidR="001A7984" w:rsidRDefault="001A7984">
            <w:pPr>
              <w:pStyle w:val="ListParagraph"/>
              <w:widowControl w:val="0"/>
              <w:autoSpaceDE w:val="0"/>
              <w:autoSpaceDN w:val="0"/>
              <w:adjustRightInd w:val="0"/>
              <w:ind w:left="464" w:hanging="425"/>
              <w:jc w:val="both"/>
              <w:rPr>
                <w:rFonts w:asciiTheme="minorHAnsi" w:eastAsia="MS Gothic" w:hAnsiTheme="minorHAnsi" w:cstheme="minorHAnsi"/>
                <w:lang w:val="pt-BR"/>
              </w:rPr>
            </w:pPr>
          </w:p>
          <w:p w14:paraId="0DAAAC03" w14:textId="77777777" w:rsidR="001A7984" w:rsidRDefault="00294D1A">
            <w:pPr>
              <w:pStyle w:val="ListParagraph"/>
              <w:widowControl w:val="0"/>
              <w:numPr>
                <w:ilvl w:val="0"/>
                <w:numId w:val="24"/>
              </w:numPr>
              <w:autoSpaceDE w:val="0"/>
              <w:autoSpaceDN w:val="0"/>
              <w:adjustRightInd w:val="0"/>
              <w:ind w:left="464" w:hanging="425"/>
              <w:jc w:val="both"/>
              <w:rPr>
                <w:rFonts w:asciiTheme="minorHAnsi" w:eastAsia="MS Gothic" w:hAnsiTheme="minorHAnsi" w:cstheme="minorHAnsi"/>
                <w:lang w:val="pt-BR"/>
              </w:rPr>
            </w:pPr>
            <w:r>
              <w:rPr>
                <w:rFonts w:cs="Calibri"/>
                <w:lang w:val="pt-BR"/>
              </w:rPr>
              <w:t xml:space="preserve">Se houver diferentes estruturas operacionais/agências participando do </w:t>
            </w:r>
            <w:r>
              <w:rPr>
                <w:rFonts w:cs="Calibri"/>
                <w:lang w:val="pt-BR"/>
              </w:rPr>
              <w:lastRenderedPageBreak/>
              <w:t>treinamento, certifique-se de que as diferenças nas linhas de subordinação e as considerações das fases do ciclo de vida do acampamento sejam observadas pe</w:t>
            </w:r>
            <w:r>
              <w:rPr>
                <w:rFonts w:cs="Calibri"/>
                <w:lang w:val="pt-BR"/>
              </w:rPr>
              <w:t xml:space="preserve">los participantes.     </w:t>
            </w:r>
          </w:p>
          <w:p w14:paraId="0DAAAC04" w14:textId="77777777" w:rsidR="001A7984" w:rsidRDefault="001A7984">
            <w:pPr>
              <w:pStyle w:val="ListParagraph"/>
              <w:widowControl w:val="0"/>
              <w:autoSpaceDE w:val="0"/>
              <w:autoSpaceDN w:val="0"/>
              <w:adjustRightInd w:val="0"/>
              <w:ind w:left="464" w:hanging="425"/>
              <w:jc w:val="both"/>
              <w:rPr>
                <w:rFonts w:asciiTheme="minorHAnsi" w:eastAsia="MS Gothic" w:hAnsiTheme="minorHAnsi" w:cstheme="minorHAnsi"/>
                <w:lang w:val="pt-BR"/>
              </w:rPr>
            </w:pPr>
          </w:p>
          <w:p w14:paraId="0DAAAC05" w14:textId="77777777" w:rsidR="001A7984" w:rsidRDefault="00294D1A">
            <w:pPr>
              <w:pStyle w:val="ListParagraph"/>
              <w:widowControl w:val="0"/>
              <w:numPr>
                <w:ilvl w:val="0"/>
                <w:numId w:val="24"/>
              </w:numPr>
              <w:autoSpaceDE w:val="0"/>
              <w:autoSpaceDN w:val="0"/>
              <w:adjustRightInd w:val="0"/>
              <w:ind w:left="422" w:hanging="425"/>
              <w:jc w:val="both"/>
              <w:rPr>
                <w:rFonts w:asciiTheme="minorHAnsi" w:eastAsia="MS Gothic" w:hAnsiTheme="minorHAnsi" w:cstheme="minorHAnsi"/>
                <w:b/>
                <w:color w:val="000000" w:themeColor="text1"/>
                <w:lang w:val="pt-BR"/>
              </w:rPr>
            </w:pPr>
            <w:r>
              <w:rPr>
                <w:rFonts w:cs="Calibri"/>
                <w:lang w:val="pt-BR"/>
              </w:rPr>
              <w:t>Faça uma conexão com o que foi abordado na apresentação na Sessão introdutória (Módulo 1) sobre tipologias de acampamentos.</w:t>
            </w:r>
          </w:p>
          <w:p w14:paraId="0DAAAC06" w14:textId="77777777" w:rsidR="001A7984" w:rsidRDefault="001A7984">
            <w:pPr>
              <w:widowControl w:val="0"/>
              <w:autoSpaceDE w:val="0"/>
              <w:autoSpaceDN w:val="0"/>
              <w:adjustRightInd w:val="0"/>
              <w:jc w:val="both"/>
              <w:rPr>
                <w:rFonts w:asciiTheme="minorHAnsi" w:eastAsia="MS Gothic" w:hAnsiTheme="minorHAnsi" w:cstheme="minorHAnsi"/>
                <w:b/>
                <w:color w:val="000000" w:themeColor="text1"/>
                <w:lang w:val="pt-BR"/>
              </w:rPr>
            </w:pPr>
          </w:p>
        </w:tc>
      </w:tr>
      <w:tr w:rsidR="001A7984" w:rsidRPr="00294D1A" w14:paraId="0DAAAC23" w14:textId="77777777">
        <w:tc>
          <w:tcPr>
            <w:tcW w:w="1738" w:type="dxa"/>
            <w:tcBorders>
              <w:top w:val="nil"/>
              <w:bottom w:val="nil"/>
            </w:tcBorders>
          </w:tcPr>
          <w:p w14:paraId="0DAAAC08"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cs="Calibri"/>
                <w:b/>
                <w:bCs/>
                <w:color w:val="2A87C8"/>
                <w:lang w:val="pt-BR"/>
              </w:rPr>
              <w:lastRenderedPageBreak/>
              <w:t>Atividade opcional 4C</w:t>
            </w:r>
          </w:p>
          <w:p w14:paraId="0DAAAC09"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0A" w14:textId="77777777" w:rsidR="001A7984" w:rsidRDefault="00294D1A">
            <w:pPr>
              <w:widowControl w:val="0"/>
              <w:autoSpaceDE w:val="0"/>
              <w:autoSpaceDN w:val="0"/>
              <w:adjustRightInd w:val="0"/>
              <w:contextualSpacing/>
              <w:rPr>
                <w:rFonts w:asciiTheme="minorHAnsi" w:eastAsia="MS Gothic" w:hAnsiTheme="minorHAnsi" w:cstheme="minorHAnsi"/>
                <w:b/>
                <w:color w:val="429DCA"/>
              </w:rPr>
            </w:pPr>
            <w:r>
              <w:rPr>
                <w:rFonts w:asciiTheme="minorHAnsi" w:hAnsiTheme="minorHAnsi" w:cstheme="minorHAnsi"/>
                <w:noProof/>
                <w:lang w:val="en-US" w:eastAsia="zh-CN"/>
              </w:rPr>
              <w:drawing>
                <wp:inline distT="0" distB="0" distL="0" distR="0" wp14:anchorId="0DAAACF7" wp14:editId="0DAAACF8">
                  <wp:extent cx="505216" cy="457200"/>
                  <wp:effectExtent l="0" t="0" r="9525" b="0"/>
                  <wp:docPr id="21"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786820"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tc>
        <w:tc>
          <w:tcPr>
            <w:tcW w:w="7618" w:type="dxa"/>
            <w:tcBorders>
              <w:top w:val="nil"/>
              <w:bottom w:val="nil"/>
            </w:tcBorders>
          </w:tcPr>
          <w:p w14:paraId="0DAAAC0B" w14:textId="77777777" w:rsidR="001A7984" w:rsidRDefault="00294D1A">
            <w:pPr>
              <w:widowControl w:val="0"/>
              <w:autoSpaceDE w:val="0"/>
              <w:autoSpaceDN w:val="0"/>
              <w:adjustRightInd w:val="0"/>
              <w:jc w:val="both"/>
              <w:rPr>
                <w:rFonts w:asciiTheme="minorHAnsi" w:eastAsia="MS Gothic" w:hAnsiTheme="minorHAnsi" w:cstheme="minorHAnsi"/>
                <w:b/>
                <w:lang w:val="pt-BR"/>
              </w:rPr>
            </w:pPr>
            <w:r>
              <w:rPr>
                <w:rFonts w:cs="Calibri"/>
                <w:b/>
                <w:bCs/>
                <w:lang w:val="pt-BR"/>
              </w:rPr>
              <w:t>Tempo para a atividade 4C: 30 min.</w:t>
            </w:r>
            <w:r>
              <w:rPr>
                <w:rFonts w:cs="Calibri"/>
                <w:lang w:val="pt-BR"/>
              </w:rPr>
              <w:t xml:space="preserve"> </w:t>
            </w:r>
          </w:p>
          <w:p w14:paraId="0DAAAC0C" w14:textId="77777777" w:rsidR="001A7984" w:rsidRDefault="001A7984">
            <w:pPr>
              <w:widowControl w:val="0"/>
              <w:autoSpaceDE w:val="0"/>
              <w:autoSpaceDN w:val="0"/>
              <w:adjustRightInd w:val="0"/>
              <w:jc w:val="both"/>
              <w:rPr>
                <w:rFonts w:asciiTheme="minorHAnsi" w:eastAsia="MS Gothic" w:hAnsiTheme="minorHAnsi" w:cstheme="minorHAnsi"/>
                <w:b/>
                <w:bCs/>
                <w:i/>
                <w:iCs/>
                <w:color w:val="2A87C8"/>
                <w:lang w:val="pt-BR"/>
              </w:rPr>
            </w:pPr>
          </w:p>
          <w:p w14:paraId="0DAAAC0D" w14:textId="77777777" w:rsidR="001A7984" w:rsidRDefault="00294D1A">
            <w:pPr>
              <w:widowControl w:val="0"/>
              <w:autoSpaceDE w:val="0"/>
              <w:autoSpaceDN w:val="0"/>
              <w:adjustRightInd w:val="0"/>
              <w:jc w:val="both"/>
              <w:rPr>
                <w:rFonts w:asciiTheme="minorHAnsi" w:hAnsiTheme="minorHAnsi" w:cstheme="minorHAnsi"/>
                <w:color w:val="2A87C8"/>
                <w:lang w:val="pt-BR"/>
              </w:rPr>
            </w:pPr>
            <w:r>
              <w:rPr>
                <w:rFonts w:cs="Calibri"/>
                <w:b/>
                <w:bCs/>
                <w:i/>
                <w:iCs/>
                <w:color w:val="2A87C8"/>
                <w:lang w:val="pt-BR"/>
              </w:rPr>
              <w:t xml:space="preserve">Dica do facilitador: </w:t>
            </w:r>
            <w:r>
              <w:rPr>
                <w:rFonts w:cs="Calibri"/>
                <w:color w:val="2A87C8"/>
                <w:lang w:val="pt-BR"/>
              </w:rPr>
              <w:t xml:space="preserve">prepare, imprima, recorte e posicione os cartões de explicação e cartões de responsabilidade (Anexo 2.5: Responsabilidades da equipe de CM)  </w:t>
            </w:r>
          </w:p>
          <w:p w14:paraId="0DAAAC0E" w14:textId="77777777" w:rsidR="001A7984" w:rsidRDefault="001A7984">
            <w:pPr>
              <w:widowControl w:val="0"/>
              <w:autoSpaceDE w:val="0"/>
              <w:autoSpaceDN w:val="0"/>
              <w:adjustRightInd w:val="0"/>
              <w:jc w:val="both"/>
              <w:rPr>
                <w:rFonts w:asciiTheme="minorHAnsi" w:hAnsiTheme="minorHAnsi" w:cstheme="minorHAnsi"/>
                <w:lang w:val="pt-BR"/>
              </w:rPr>
            </w:pPr>
          </w:p>
          <w:p w14:paraId="0DAAAC0F"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Explique aos participantes que eles vão se colocar no lugar de alguns gestores de acampamentos para entender melh</w:t>
            </w:r>
            <w:r>
              <w:rPr>
                <w:rFonts w:cs="Calibri"/>
                <w:lang w:val="pt-BR"/>
              </w:rPr>
              <w:t xml:space="preserve">or essas dez responsabilidades. </w:t>
            </w:r>
          </w:p>
          <w:p w14:paraId="0DAAAC10"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1"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Use 10 pares de calçados de participantes voluntários no chão. Coloque um pedaço de papel com uma explicação ao lado de cada par de calçados.</w:t>
            </w:r>
          </w:p>
          <w:p w14:paraId="0DAAAC12"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3"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 xml:space="preserve">Explique que esses são os calçados dos gestores de acampamentos em locais de diferentes regiões do país. Cada calçado, através de seu proprietário, representa e explica uma das 10 responsabilidades da gestão de acampamento.  </w:t>
            </w:r>
          </w:p>
          <w:p w14:paraId="0DAAAC14"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5"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Em um local diferente, coloqu</w:t>
            </w:r>
            <w:r>
              <w:rPr>
                <w:rFonts w:cs="Calibri"/>
                <w:lang w:val="pt-BR"/>
              </w:rPr>
              <w:t>e no chão os pedaços de papel com as 10 responsabilidades.</w:t>
            </w:r>
          </w:p>
          <w:p w14:paraId="0DAAAC16"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7"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rPr>
            </w:pPr>
            <w:r>
              <w:rPr>
                <w:rFonts w:cs="Calibri"/>
                <w:lang w:val="pt-BR"/>
              </w:rPr>
              <w:t>Peça a todos os participantes que se levantem e se reúnam em torno das responsabilidades em um círculo. Analise cada responsabilidade com os participantes.</w:t>
            </w:r>
          </w:p>
          <w:p w14:paraId="0DAAAC18"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rPr>
            </w:pPr>
          </w:p>
          <w:p w14:paraId="0DAAAC19"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Peça aos participantes que se reúnam em</w:t>
            </w:r>
            <w:r>
              <w:rPr>
                <w:rFonts w:cs="Calibri"/>
                <w:lang w:val="pt-BR"/>
              </w:rPr>
              <w:t xml:space="preserve"> duplas ou pequenos grupos e escolham uma responsabilidade cada. Cada dupla ou grupo pequeno deve escrever uma atividade/exemplo que acredita ser o mais importante para realizar sob essa responsabilidade.  </w:t>
            </w:r>
          </w:p>
          <w:p w14:paraId="0DAAAC1A"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B"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Peça que cada dupla compartilhe sua responsabili</w:t>
            </w:r>
            <w:r>
              <w:rPr>
                <w:rFonts w:cs="Calibri"/>
                <w:lang w:val="pt-BR"/>
              </w:rPr>
              <w:t xml:space="preserve">dade e seu exemplo, encontre o calçado com a explicação e vincule-os. </w:t>
            </w:r>
          </w:p>
          <w:p w14:paraId="0DAAAC1C"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D"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lastRenderedPageBreak/>
              <w:t>Uma a uma, cada dupla compartilha seus exemplos e os outros participantes contribuem para encontrar os calçados/as explicações até que todos os grupos tenham compartilhado todas as res</w:t>
            </w:r>
            <w:r>
              <w:rPr>
                <w:rFonts w:cs="Calibri"/>
                <w:lang w:val="pt-BR"/>
              </w:rPr>
              <w:t>ponsabilidades que foram correspondidas a um calçado/uma explicação.</w:t>
            </w:r>
          </w:p>
          <w:p w14:paraId="0DAAAC1E"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1F"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Forneça orientação e esclareça a atividade novamente, conforme necessário. Dê outro exemplo caso isso ajude os participantes a entender melhor a atividade.</w:t>
            </w:r>
          </w:p>
          <w:p w14:paraId="0DAAAC20"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21" w14:textId="77777777" w:rsidR="001A7984" w:rsidRDefault="00294D1A">
            <w:pPr>
              <w:pStyle w:val="ListParagraph"/>
              <w:widowControl w:val="0"/>
              <w:numPr>
                <w:ilvl w:val="0"/>
                <w:numId w:val="25"/>
              </w:numPr>
              <w:autoSpaceDE w:val="0"/>
              <w:autoSpaceDN w:val="0"/>
              <w:adjustRightInd w:val="0"/>
              <w:ind w:left="410" w:hanging="410"/>
              <w:jc w:val="both"/>
              <w:rPr>
                <w:rFonts w:asciiTheme="minorHAnsi" w:hAnsiTheme="minorHAnsi" w:cstheme="minorHAnsi"/>
                <w:lang w:val="pt-BR"/>
              </w:rPr>
            </w:pPr>
            <w:r>
              <w:rPr>
                <w:rFonts w:cs="Calibri"/>
                <w:lang w:val="pt-BR"/>
              </w:rPr>
              <w:t>Explique a atividade discutin</w:t>
            </w:r>
            <w:r>
              <w:rPr>
                <w:rFonts w:cs="Calibri"/>
                <w:lang w:val="pt-BR"/>
              </w:rPr>
              <w:t xml:space="preserve">do cada responsabilidade, definição e exemplo, e aborde a ligação entre as responsabilidades. Se alguns cartões de atividade tiverem sido posicionados sob o calçado incorreto, aborde a falta de correspondência esclarecendo a qual responsabilidade o cartão </w:t>
            </w:r>
            <w:r>
              <w:rPr>
                <w:rFonts w:cs="Calibri"/>
                <w:lang w:val="pt-BR"/>
              </w:rPr>
              <w:t>de atividade pertence e por quê.</w:t>
            </w:r>
          </w:p>
          <w:p w14:paraId="0DAAAC22" w14:textId="77777777" w:rsidR="001A7984" w:rsidRDefault="001A7984">
            <w:pPr>
              <w:widowControl w:val="0"/>
              <w:autoSpaceDE w:val="0"/>
              <w:autoSpaceDN w:val="0"/>
              <w:adjustRightInd w:val="0"/>
              <w:jc w:val="both"/>
              <w:rPr>
                <w:rFonts w:asciiTheme="minorHAnsi" w:eastAsia="MS Gothic" w:hAnsiTheme="minorHAnsi" w:cstheme="minorHAnsi"/>
                <w:b/>
                <w:lang w:val="pt-BR"/>
              </w:rPr>
            </w:pPr>
          </w:p>
        </w:tc>
      </w:tr>
      <w:tr w:rsidR="001A7984" w:rsidRPr="00294D1A" w14:paraId="0DAAAC2F" w14:textId="77777777">
        <w:tc>
          <w:tcPr>
            <w:tcW w:w="1738" w:type="dxa"/>
            <w:tcBorders>
              <w:top w:val="nil"/>
              <w:bottom w:val="nil"/>
            </w:tcBorders>
          </w:tcPr>
          <w:p w14:paraId="0DAAAC24"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cs="Calibri"/>
                <w:b/>
                <w:bCs/>
                <w:color w:val="2A87C8"/>
                <w:lang w:val="pt-BR"/>
              </w:rPr>
              <w:lastRenderedPageBreak/>
              <w:t>Atividade opcional 4D</w:t>
            </w:r>
          </w:p>
          <w:p w14:paraId="0DAAAC25"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26" w14:textId="77777777" w:rsidR="001A7984" w:rsidRDefault="00294D1A">
            <w:pPr>
              <w:widowControl w:val="0"/>
              <w:autoSpaceDE w:val="0"/>
              <w:autoSpaceDN w:val="0"/>
              <w:adjustRightInd w:val="0"/>
              <w:contextualSpacing/>
              <w:rPr>
                <w:rFonts w:asciiTheme="minorHAnsi" w:eastAsia="MS Gothic" w:hAnsiTheme="minorHAnsi" w:cstheme="minorHAnsi"/>
                <w:b/>
                <w:color w:val="429DCA"/>
              </w:rPr>
            </w:pPr>
            <w:r>
              <w:rPr>
                <w:rFonts w:asciiTheme="minorHAnsi" w:hAnsiTheme="minorHAnsi" w:cstheme="minorHAnsi"/>
                <w:noProof/>
                <w:lang w:val="en-US" w:eastAsia="zh-CN"/>
              </w:rPr>
              <w:drawing>
                <wp:inline distT="0" distB="0" distL="0" distR="0" wp14:anchorId="0DAAACF9" wp14:editId="0DAAACFA">
                  <wp:extent cx="896875" cy="640080"/>
                  <wp:effectExtent l="0" t="0" r="0" b="762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56576" name="Picture 1"/>
                          <pic:cNvPicPr>
                            <a:picLocks noChangeAspect="1"/>
                          </pic:cNvPicPr>
                        </pic:nvPicPr>
                        <pic:blipFill>
                          <a:blip r:embed="rId28"/>
                          <a:srcRect r="30270"/>
                          <a:stretch>
                            <a:fillRect/>
                          </a:stretch>
                        </pic:blipFill>
                        <pic:spPr bwMode="auto">
                          <a:xfrm>
                            <a:off x="0" y="0"/>
                            <a:ext cx="896875" cy="640080"/>
                          </a:xfrm>
                          <a:prstGeom prst="rect">
                            <a:avLst/>
                          </a:prstGeom>
                          <a:ln>
                            <a:noFill/>
                          </a:ln>
                          <a:extLst>
                            <a:ext uri="{53640926-AAD7-44D8-BBD7-CCE9431645EC}">
                              <a14:shadowObscured xmlns:a14="http://schemas.microsoft.com/office/drawing/2010/main"/>
                            </a:ext>
                          </a:extLst>
                        </pic:spPr>
                      </pic:pic>
                    </a:graphicData>
                  </a:graphic>
                </wp:inline>
              </w:drawing>
            </w:r>
          </w:p>
        </w:tc>
        <w:tc>
          <w:tcPr>
            <w:tcW w:w="7618" w:type="dxa"/>
            <w:tcBorders>
              <w:top w:val="nil"/>
              <w:bottom w:val="nil"/>
            </w:tcBorders>
          </w:tcPr>
          <w:p w14:paraId="0DAAAC27" w14:textId="77777777" w:rsidR="001A7984" w:rsidRDefault="00294D1A">
            <w:pPr>
              <w:widowControl w:val="0"/>
              <w:autoSpaceDE w:val="0"/>
              <w:autoSpaceDN w:val="0"/>
              <w:adjustRightInd w:val="0"/>
              <w:jc w:val="both"/>
              <w:rPr>
                <w:rFonts w:asciiTheme="minorHAnsi" w:hAnsiTheme="minorHAnsi" w:cstheme="minorHAnsi"/>
                <w:b/>
                <w:lang w:val="pt-BR"/>
              </w:rPr>
            </w:pPr>
            <w:r>
              <w:rPr>
                <w:rFonts w:cs="Calibri"/>
                <w:b/>
                <w:bCs/>
                <w:lang w:val="pt-BR"/>
              </w:rPr>
              <w:t>Tempo para a atividade 4D: 25 min.</w:t>
            </w:r>
          </w:p>
          <w:p w14:paraId="0DAAAC28" w14:textId="77777777" w:rsidR="001A7984" w:rsidRDefault="001A7984">
            <w:pPr>
              <w:widowControl w:val="0"/>
              <w:autoSpaceDE w:val="0"/>
              <w:autoSpaceDN w:val="0"/>
              <w:adjustRightInd w:val="0"/>
              <w:jc w:val="both"/>
              <w:rPr>
                <w:rFonts w:asciiTheme="minorHAnsi" w:hAnsiTheme="minorHAnsi" w:cstheme="minorHAnsi"/>
                <w:b/>
                <w:lang w:val="pt-BR"/>
              </w:rPr>
            </w:pPr>
          </w:p>
          <w:p w14:paraId="0DAAAC29" w14:textId="77777777" w:rsidR="001A7984" w:rsidRDefault="00294D1A">
            <w:pPr>
              <w:widowControl w:val="0"/>
              <w:autoSpaceDE w:val="0"/>
              <w:autoSpaceDN w:val="0"/>
              <w:adjustRightInd w:val="0"/>
              <w:jc w:val="both"/>
              <w:rPr>
                <w:rFonts w:asciiTheme="minorHAnsi" w:hAnsiTheme="minorHAnsi" w:cstheme="minorHAnsi"/>
                <w:color w:val="2A87C8"/>
                <w:lang w:val="pt-BR"/>
              </w:rPr>
            </w:pPr>
            <w:r>
              <w:rPr>
                <w:rFonts w:cs="Calibri"/>
                <w:b/>
                <w:bCs/>
                <w:i/>
                <w:iCs/>
                <w:color w:val="2A87C8"/>
                <w:lang w:val="pt-BR"/>
              </w:rPr>
              <w:t xml:space="preserve">Dica do facilitador: </w:t>
            </w:r>
            <w:r>
              <w:rPr>
                <w:rFonts w:cs="Calibri"/>
                <w:color w:val="2A87C8"/>
                <w:lang w:val="pt-BR"/>
              </w:rPr>
              <w:t xml:space="preserve">este vídeo funciona bem para estruturas que estejam considerando a construção de acampamentos. Carregue previamente o vídeo antes da atividade para evitar atrasos.   </w:t>
            </w:r>
          </w:p>
          <w:p w14:paraId="0DAAAC2A"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lang w:val="pt-BR"/>
              </w:rPr>
            </w:pPr>
          </w:p>
          <w:p w14:paraId="0DAAAC2B" w14:textId="77777777" w:rsidR="001A7984" w:rsidRDefault="00294D1A">
            <w:pPr>
              <w:pStyle w:val="ListParagraph"/>
              <w:widowControl w:val="0"/>
              <w:numPr>
                <w:ilvl w:val="0"/>
                <w:numId w:val="26"/>
              </w:numPr>
              <w:autoSpaceDE w:val="0"/>
              <w:autoSpaceDN w:val="0"/>
              <w:adjustRightInd w:val="0"/>
              <w:ind w:left="410" w:hanging="410"/>
              <w:jc w:val="both"/>
              <w:rPr>
                <w:rFonts w:asciiTheme="minorHAnsi" w:hAnsiTheme="minorHAnsi" w:cstheme="minorHAnsi"/>
              </w:rPr>
            </w:pPr>
            <w:r>
              <w:rPr>
                <w:rFonts w:cs="Calibri"/>
                <w:lang w:val="pt-BR"/>
              </w:rPr>
              <w:t>Este vídeo de Killian Kleinschmidt (ex-funcionário do Alto Comissariado das Nações Unida</w:t>
            </w:r>
            <w:r>
              <w:rPr>
                <w:rFonts w:cs="Calibri"/>
                <w:lang w:val="pt-BR"/>
              </w:rPr>
              <w:t xml:space="preserve">s para Refugiados) descreve as etapas e as partes interessadas envolvidas no processo. </w:t>
            </w:r>
            <w:hyperlink r:id="rId29" w:history="1">
              <w:r>
                <w:rPr>
                  <w:rFonts w:cs="Calibri"/>
                  <w:color w:val="0563C1"/>
                  <w:u w:val="single"/>
                  <w:lang w:val="pt-BR"/>
                </w:rPr>
                <w:t>https://www.youtube.com/watch?v=hieEXvXMuZI</w:t>
              </w:r>
            </w:hyperlink>
            <w:r>
              <w:rPr>
                <w:rFonts w:cs="Calibri"/>
                <w:lang w:val="pt-BR"/>
              </w:rPr>
              <w:t xml:space="preserve"> (15:42)</w:t>
            </w:r>
          </w:p>
          <w:p w14:paraId="0DAAAC2C" w14:textId="77777777" w:rsidR="001A7984" w:rsidRDefault="001A7984">
            <w:pPr>
              <w:pStyle w:val="ListParagraph"/>
              <w:widowControl w:val="0"/>
              <w:autoSpaceDE w:val="0"/>
              <w:autoSpaceDN w:val="0"/>
              <w:adjustRightInd w:val="0"/>
              <w:ind w:left="410" w:hanging="410"/>
              <w:jc w:val="both"/>
              <w:rPr>
                <w:rFonts w:asciiTheme="minorHAnsi" w:hAnsiTheme="minorHAnsi" w:cstheme="minorHAnsi"/>
              </w:rPr>
            </w:pPr>
          </w:p>
          <w:p w14:paraId="0DAAAC2D" w14:textId="77777777" w:rsidR="001A7984" w:rsidRDefault="00294D1A">
            <w:pPr>
              <w:pStyle w:val="ListParagraph"/>
              <w:widowControl w:val="0"/>
              <w:numPr>
                <w:ilvl w:val="0"/>
                <w:numId w:val="26"/>
              </w:numPr>
              <w:autoSpaceDE w:val="0"/>
              <w:autoSpaceDN w:val="0"/>
              <w:adjustRightInd w:val="0"/>
              <w:ind w:left="410" w:hanging="410"/>
              <w:jc w:val="both"/>
              <w:rPr>
                <w:rFonts w:asciiTheme="minorHAnsi" w:hAnsiTheme="minorHAnsi" w:cstheme="minorHAnsi"/>
                <w:lang w:val="pt-BR"/>
              </w:rPr>
            </w:pPr>
            <w:r>
              <w:rPr>
                <w:rFonts w:cs="Calibri"/>
                <w:lang w:val="pt-BR"/>
              </w:rPr>
              <w:t xml:space="preserve">Explique aos participantes discutindo com a turma </w:t>
            </w:r>
            <w:r>
              <w:rPr>
                <w:rFonts w:cs="Calibri"/>
                <w:lang w:val="pt-BR"/>
              </w:rPr>
              <w:t>como a experiência de estruturar o acampamento de Kakuma no Quênia se compara aos eventos atuais no ambiente de treinamento, considerando os interesses e as capacidades das diferentes partes interessadas.</w:t>
            </w:r>
          </w:p>
          <w:p w14:paraId="0DAAAC2E" w14:textId="77777777" w:rsidR="001A7984" w:rsidRDefault="001A7984">
            <w:pPr>
              <w:widowControl w:val="0"/>
              <w:autoSpaceDE w:val="0"/>
              <w:autoSpaceDN w:val="0"/>
              <w:adjustRightInd w:val="0"/>
              <w:ind w:left="410" w:hanging="410"/>
              <w:jc w:val="both"/>
              <w:rPr>
                <w:rFonts w:asciiTheme="minorHAnsi" w:eastAsia="MS Gothic" w:hAnsiTheme="minorHAnsi" w:cstheme="minorHAnsi"/>
                <w:b/>
                <w:lang w:val="pt-BR"/>
              </w:rPr>
            </w:pPr>
          </w:p>
        </w:tc>
      </w:tr>
    </w:tbl>
    <w:p w14:paraId="0DAAAC30" w14:textId="77777777" w:rsidR="001A7984" w:rsidRDefault="001A7984">
      <w:pPr>
        <w:widowControl w:val="0"/>
        <w:autoSpaceDE w:val="0"/>
        <w:autoSpaceDN w:val="0"/>
        <w:adjustRightInd w:val="0"/>
        <w:rPr>
          <w:rStyle w:val="normaltextrun"/>
          <w:rFonts w:asciiTheme="minorHAnsi" w:hAnsiTheme="minorHAnsi" w:cstheme="minorHAnsi"/>
          <w:b/>
          <w:bCs/>
          <w:lang w:val="pt-BR"/>
        </w:rPr>
      </w:pPr>
    </w:p>
    <w:p w14:paraId="0DAAAC31" w14:textId="77777777" w:rsidR="001A7984" w:rsidRDefault="001A7984">
      <w:pPr>
        <w:widowControl w:val="0"/>
        <w:autoSpaceDE w:val="0"/>
        <w:autoSpaceDN w:val="0"/>
        <w:adjustRightInd w:val="0"/>
        <w:rPr>
          <w:rFonts w:asciiTheme="minorHAnsi" w:hAnsiTheme="minorHAnsi" w:cstheme="minorHAnsi"/>
          <w:b/>
          <w:bCs/>
          <w:sz w:val="32"/>
          <w:szCs w:val="32"/>
          <w:lang w:val="pt-BR"/>
        </w:rPr>
        <w:sectPr w:rsidR="001A7984">
          <w:pgSz w:w="11906" w:h="16838" w:code="9"/>
          <w:pgMar w:top="2268" w:right="1134" w:bottom="1440" w:left="1440" w:header="720" w:footer="720" w:gutter="0"/>
          <w:cols w:space="720"/>
          <w:docGrid w:linePitch="360"/>
        </w:sectPr>
      </w:pPr>
    </w:p>
    <w:p w14:paraId="0DAAAC32" w14:textId="77777777" w:rsidR="001A7984" w:rsidRDefault="00294D1A">
      <w:pPr>
        <w:pStyle w:val="ListParagraph"/>
        <w:widowControl w:val="0"/>
        <w:numPr>
          <w:ilvl w:val="0"/>
          <w:numId w:val="12"/>
        </w:numPr>
        <w:autoSpaceDE w:val="0"/>
        <w:autoSpaceDN w:val="0"/>
        <w:adjustRightInd w:val="0"/>
        <w:ind w:left="426" w:hanging="426"/>
        <w:rPr>
          <w:rFonts w:asciiTheme="minorHAnsi" w:hAnsiTheme="minorHAnsi" w:cstheme="minorHAnsi"/>
          <w:b/>
          <w:bCs/>
          <w:color w:val="429DCA"/>
          <w:sz w:val="28"/>
          <w:szCs w:val="28"/>
          <w:lang w:val="pt-BR"/>
        </w:rPr>
      </w:pPr>
      <w:r>
        <w:rPr>
          <w:rFonts w:cs="Calibri"/>
          <w:b/>
          <w:bCs/>
          <w:color w:val="429DCA"/>
          <w:sz w:val="28"/>
          <w:szCs w:val="28"/>
          <w:lang w:val="pt-BR"/>
        </w:rPr>
        <w:lastRenderedPageBreak/>
        <w:t xml:space="preserve">Mapeamento de agentes entre as </w:t>
      </w:r>
      <w:r>
        <w:rPr>
          <w:rFonts w:cs="Calibri"/>
          <w:b/>
          <w:bCs/>
          <w:color w:val="429DCA"/>
          <w:sz w:val="28"/>
          <w:szCs w:val="28"/>
          <w:lang w:val="pt-BR"/>
        </w:rPr>
        <w:t>partes interessadas envolvidas em uma resposta de acampamento</w:t>
      </w:r>
    </w:p>
    <w:p w14:paraId="0DAAAC33" w14:textId="77777777" w:rsidR="001A7984" w:rsidRDefault="001A7984">
      <w:pPr>
        <w:widowControl w:val="0"/>
        <w:autoSpaceDE w:val="0"/>
        <w:autoSpaceDN w:val="0"/>
        <w:adjustRightInd w:val="0"/>
        <w:rPr>
          <w:rFonts w:asciiTheme="minorHAnsi" w:hAnsiTheme="minorHAnsi" w:cstheme="minorHAnsi"/>
          <w:b/>
          <w:bCs/>
          <w:szCs w:val="32"/>
          <w:lang w:val="pt-BR"/>
        </w:rPr>
      </w:pPr>
    </w:p>
    <w:p w14:paraId="0DAAAC34" w14:textId="77777777" w:rsidR="001A7984" w:rsidRDefault="00294D1A">
      <w:pPr>
        <w:widowControl w:val="0"/>
        <w:autoSpaceDE w:val="0"/>
        <w:autoSpaceDN w:val="0"/>
        <w:adjustRightInd w:val="0"/>
        <w:rPr>
          <w:rFonts w:asciiTheme="minorHAnsi" w:hAnsiTheme="minorHAnsi" w:cs="Calibri"/>
          <w:b/>
          <w:bCs/>
          <w:i/>
          <w:sz w:val="28"/>
          <w:szCs w:val="28"/>
          <w:lang w:val="pt-BR"/>
        </w:rPr>
      </w:pPr>
      <w:bookmarkStart w:id="6" w:name="_Hlk525639245"/>
      <w:r>
        <w:rPr>
          <w:rFonts w:cs="Calibri"/>
          <w:b/>
          <w:bCs/>
          <w:sz w:val="28"/>
          <w:szCs w:val="28"/>
          <w:lang w:val="pt-BR"/>
        </w:rPr>
        <w:t xml:space="preserve">Atividade 5: </w:t>
      </w:r>
      <w:r>
        <w:rPr>
          <w:rFonts w:cs="Calibri"/>
          <w:b/>
          <w:bCs/>
          <w:i/>
          <w:iCs/>
          <w:sz w:val="28"/>
          <w:szCs w:val="28"/>
          <w:lang w:val="pt-BR"/>
        </w:rPr>
        <w:t>mapeamento de agentes</w:t>
      </w:r>
    </w:p>
    <w:bookmarkEnd w:id="6"/>
    <w:p w14:paraId="0DAAAC35" w14:textId="77777777" w:rsidR="001A7984" w:rsidRDefault="001A7984">
      <w:pPr>
        <w:widowControl w:val="0"/>
        <w:autoSpaceDE w:val="0"/>
        <w:autoSpaceDN w:val="0"/>
        <w:adjustRightInd w:val="0"/>
        <w:rPr>
          <w:rFonts w:asciiTheme="minorHAnsi" w:hAnsiTheme="minorHAnsi" w:cstheme="minorHAnsi"/>
          <w:b/>
          <w:bCs/>
          <w:szCs w:val="32"/>
          <w:lang w:val="pt-BR"/>
        </w:rPr>
      </w:pPr>
    </w:p>
    <w:p w14:paraId="0DAAAC36" w14:textId="77777777" w:rsidR="001A7984" w:rsidRDefault="00294D1A">
      <w:pPr>
        <w:widowControl w:val="0"/>
        <w:autoSpaceDE w:val="0"/>
        <w:autoSpaceDN w:val="0"/>
        <w:adjustRightInd w:val="0"/>
        <w:rPr>
          <w:rFonts w:asciiTheme="minorHAnsi" w:hAnsiTheme="minorHAnsi" w:cstheme="minorHAnsi"/>
          <w:sz w:val="22"/>
          <w:szCs w:val="22"/>
          <w:lang w:val="pt-BR"/>
        </w:rPr>
      </w:pPr>
      <w:r>
        <w:rPr>
          <w:rFonts w:cs="Calibri"/>
          <w:b/>
          <w:bCs/>
          <w:lang w:val="pt-BR"/>
        </w:rPr>
        <w:t>Objetivo de aprendizagem</w:t>
      </w:r>
      <w:r>
        <w:rPr>
          <w:rFonts w:cs="Calibri"/>
          <w:sz w:val="22"/>
          <w:szCs w:val="22"/>
          <w:lang w:val="pt-BR"/>
        </w:rPr>
        <w:t xml:space="preserve"> </w:t>
      </w:r>
    </w:p>
    <w:p w14:paraId="0DAAAC37" w14:textId="77777777" w:rsidR="001A7984" w:rsidRDefault="00294D1A">
      <w:pPr>
        <w:rPr>
          <w:color w:val="000000"/>
          <w:lang w:val="pt-BR"/>
        </w:rPr>
      </w:pPr>
      <w:r>
        <w:rPr>
          <w:color w:val="000000"/>
          <w:lang w:val="pt-BR"/>
        </w:rPr>
        <w:t xml:space="preserve">Identificar áreas em que há falta de clareza sobre as funções e responsabilidades (no contexto em que você está trabalhando), e trabalhar para alcançar um entendimento e acordo comuns. </w:t>
      </w:r>
    </w:p>
    <w:p w14:paraId="0DAAAC38" w14:textId="77777777" w:rsidR="001A7984" w:rsidRDefault="001A7984">
      <w:pPr>
        <w:widowControl w:val="0"/>
        <w:autoSpaceDE w:val="0"/>
        <w:autoSpaceDN w:val="0"/>
        <w:adjustRightInd w:val="0"/>
        <w:rPr>
          <w:rFonts w:asciiTheme="minorHAnsi" w:hAnsiTheme="minorHAnsi" w:cstheme="minorHAnsi"/>
          <w:bCs/>
          <w:lang w:val="pt-BR"/>
        </w:rPr>
      </w:pPr>
    </w:p>
    <w:p w14:paraId="0DAAAC39" w14:textId="77777777" w:rsidR="001A7984" w:rsidRDefault="00294D1A">
      <w:pPr>
        <w:widowControl w:val="0"/>
        <w:autoSpaceDE w:val="0"/>
        <w:autoSpaceDN w:val="0"/>
        <w:adjustRightInd w:val="0"/>
        <w:rPr>
          <w:rFonts w:asciiTheme="minorHAnsi" w:hAnsiTheme="minorHAnsi" w:cstheme="minorHAnsi"/>
          <w:b/>
          <w:bCs/>
        </w:rPr>
      </w:pPr>
      <w:r>
        <w:rPr>
          <w:rFonts w:cs="Calibri"/>
          <w:b/>
          <w:bCs/>
          <w:lang w:val="pt-BR"/>
        </w:rPr>
        <w:t>Preparação e materiais</w:t>
      </w:r>
    </w:p>
    <w:p w14:paraId="0DAAAC3A"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rPr>
      </w:pPr>
      <w:r>
        <w:rPr>
          <w:rFonts w:cs="Calibri"/>
          <w:lang w:val="pt-BR"/>
        </w:rPr>
        <w:t>Papel de flipchart</w:t>
      </w:r>
    </w:p>
    <w:p w14:paraId="0DAAAC3B"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rPr>
      </w:pPr>
      <w:r>
        <w:rPr>
          <w:rFonts w:cs="Calibri"/>
          <w:lang w:val="pt-BR"/>
        </w:rPr>
        <w:t>Pincéis-atômicos coloridos</w:t>
      </w:r>
    </w:p>
    <w:p w14:paraId="0DAAAC3C" w14:textId="77777777" w:rsidR="001A7984" w:rsidRDefault="001A7984">
      <w:pPr>
        <w:widowControl w:val="0"/>
        <w:autoSpaceDE w:val="0"/>
        <w:autoSpaceDN w:val="0"/>
        <w:adjustRightInd w:val="0"/>
        <w:rPr>
          <w:rStyle w:val="normaltextrun"/>
          <w:rFonts w:asciiTheme="minorHAnsi" w:hAnsiTheme="minorHAnsi" w:cstheme="minorHAnsi"/>
          <w:b/>
          <w:bCs/>
        </w:rPr>
      </w:pPr>
    </w:p>
    <w:p w14:paraId="0DAAAC3D" w14:textId="77777777" w:rsidR="001A7984" w:rsidRDefault="00294D1A">
      <w:pPr>
        <w:widowControl w:val="0"/>
        <w:autoSpaceDE w:val="0"/>
        <w:autoSpaceDN w:val="0"/>
        <w:adjustRightInd w:val="0"/>
        <w:jc w:val="both"/>
        <w:rPr>
          <w:rFonts w:asciiTheme="minorHAnsi" w:hAnsiTheme="minorHAnsi" w:cstheme="minorHAnsi"/>
          <w:color w:val="2A87C8"/>
          <w:lang w:val="pt-BR"/>
        </w:rPr>
      </w:pPr>
      <w:r>
        <w:rPr>
          <w:rFonts w:cs="Calibri"/>
          <w:b/>
          <w:bCs/>
          <w:i/>
          <w:iCs/>
          <w:color w:val="2A87C8"/>
          <w:lang w:val="pt-BR"/>
        </w:rPr>
        <w:t>Dica do facilitador:</w:t>
      </w:r>
      <w:r>
        <w:rPr>
          <w:rFonts w:cs="Calibri"/>
          <w:i/>
          <w:iCs/>
          <w:color w:val="2A87C8"/>
          <w:lang w:val="pt-BR"/>
        </w:rPr>
        <w:t xml:space="preserve"> esta atividade é recomendada para contextos operacionais.</w:t>
      </w:r>
      <w:r>
        <w:rPr>
          <w:rFonts w:cs="Calibri"/>
          <w:color w:val="2A87C8"/>
          <w:lang w:val="pt-BR"/>
        </w:rPr>
        <w:t>Se os participantes não tiverem certeza sobre suas responsabilidades ou se sua compreensão não estiver alinhada com a estrutura/as necessidades no aca</w:t>
      </w:r>
      <w:r>
        <w:rPr>
          <w:rFonts w:cs="Calibri"/>
          <w:color w:val="2A87C8"/>
          <w:lang w:val="pt-BR"/>
        </w:rPr>
        <w:t xml:space="preserve">mpamento, concentre-se na discussão sobre o que uma agência de gestão de acampamento deve fazer. </w:t>
      </w:r>
    </w:p>
    <w:p w14:paraId="0DAAAC3E" w14:textId="77777777" w:rsidR="001A7984" w:rsidRDefault="001A7984">
      <w:pPr>
        <w:widowControl w:val="0"/>
        <w:autoSpaceDE w:val="0"/>
        <w:autoSpaceDN w:val="0"/>
        <w:adjustRightInd w:val="0"/>
        <w:ind w:left="454" w:hanging="454"/>
        <w:jc w:val="both"/>
        <w:rPr>
          <w:rFonts w:asciiTheme="minorHAnsi" w:hAnsiTheme="minorHAnsi" w:cstheme="minorHAnsi"/>
          <w:color w:val="2A87C8"/>
          <w:lang w:val="pt-BR"/>
        </w:rPr>
      </w:pPr>
    </w:p>
    <w:p w14:paraId="0DAAAC3F" w14:textId="3B43571B" w:rsidR="001A7984" w:rsidRDefault="00294D1A">
      <w:pPr>
        <w:widowControl w:val="0"/>
        <w:autoSpaceDE w:val="0"/>
        <w:autoSpaceDN w:val="0"/>
        <w:adjustRightInd w:val="0"/>
        <w:jc w:val="both"/>
        <w:rPr>
          <w:rStyle w:val="normaltextrun"/>
          <w:rFonts w:asciiTheme="minorHAnsi" w:hAnsiTheme="minorHAnsi" w:cstheme="minorHAnsi"/>
          <w:color w:val="2A87C8"/>
          <w:lang w:val="pt-BR"/>
        </w:rPr>
      </w:pPr>
      <w:r>
        <w:rPr>
          <w:rFonts w:cs="Calibri"/>
          <w:color w:val="2A87C8"/>
          <w:lang w:val="pt-BR"/>
        </w:rPr>
        <w:t>Em contextos mais estabelecidos, esta atividade pode ser usada para criar coletivamente uma lista de verificação diária ou semanal de tarefas do gestor de ac</w:t>
      </w:r>
      <w:r>
        <w:rPr>
          <w:rFonts w:cs="Calibri"/>
          <w:color w:val="2A87C8"/>
          <w:lang w:val="pt-BR"/>
        </w:rPr>
        <w:t>ampamento que abranja a integração da proteção, inclusive para prevenir VBG</w:t>
      </w:r>
      <w:r>
        <w:rPr>
          <w:rFonts w:cs="Calibri"/>
          <w:color w:val="2A87C8"/>
          <w:lang w:val="pt-BR"/>
        </w:rPr>
        <w:t xml:space="preserve">. </w:t>
      </w:r>
    </w:p>
    <w:p w14:paraId="0DAAAC40"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rStyle w:val="normaltextrun"/>
          <w:rFonts w:cs="Calibri"/>
          <w:b/>
          <w:bCs/>
          <w:lang w:val="pt-BR"/>
        </w:rPr>
        <w:tab/>
        <w:t xml:space="preserve">  </w:t>
      </w:r>
      <w:r>
        <w:rPr>
          <w:noProof/>
          <w:lang w:val="en-US" w:eastAsia="zh-CN"/>
        </w:rPr>
        <w:drawing>
          <wp:inline distT="0" distB="0" distL="0" distR="0" wp14:anchorId="0DAAACFB" wp14:editId="0DAAACFC">
            <wp:extent cx="299545" cy="29954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823644"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 xml:space="preserve"> 20 min.</w:t>
      </w:r>
    </w:p>
    <w:p w14:paraId="0DAAAC41" w14:textId="77777777" w:rsidR="001A7984" w:rsidRDefault="001A7984">
      <w:pPr>
        <w:widowControl w:val="0"/>
        <w:autoSpaceDE w:val="0"/>
        <w:autoSpaceDN w:val="0"/>
        <w:adjustRightInd w:val="0"/>
        <w:rPr>
          <w:rFonts w:asciiTheme="minorHAnsi" w:hAnsiTheme="minorHAnsi" w:cstheme="minorHAnsi"/>
          <w:b/>
          <w:bCs/>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19"/>
        <w:gridCol w:w="7732"/>
      </w:tblGrid>
      <w:tr w:rsidR="001A7984" w14:paraId="0DAAAC44" w14:textId="77777777">
        <w:tc>
          <w:tcPr>
            <w:tcW w:w="1559" w:type="dxa"/>
            <w:shd w:val="clear" w:color="auto" w:fill="BDD6EE" w:themeFill="accent1" w:themeFillTint="66"/>
          </w:tcPr>
          <w:p w14:paraId="0DAAAC42"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Slide</w:t>
            </w:r>
          </w:p>
        </w:tc>
        <w:tc>
          <w:tcPr>
            <w:tcW w:w="7792" w:type="dxa"/>
            <w:shd w:val="clear" w:color="auto" w:fill="BDD6EE" w:themeFill="accent1" w:themeFillTint="66"/>
          </w:tcPr>
          <w:p w14:paraId="0DAAAC43"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Instruções</w:t>
            </w:r>
          </w:p>
        </w:tc>
      </w:tr>
      <w:tr w:rsidR="001A7984" w:rsidRPr="00294D1A" w14:paraId="0DAAAC66" w14:textId="77777777">
        <w:tc>
          <w:tcPr>
            <w:tcW w:w="1559" w:type="dxa"/>
          </w:tcPr>
          <w:p w14:paraId="0DAAAC45" w14:textId="77777777" w:rsidR="001A7984" w:rsidRDefault="00294D1A">
            <w:pPr>
              <w:widowControl w:val="0"/>
              <w:autoSpaceDE w:val="0"/>
              <w:autoSpaceDN w:val="0"/>
              <w:adjustRightInd w:val="0"/>
              <w:contextualSpacing/>
              <w:rPr>
                <w:rFonts w:asciiTheme="minorHAnsi" w:hAnsiTheme="minorHAnsi" w:cstheme="minorHAnsi"/>
                <w:b/>
              </w:rPr>
            </w:pPr>
            <w:r>
              <w:rPr>
                <w:rFonts w:cs="Calibri"/>
                <w:b/>
                <w:bCs/>
                <w:color w:val="000000"/>
                <w:lang w:val="pt-BR"/>
              </w:rPr>
              <w:t>Trabalho em grupo</w:t>
            </w:r>
          </w:p>
          <w:p w14:paraId="0DAAAC46"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47"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noProof/>
                <w:lang w:val="en-US" w:eastAsia="zh-CN"/>
              </w:rPr>
              <w:drawing>
                <wp:inline distT="0" distB="0" distL="0" distR="0" wp14:anchorId="0DAAACFD" wp14:editId="0DAAACFE">
                  <wp:extent cx="505216" cy="457200"/>
                  <wp:effectExtent l="0" t="0" r="9525" b="0"/>
                  <wp:docPr id="23"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86617"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p w14:paraId="0DAAAC48"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49"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4A"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4B"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tc>
        <w:tc>
          <w:tcPr>
            <w:tcW w:w="7792" w:type="dxa"/>
          </w:tcPr>
          <w:p w14:paraId="0DAAAC4C"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 xml:space="preserve">Instrua os grupos a permanecerem em suas equipes de CM da atividade 4B anterior (se aplicável). </w:t>
            </w:r>
          </w:p>
          <w:p w14:paraId="0DAAAC4D" w14:textId="77777777" w:rsidR="001A7984" w:rsidRDefault="001A7984">
            <w:pPr>
              <w:pStyle w:val="ListParagraph"/>
              <w:ind w:left="454"/>
              <w:jc w:val="both"/>
              <w:rPr>
                <w:rFonts w:asciiTheme="minorHAnsi" w:hAnsiTheme="minorHAnsi" w:cstheme="minorHAnsi"/>
                <w:lang w:val="pt-BR"/>
              </w:rPr>
            </w:pPr>
          </w:p>
          <w:p w14:paraId="0DAAAC4E"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 xml:space="preserve">Instrua os grupos a prepararem um segundo desenho no flipchart sobre como a agência de CM interage com os demais envolvidos em uma resposta de acampamento. </w:t>
            </w:r>
          </w:p>
          <w:p w14:paraId="0DAAAC4F" w14:textId="77777777" w:rsidR="001A7984" w:rsidRDefault="001A7984">
            <w:pPr>
              <w:jc w:val="both"/>
              <w:rPr>
                <w:rFonts w:asciiTheme="minorHAnsi" w:hAnsiTheme="minorHAnsi" w:cstheme="minorHAnsi"/>
                <w:lang w:val="pt-BR"/>
              </w:rPr>
            </w:pPr>
          </w:p>
          <w:p w14:paraId="0DAAAC50"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 xml:space="preserve">Se você ainda não fez a Atividade 4B, divida os participantes em pequenos grupos de acordo com o local onde estão trabalhando. </w:t>
            </w:r>
          </w:p>
          <w:p w14:paraId="0DAAAC51" w14:textId="77777777" w:rsidR="001A7984" w:rsidRDefault="001A7984">
            <w:pPr>
              <w:jc w:val="both"/>
              <w:rPr>
                <w:rFonts w:asciiTheme="minorHAnsi" w:hAnsiTheme="minorHAnsi" w:cstheme="minorHAnsi"/>
                <w:lang w:val="pt-BR"/>
              </w:rPr>
            </w:pPr>
          </w:p>
          <w:p w14:paraId="0DAAAC52"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Distribua uma folha de flipchart em branco e pincéis-atômicos coloridos para cada grupo pequeno.</w:t>
            </w:r>
          </w:p>
          <w:p w14:paraId="0DAAAC53" w14:textId="77777777" w:rsidR="001A7984" w:rsidRDefault="001A7984">
            <w:pPr>
              <w:pStyle w:val="ListParagraph"/>
              <w:ind w:left="454" w:hanging="454"/>
              <w:jc w:val="both"/>
              <w:rPr>
                <w:rFonts w:asciiTheme="minorHAnsi" w:hAnsiTheme="minorHAnsi" w:cstheme="minorHAnsi"/>
                <w:lang w:val="pt-BR"/>
              </w:rPr>
            </w:pPr>
          </w:p>
          <w:p w14:paraId="0DAAAC54"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Instrua os grupos a desenhar</w:t>
            </w:r>
            <w:r>
              <w:rPr>
                <w:rFonts w:cs="Calibri"/>
                <w:lang w:val="pt-BR"/>
              </w:rPr>
              <w:t xml:space="preserve">em linhas na folha de flipchart de acordo com seu acampamento para ilustrar as categorias mostradas abaixo. Os </w:t>
            </w:r>
            <w:r>
              <w:rPr>
                <w:rFonts w:cs="Calibri"/>
                <w:lang w:val="pt-BR"/>
              </w:rPr>
              <w:lastRenderedPageBreak/>
              <w:t xml:space="preserve">grupos podem optar por usar o nome real da ONG/outra parte interessada que seja relevante para seu contexto. </w:t>
            </w:r>
          </w:p>
          <w:p w14:paraId="0DAAAC55" w14:textId="77777777" w:rsidR="001A7984" w:rsidRDefault="001A7984">
            <w:pPr>
              <w:pStyle w:val="ListParagraph"/>
              <w:rPr>
                <w:rFonts w:asciiTheme="minorHAnsi" w:hAnsiTheme="minorHAnsi" w:cstheme="minorHAnsi"/>
                <w:lang w:val="pt-BR"/>
              </w:rPr>
            </w:pPr>
          </w:p>
          <w:p w14:paraId="0DAAAC56" w14:textId="77777777" w:rsidR="001A7984" w:rsidRDefault="00294D1A">
            <w:pPr>
              <w:pStyle w:val="ListParagraph"/>
              <w:numPr>
                <w:ilvl w:val="1"/>
                <w:numId w:val="27"/>
              </w:numPr>
              <w:jc w:val="both"/>
              <w:rPr>
                <w:rFonts w:asciiTheme="minorHAnsi" w:hAnsiTheme="minorHAnsi" w:cstheme="minorHAnsi"/>
              </w:rPr>
            </w:pPr>
            <w:r>
              <w:rPr>
                <w:rFonts w:cs="Calibri"/>
                <w:lang w:val="pt-BR"/>
              </w:rPr>
              <w:t>População do acampamento</w:t>
            </w:r>
          </w:p>
          <w:p w14:paraId="0DAAAC57" w14:textId="77777777" w:rsidR="001A7984" w:rsidRDefault="00294D1A">
            <w:pPr>
              <w:pStyle w:val="ListParagraph"/>
              <w:numPr>
                <w:ilvl w:val="1"/>
                <w:numId w:val="27"/>
              </w:numPr>
              <w:jc w:val="both"/>
              <w:rPr>
                <w:rFonts w:asciiTheme="minorHAnsi" w:hAnsiTheme="minorHAnsi" w:cstheme="minorHAnsi"/>
              </w:rPr>
            </w:pPr>
            <w:r>
              <w:rPr>
                <w:rFonts w:cs="Calibri"/>
                <w:lang w:val="pt-BR"/>
              </w:rPr>
              <w:t>Administr</w:t>
            </w:r>
            <w:r>
              <w:rPr>
                <w:rFonts w:cs="Calibri"/>
                <w:lang w:val="pt-BR"/>
              </w:rPr>
              <w:t>ação de acampamento</w:t>
            </w:r>
          </w:p>
          <w:p w14:paraId="0DAAAC58" w14:textId="77777777" w:rsidR="001A7984" w:rsidRDefault="00294D1A">
            <w:pPr>
              <w:pStyle w:val="ListParagraph"/>
              <w:numPr>
                <w:ilvl w:val="1"/>
                <w:numId w:val="27"/>
              </w:numPr>
              <w:jc w:val="both"/>
              <w:rPr>
                <w:rFonts w:asciiTheme="minorHAnsi" w:hAnsiTheme="minorHAnsi" w:cstheme="minorHAnsi"/>
              </w:rPr>
            </w:pPr>
            <w:r>
              <w:rPr>
                <w:rFonts w:cs="Calibri"/>
                <w:lang w:val="pt-BR"/>
              </w:rPr>
              <w:t>Coordenação de acampamento</w:t>
            </w:r>
          </w:p>
          <w:p w14:paraId="0DAAAC59" w14:textId="77777777" w:rsidR="001A7984" w:rsidRDefault="00294D1A">
            <w:pPr>
              <w:pStyle w:val="ListParagraph"/>
              <w:numPr>
                <w:ilvl w:val="1"/>
                <w:numId w:val="27"/>
              </w:numPr>
              <w:jc w:val="both"/>
              <w:rPr>
                <w:rFonts w:asciiTheme="minorHAnsi" w:hAnsiTheme="minorHAnsi" w:cstheme="minorHAnsi"/>
              </w:rPr>
            </w:pPr>
            <w:r>
              <w:rPr>
                <w:rFonts w:cs="Calibri"/>
                <w:lang w:val="pt-BR"/>
              </w:rPr>
              <w:t>Prestadores de serviços</w:t>
            </w:r>
          </w:p>
          <w:p w14:paraId="0DAAAC5A" w14:textId="77777777" w:rsidR="001A7984" w:rsidRDefault="00294D1A">
            <w:pPr>
              <w:pStyle w:val="ListParagraph"/>
              <w:numPr>
                <w:ilvl w:val="1"/>
                <w:numId w:val="27"/>
              </w:numPr>
              <w:jc w:val="both"/>
              <w:rPr>
                <w:rFonts w:asciiTheme="minorHAnsi" w:hAnsiTheme="minorHAnsi" w:cstheme="minorHAnsi"/>
              </w:rPr>
            </w:pPr>
            <w:r>
              <w:rPr>
                <w:rFonts w:cs="Calibri"/>
                <w:lang w:val="pt-BR"/>
              </w:rPr>
              <w:t>Forças de segurança</w:t>
            </w:r>
          </w:p>
          <w:p w14:paraId="0DAAAC5B" w14:textId="77777777" w:rsidR="001A7984" w:rsidRDefault="001A7984">
            <w:pPr>
              <w:ind w:left="454" w:hanging="454"/>
              <w:jc w:val="both"/>
              <w:rPr>
                <w:rFonts w:asciiTheme="minorHAnsi" w:hAnsiTheme="minorHAnsi" w:cstheme="minorHAnsi"/>
              </w:rPr>
            </w:pPr>
          </w:p>
          <w:p w14:paraId="0DAAAC5C"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 xml:space="preserve">O objetivo dos grupos deve ser responder, como a agência de gestão de acampamento, as seguintes perguntas: </w:t>
            </w:r>
          </w:p>
          <w:p w14:paraId="0DAAAC5D" w14:textId="77777777" w:rsidR="001A7984" w:rsidRDefault="00294D1A">
            <w:pPr>
              <w:pStyle w:val="ListParagraph"/>
              <w:numPr>
                <w:ilvl w:val="1"/>
                <w:numId w:val="27"/>
              </w:numPr>
              <w:jc w:val="both"/>
              <w:rPr>
                <w:rFonts w:asciiTheme="minorHAnsi" w:hAnsiTheme="minorHAnsi" w:cstheme="minorHAnsi"/>
                <w:lang w:val="pt-BR"/>
              </w:rPr>
            </w:pPr>
            <w:r>
              <w:rPr>
                <w:rFonts w:cs="Calibri"/>
                <w:lang w:val="pt-BR"/>
              </w:rPr>
              <w:t xml:space="preserve">Com quem você precisa se comunicar? </w:t>
            </w:r>
          </w:p>
          <w:p w14:paraId="0DAAAC5E" w14:textId="77777777" w:rsidR="001A7984" w:rsidRDefault="00294D1A">
            <w:pPr>
              <w:pStyle w:val="ListParagraph"/>
              <w:numPr>
                <w:ilvl w:val="1"/>
                <w:numId w:val="27"/>
              </w:numPr>
              <w:jc w:val="both"/>
              <w:rPr>
                <w:rFonts w:asciiTheme="minorHAnsi" w:hAnsiTheme="minorHAnsi" w:cstheme="minorHAnsi"/>
              </w:rPr>
            </w:pPr>
            <w:r>
              <w:rPr>
                <w:rFonts w:cs="Calibri"/>
                <w:lang w:val="pt-BR"/>
              </w:rPr>
              <w:t>Como você toma deci</w:t>
            </w:r>
            <w:r>
              <w:rPr>
                <w:rFonts w:cs="Calibri"/>
                <w:lang w:val="pt-BR"/>
              </w:rPr>
              <w:t>sões?</w:t>
            </w:r>
          </w:p>
          <w:p w14:paraId="0DAAAC5F" w14:textId="77777777" w:rsidR="001A7984" w:rsidRDefault="00294D1A">
            <w:pPr>
              <w:pStyle w:val="ListParagraph"/>
              <w:numPr>
                <w:ilvl w:val="1"/>
                <w:numId w:val="27"/>
              </w:numPr>
              <w:jc w:val="both"/>
              <w:rPr>
                <w:rFonts w:asciiTheme="minorHAnsi" w:hAnsiTheme="minorHAnsi" w:cstheme="minorHAnsi"/>
                <w:lang w:val="pt-BR"/>
              </w:rPr>
            </w:pPr>
            <w:r>
              <w:rPr>
                <w:rFonts w:cs="Calibri"/>
                <w:lang w:val="pt-BR"/>
              </w:rPr>
              <w:t>Quem são os principais agentes?</w:t>
            </w:r>
          </w:p>
          <w:p w14:paraId="0DAAAC60" w14:textId="77777777" w:rsidR="001A7984" w:rsidRDefault="00294D1A">
            <w:pPr>
              <w:pStyle w:val="ListParagraph"/>
              <w:numPr>
                <w:ilvl w:val="1"/>
                <w:numId w:val="27"/>
              </w:numPr>
              <w:jc w:val="both"/>
              <w:rPr>
                <w:rFonts w:asciiTheme="minorHAnsi" w:hAnsiTheme="minorHAnsi" w:cstheme="minorHAnsi"/>
                <w:lang w:val="pt-BR"/>
              </w:rPr>
            </w:pPr>
            <w:r>
              <w:rPr>
                <w:rFonts w:cs="Calibri"/>
                <w:lang w:val="pt-BR"/>
              </w:rPr>
              <w:t xml:space="preserve">Com que frequência você faz isto (período de repetição)? </w:t>
            </w:r>
          </w:p>
          <w:p w14:paraId="0DAAAC61" w14:textId="77777777" w:rsidR="001A7984" w:rsidRDefault="00294D1A">
            <w:pPr>
              <w:pStyle w:val="ListParagraph"/>
              <w:numPr>
                <w:ilvl w:val="1"/>
                <w:numId w:val="27"/>
              </w:numPr>
              <w:jc w:val="both"/>
              <w:rPr>
                <w:rFonts w:asciiTheme="minorHAnsi" w:hAnsiTheme="minorHAnsi" w:cstheme="minorHAnsi"/>
                <w:lang w:val="pt-BR"/>
              </w:rPr>
            </w:pPr>
            <w:r>
              <w:rPr>
                <w:rFonts w:cs="Calibri"/>
                <w:lang w:val="pt-BR"/>
              </w:rPr>
              <w:t>Quais são os principais desafios?</w:t>
            </w:r>
          </w:p>
          <w:p w14:paraId="0DAAAC62" w14:textId="77777777" w:rsidR="001A7984" w:rsidRDefault="00294D1A">
            <w:pPr>
              <w:pStyle w:val="ListParagraph"/>
              <w:numPr>
                <w:ilvl w:val="1"/>
                <w:numId w:val="27"/>
              </w:numPr>
              <w:jc w:val="both"/>
              <w:rPr>
                <w:rFonts w:asciiTheme="minorHAnsi" w:hAnsiTheme="minorHAnsi" w:cstheme="minorHAnsi"/>
                <w:lang w:val="pt-BR"/>
              </w:rPr>
            </w:pPr>
            <w:r>
              <w:rPr>
                <w:rFonts w:cs="Calibri"/>
                <w:lang w:val="pt-BR"/>
              </w:rPr>
              <w:t>Como você poderia evitar problemas?</w:t>
            </w:r>
          </w:p>
          <w:p w14:paraId="0DAAAC63" w14:textId="77777777" w:rsidR="001A7984" w:rsidRDefault="001A7984">
            <w:pPr>
              <w:pStyle w:val="ListParagraph"/>
              <w:ind w:left="454" w:hanging="454"/>
              <w:jc w:val="both"/>
              <w:rPr>
                <w:rFonts w:asciiTheme="minorHAnsi" w:hAnsiTheme="minorHAnsi" w:cstheme="minorHAnsi"/>
                <w:lang w:val="pt-BR"/>
              </w:rPr>
            </w:pPr>
          </w:p>
          <w:p w14:paraId="0DAAAC64" w14:textId="77777777" w:rsidR="001A7984" w:rsidRDefault="00294D1A">
            <w:pPr>
              <w:pStyle w:val="ListParagraph"/>
              <w:numPr>
                <w:ilvl w:val="0"/>
                <w:numId w:val="27"/>
              </w:numPr>
              <w:ind w:left="454" w:hanging="454"/>
              <w:jc w:val="both"/>
              <w:rPr>
                <w:rFonts w:asciiTheme="minorHAnsi" w:hAnsiTheme="minorHAnsi" w:cstheme="minorHAnsi"/>
                <w:lang w:val="pt-BR"/>
              </w:rPr>
            </w:pPr>
            <w:r>
              <w:rPr>
                <w:rFonts w:cs="Calibri"/>
                <w:lang w:val="pt-BR"/>
              </w:rPr>
              <w:t xml:space="preserve">Peça aos grupos para exibirem seus desenhos e revisá-los rapidamente: quais são as </w:t>
            </w:r>
            <w:r>
              <w:rPr>
                <w:rFonts w:cs="Calibri"/>
                <w:lang w:val="pt-BR"/>
              </w:rPr>
              <w:t>principais etapas para manter a comunicação?</w:t>
            </w:r>
          </w:p>
          <w:p w14:paraId="0DAAAC65" w14:textId="77777777" w:rsidR="001A7984" w:rsidRDefault="001A7984">
            <w:pPr>
              <w:widowControl w:val="0"/>
              <w:autoSpaceDE w:val="0"/>
              <w:autoSpaceDN w:val="0"/>
              <w:adjustRightInd w:val="0"/>
              <w:jc w:val="both"/>
              <w:rPr>
                <w:rFonts w:asciiTheme="minorHAnsi" w:hAnsiTheme="minorHAnsi" w:cstheme="minorHAnsi"/>
                <w:lang w:val="pt-BR"/>
              </w:rPr>
            </w:pPr>
          </w:p>
        </w:tc>
      </w:tr>
      <w:tr w:rsidR="001A7984" w:rsidRPr="00294D1A" w14:paraId="0DAAAC6D" w14:textId="77777777">
        <w:tc>
          <w:tcPr>
            <w:tcW w:w="1559" w:type="dxa"/>
            <w:shd w:val="clear" w:color="auto" w:fill="DEEAF6" w:themeFill="accent1" w:themeFillTint="33"/>
          </w:tcPr>
          <w:p w14:paraId="0DAAAC67" w14:textId="77777777" w:rsidR="001A7984" w:rsidRDefault="00294D1A">
            <w:pPr>
              <w:widowControl w:val="0"/>
              <w:autoSpaceDE w:val="0"/>
              <w:autoSpaceDN w:val="0"/>
              <w:adjustRightInd w:val="0"/>
              <w:jc w:val="both"/>
              <w:rPr>
                <w:rFonts w:asciiTheme="minorHAnsi" w:hAnsiTheme="minorHAnsi" w:cstheme="minorHAnsi"/>
                <w:b/>
                <w:bCs/>
              </w:rPr>
            </w:pPr>
            <w:r>
              <w:rPr>
                <w:rFonts w:cs="Calibri"/>
                <w:b/>
                <w:bCs/>
                <w:lang w:val="pt-BR"/>
              </w:rPr>
              <w:lastRenderedPageBreak/>
              <w:t>Mensagem principal</w:t>
            </w:r>
          </w:p>
          <w:p w14:paraId="0DAAAC68" w14:textId="77777777" w:rsidR="001A7984" w:rsidRDefault="001A7984">
            <w:pPr>
              <w:widowControl w:val="0"/>
              <w:autoSpaceDE w:val="0"/>
              <w:autoSpaceDN w:val="0"/>
              <w:adjustRightInd w:val="0"/>
              <w:jc w:val="both"/>
              <w:rPr>
                <w:rFonts w:asciiTheme="minorHAnsi" w:hAnsiTheme="minorHAnsi" w:cstheme="minorHAnsi"/>
                <w:b/>
                <w:bCs/>
              </w:rPr>
            </w:pPr>
          </w:p>
          <w:p w14:paraId="0DAAAC69"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noProof/>
                <w:lang w:val="en-US" w:eastAsia="zh-CN"/>
              </w:rPr>
              <w:drawing>
                <wp:inline distT="0" distB="0" distL="0" distR="0" wp14:anchorId="0DAAACFF" wp14:editId="0DAAAD00">
                  <wp:extent cx="882062" cy="640080"/>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889025" name="slide 29.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882062" cy="640080"/>
                          </a:xfrm>
                          <a:prstGeom prst="rect">
                            <a:avLst/>
                          </a:prstGeom>
                        </pic:spPr>
                      </pic:pic>
                    </a:graphicData>
                  </a:graphic>
                </wp:inline>
              </w:drawing>
            </w:r>
          </w:p>
        </w:tc>
        <w:tc>
          <w:tcPr>
            <w:tcW w:w="7792" w:type="dxa"/>
            <w:shd w:val="clear" w:color="auto" w:fill="DEEAF6" w:themeFill="accent1" w:themeFillTint="33"/>
          </w:tcPr>
          <w:p w14:paraId="0DAAAC6A" w14:textId="77777777" w:rsidR="001A7984" w:rsidRDefault="00294D1A">
            <w:pPr>
              <w:widowControl w:val="0"/>
              <w:autoSpaceDE w:val="0"/>
              <w:autoSpaceDN w:val="0"/>
              <w:adjustRightInd w:val="0"/>
              <w:contextualSpacing/>
              <w:jc w:val="both"/>
              <w:rPr>
                <w:rFonts w:asciiTheme="minorHAnsi" w:hAnsiTheme="minorHAnsi" w:cstheme="minorHAnsi"/>
                <w:color w:val="000000"/>
                <w:lang w:val="pt-BR"/>
              </w:rPr>
            </w:pPr>
            <w:r>
              <w:rPr>
                <w:rFonts w:cs="Calibri"/>
                <w:b/>
                <w:bCs/>
                <w:color w:val="000000"/>
                <w:lang w:val="pt-BR"/>
              </w:rPr>
              <w:t xml:space="preserve">Recapitulação da mensagem principal: </w:t>
            </w:r>
            <w:r>
              <w:rPr>
                <w:rFonts w:cs="Calibri"/>
                <w:color w:val="000000"/>
                <w:lang w:val="pt-BR"/>
              </w:rPr>
              <w:t xml:space="preserve">é essencial que </w:t>
            </w:r>
            <w:r>
              <w:rPr>
                <w:rFonts w:cs="Calibri"/>
                <w:b/>
                <w:bCs/>
                <w:color w:val="000000"/>
                <w:lang w:val="pt-BR"/>
              </w:rPr>
              <w:t>termos de referência claros</w:t>
            </w:r>
            <w:r>
              <w:rPr>
                <w:rFonts w:cs="Calibri"/>
                <w:color w:val="000000"/>
                <w:lang w:val="pt-BR"/>
              </w:rPr>
              <w:t xml:space="preserve"> para todos os agentes de CCCM sejam acordados e compreendidos em níveis estratégicos (nacionais), de coordenação e operacionais. Essa clareza é fundamental para desenvolver uma estratégia de resposta planejada que reflita as necessidades da população desl</w:t>
            </w:r>
            <w:r>
              <w:rPr>
                <w:rFonts w:cs="Calibri"/>
                <w:color w:val="000000"/>
                <w:lang w:val="pt-BR"/>
              </w:rPr>
              <w:t>ocada e esteja vinculada com outros setores/grupos a fim de garantir que os serviços apropriados sejam prestados.</w:t>
            </w:r>
          </w:p>
          <w:p w14:paraId="0DAAAC6B" w14:textId="77777777" w:rsidR="001A7984" w:rsidRDefault="001A7984">
            <w:pPr>
              <w:widowControl w:val="0"/>
              <w:autoSpaceDE w:val="0"/>
              <w:autoSpaceDN w:val="0"/>
              <w:adjustRightInd w:val="0"/>
              <w:contextualSpacing/>
              <w:jc w:val="both"/>
              <w:rPr>
                <w:rFonts w:asciiTheme="minorHAnsi" w:hAnsiTheme="minorHAnsi" w:cstheme="minorHAnsi"/>
                <w:color w:val="000000"/>
                <w:lang w:val="pt-BR"/>
              </w:rPr>
            </w:pPr>
          </w:p>
          <w:p w14:paraId="0DAAAC6C" w14:textId="77777777" w:rsidR="001A7984" w:rsidRDefault="00294D1A">
            <w:pPr>
              <w:widowControl w:val="0"/>
              <w:autoSpaceDE w:val="0"/>
              <w:autoSpaceDN w:val="0"/>
              <w:adjustRightInd w:val="0"/>
              <w:contextualSpacing/>
              <w:jc w:val="both"/>
              <w:rPr>
                <w:rFonts w:asciiTheme="minorHAnsi" w:eastAsia="MS Gothic" w:hAnsiTheme="minorHAnsi" w:cstheme="minorHAnsi"/>
                <w:color w:val="2A87C8"/>
                <w:lang w:val="pt-BR"/>
              </w:rPr>
            </w:pPr>
            <w:r>
              <w:rPr>
                <w:rFonts w:cs="Calibri"/>
                <w:b/>
                <w:bCs/>
                <w:i/>
                <w:iCs/>
                <w:color w:val="2A87C8"/>
                <w:lang w:val="pt-BR"/>
              </w:rPr>
              <w:t xml:space="preserve">Dica do facilitador: </w:t>
            </w:r>
            <w:r>
              <w:rPr>
                <w:rFonts w:cs="Calibri"/>
                <w:color w:val="2A87C8"/>
                <w:lang w:val="pt-BR"/>
              </w:rPr>
              <w:t>peça aos participantes que discutam a mensagem principal antes de mudar o slide da foto para a mensagem.</w:t>
            </w:r>
          </w:p>
        </w:tc>
      </w:tr>
    </w:tbl>
    <w:p w14:paraId="0DAAAC6E" w14:textId="77777777" w:rsidR="001A7984" w:rsidRDefault="001A7984">
      <w:pPr>
        <w:widowControl w:val="0"/>
        <w:autoSpaceDE w:val="0"/>
        <w:autoSpaceDN w:val="0"/>
        <w:adjustRightInd w:val="0"/>
        <w:rPr>
          <w:rFonts w:asciiTheme="minorHAnsi" w:hAnsiTheme="minorHAnsi" w:cstheme="minorHAnsi"/>
          <w:b/>
          <w:bCs/>
          <w:sz w:val="28"/>
          <w:szCs w:val="28"/>
          <w:lang w:val="pt-BR"/>
        </w:rPr>
      </w:pPr>
    </w:p>
    <w:p w14:paraId="0DAAAC6F" w14:textId="77777777" w:rsidR="001A7984" w:rsidRDefault="00294D1A">
      <w:pPr>
        <w:spacing w:after="160" w:line="259" w:lineRule="auto"/>
        <w:rPr>
          <w:rFonts w:asciiTheme="minorHAnsi" w:hAnsiTheme="minorHAnsi" w:cstheme="minorHAnsi"/>
          <w:b/>
          <w:bCs/>
          <w:sz w:val="28"/>
          <w:szCs w:val="28"/>
          <w:lang w:val="pt-BR"/>
        </w:rPr>
      </w:pPr>
      <w:r>
        <w:rPr>
          <w:rFonts w:asciiTheme="minorHAnsi" w:hAnsiTheme="minorHAnsi" w:cstheme="minorHAnsi"/>
          <w:b/>
          <w:bCs/>
          <w:sz w:val="28"/>
          <w:szCs w:val="28"/>
          <w:lang w:val="pt-BR"/>
        </w:rPr>
        <w:br w:type="page"/>
      </w:r>
    </w:p>
    <w:p w14:paraId="0DAAAC70" w14:textId="77777777" w:rsidR="001A7984" w:rsidRDefault="00294D1A">
      <w:pPr>
        <w:pStyle w:val="ListParagraph"/>
        <w:widowControl w:val="0"/>
        <w:numPr>
          <w:ilvl w:val="0"/>
          <w:numId w:val="12"/>
        </w:numPr>
        <w:autoSpaceDE w:val="0"/>
        <w:autoSpaceDN w:val="0"/>
        <w:adjustRightInd w:val="0"/>
        <w:ind w:left="426" w:hanging="426"/>
        <w:rPr>
          <w:rFonts w:asciiTheme="minorHAnsi" w:hAnsiTheme="minorHAnsi" w:cstheme="minorHAnsi"/>
          <w:b/>
          <w:bCs/>
          <w:color w:val="429DCA"/>
          <w:sz w:val="28"/>
          <w:szCs w:val="28"/>
          <w:lang w:val="pt-BR"/>
        </w:rPr>
      </w:pPr>
      <w:r>
        <w:rPr>
          <w:rFonts w:cs="Calibri"/>
          <w:b/>
          <w:bCs/>
          <w:color w:val="429DCA"/>
          <w:sz w:val="28"/>
          <w:szCs w:val="28"/>
          <w:lang w:val="pt-BR"/>
        </w:rPr>
        <w:lastRenderedPageBreak/>
        <w:t>Ciclo de vi</w:t>
      </w:r>
      <w:r>
        <w:rPr>
          <w:rFonts w:cs="Calibri"/>
          <w:b/>
          <w:bCs/>
          <w:color w:val="429DCA"/>
          <w:sz w:val="28"/>
          <w:szCs w:val="28"/>
          <w:lang w:val="pt-BR"/>
        </w:rPr>
        <w:t>da dos acampamentos e responsabilidades para uma abordagem de proteção</w:t>
      </w:r>
    </w:p>
    <w:p w14:paraId="0DAAAC71" w14:textId="77777777" w:rsidR="001A7984" w:rsidRDefault="001A7984">
      <w:pPr>
        <w:widowControl w:val="0"/>
        <w:autoSpaceDE w:val="0"/>
        <w:autoSpaceDN w:val="0"/>
        <w:adjustRightInd w:val="0"/>
        <w:rPr>
          <w:rFonts w:asciiTheme="minorHAnsi" w:hAnsiTheme="minorHAnsi" w:cs="Calibri"/>
          <w:b/>
          <w:bCs/>
          <w:sz w:val="28"/>
          <w:szCs w:val="28"/>
          <w:lang w:val="pt-BR"/>
        </w:rPr>
      </w:pPr>
    </w:p>
    <w:p w14:paraId="0DAAAC72" w14:textId="77777777" w:rsidR="001A7984" w:rsidRDefault="00294D1A">
      <w:pPr>
        <w:widowControl w:val="0"/>
        <w:autoSpaceDE w:val="0"/>
        <w:autoSpaceDN w:val="0"/>
        <w:adjustRightInd w:val="0"/>
        <w:rPr>
          <w:rFonts w:asciiTheme="minorHAnsi" w:hAnsiTheme="minorHAnsi" w:cs="Calibri"/>
          <w:b/>
          <w:bCs/>
          <w:i/>
          <w:sz w:val="28"/>
          <w:szCs w:val="28"/>
          <w:lang w:val="pt-BR"/>
        </w:rPr>
      </w:pPr>
      <w:r>
        <w:rPr>
          <w:rFonts w:cs="Calibri"/>
          <w:b/>
          <w:bCs/>
          <w:sz w:val="28"/>
          <w:szCs w:val="28"/>
          <w:lang w:val="pt-BR"/>
        </w:rPr>
        <w:t xml:space="preserve">Atividade 6: </w:t>
      </w:r>
      <w:r>
        <w:rPr>
          <w:rFonts w:cs="Calibri"/>
          <w:b/>
          <w:bCs/>
          <w:i/>
          <w:iCs/>
          <w:sz w:val="28"/>
          <w:szCs w:val="28"/>
          <w:lang w:val="pt-BR"/>
        </w:rPr>
        <w:t>abordagens de proteção da gestão de acampamento</w:t>
      </w:r>
    </w:p>
    <w:p w14:paraId="0DAAAC73" w14:textId="77777777" w:rsidR="001A7984" w:rsidRDefault="001A7984">
      <w:pPr>
        <w:widowControl w:val="0"/>
        <w:autoSpaceDE w:val="0"/>
        <w:autoSpaceDN w:val="0"/>
        <w:adjustRightInd w:val="0"/>
        <w:rPr>
          <w:rFonts w:asciiTheme="minorHAnsi" w:hAnsiTheme="minorHAnsi" w:cstheme="minorHAnsi"/>
          <w:b/>
          <w:bCs/>
          <w:sz w:val="32"/>
          <w:szCs w:val="32"/>
          <w:lang w:val="pt-BR"/>
        </w:rPr>
      </w:pPr>
    </w:p>
    <w:p w14:paraId="0DAAAC74" w14:textId="77777777" w:rsidR="001A7984" w:rsidRDefault="00294D1A">
      <w:pPr>
        <w:widowControl w:val="0"/>
        <w:autoSpaceDE w:val="0"/>
        <w:autoSpaceDN w:val="0"/>
        <w:adjustRightInd w:val="0"/>
        <w:rPr>
          <w:rFonts w:asciiTheme="minorHAnsi" w:hAnsiTheme="minorHAnsi" w:cstheme="minorHAnsi"/>
          <w:sz w:val="22"/>
          <w:szCs w:val="22"/>
          <w:lang w:val="pt-BR"/>
        </w:rPr>
      </w:pPr>
      <w:r>
        <w:rPr>
          <w:rFonts w:cs="Calibri"/>
          <w:b/>
          <w:bCs/>
          <w:lang w:val="pt-BR"/>
        </w:rPr>
        <w:t>Objetivo de aprendizagem</w:t>
      </w:r>
      <w:r>
        <w:rPr>
          <w:rFonts w:cs="Calibri"/>
          <w:sz w:val="22"/>
          <w:szCs w:val="22"/>
          <w:lang w:val="pt-BR"/>
        </w:rPr>
        <w:t xml:space="preserve"> </w:t>
      </w:r>
    </w:p>
    <w:p w14:paraId="0DAAAC75" w14:textId="18C064BB" w:rsidR="001A7984" w:rsidRDefault="00294D1A">
      <w:pPr>
        <w:rPr>
          <w:color w:val="000000"/>
          <w:lang w:val="pt-BR"/>
        </w:rPr>
      </w:pPr>
      <w:r>
        <w:rPr>
          <w:color w:val="000000"/>
          <w:lang w:val="pt-BR"/>
        </w:rPr>
        <w:t>Planejar medidas eficazes de prevenção e mitigação de VBG</w:t>
      </w:r>
      <w:r>
        <w:rPr>
          <w:color w:val="000000"/>
          <w:lang w:val="pt-BR"/>
        </w:rPr>
        <w:t xml:space="preserve"> a serem implementadas em um acampamento ao longo do ciclo de vida. Identificar quem será responsável por implementar essas ações.  </w:t>
      </w:r>
    </w:p>
    <w:p w14:paraId="0DAAAC76" w14:textId="77777777" w:rsidR="001A7984" w:rsidRDefault="001A7984">
      <w:pPr>
        <w:rPr>
          <w:color w:val="000000"/>
          <w:lang w:val="pt-BR"/>
        </w:rPr>
      </w:pPr>
    </w:p>
    <w:p w14:paraId="0DAAAC77" w14:textId="77777777" w:rsidR="001A7984" w:rsidRDefault="00294D1A">
      <w:pPr>
        <w:widowControl w:val="0"/>
        <w:autoSpaceDE w:val="0"/>
        <w:autoSpaceDN w:val="0"/>
        <w:adjustRightInd w:val="0"/>
        <w:rPr>
          <w:rFonts w:asciiTheme="minorHAnsi" w:hAnsiTheme="minorHAnsi" w:cstheme="minorHAnsi"/>
          <w:b/>
          <w:bCs/>
          <w:lang w:val="pt-BR"/>
        </w:rPr>
      </w:pPr>
      <w:r>
        <w:rPr>
          <w:rFonts w:cs="Calibri"/>
          <w:b/>
          <w:bCs/>
          <w:lang w:val="pt-BR"/>
        </w:rPr>
        <w:t>Preparação e materiais</w:t>
      </w:r>
    </w:p>
    <w:p w14:paraId="0DAAAC78"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lang w:val="pt-BR"/>
        </w:rPr>
        <w:t>Prepare um flipchart para o instrutor na f</w:t>
      </w:r>
      <w:r>
        <w:rPr>
          <w:rFonts w:cs="Calibri"/>
          <w:lang w:val="pt-BR"/>
        </w:rPr>
        <w:t>rente da sala</w:t>
      </w:r>
    </w:p>
    <w:p w14:paraId="0DAAAC79" w14:textId="77777777"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lang w:val="pt-BR"/>
        </w:rPr>
        <w:t>Para a Atividade 6 opcional: imprima e corte as afirmações no Anexo 2.7: Exercício de cartões de correspondência de proteção</w:t>
      </w:r>
    </w:p>
    <w:p w14:paraId="0DAAAC7A" w14:textId="77777777" w:rsidR="001A7984" w:rsidRDefault="001A7984">
      <w:pPr>
        <w:widowControl w:val="0"/>
        <w:autoSpaceDE w:val="0"/>
        <w:autoSpaceDN w:val="0"/>
        <w:adjustRightInd w:val="0"/>
        <w:rPr>
          <w:rStyle w:val="normaltextrun"/>
          <w:rFonts w:asciiTheme="minorHAnsi" w:eastAsia="MS Gothic" w:hAnsiTheme="minorHAnsi" w:cstheme="minorHAnsi"/>
          <w:color w:val="000000" w:themeColor="text1"/>
          <w:sz w:val="22"/>
          <w:szCs w:val="22"/>
          <w:lang w:val="pt-BR"/>
        </w:rPr>
      </w:pPr>
    </w:p>
    <w:p w14:paraId="0DAAAC7B" w14:textId="77777777" w:rsidR="001A7984" w:rsidRDefault="00294D1A">
      <w:pPr>
        <w:widowControl w:val="0"/>
        <w:autoSpaceDE w:val="0"/>
        <w:autoSpaceDN w:val="0"/>
        <w:adjustRightInd w:val="0"/>
        <w:rPr>
          <w:rStyle w:val="normaltextrun"/>
          <w:rFonts w:asciiTheme="minorHAnsi" w:eastAsia="MS Gothic" w:hAnsiTheme="minorHAnsi" w:cstheme="minorHAnsi"/>
          <w:b/>
          <w:color w:val="000000" w:themeColor="text1"/>
        </w:rPr>
      </w:pPr>
      <w:r>
        <w:rPr>
          <w:rStyle w:val="normaltextrun"/>
          <w:rFonts w:cs="Calibri"/>
          <w:b/>
          <w:bCs/>
          <w:color w:val="000000"/>
          <w:lang w:val="pt-BR"/>
        </w:rPr>
        <w:t>Folhetos</w:t>
      </w:r>
    </w:p>
    <w:p w14:paraId="0DAAAC7C" w14:textId="1C7F0172" w:rsidR="001A7984" w:rsidRDefault="00294D1A">
      <w:pPr>
        <w:pStyle w:val="ListParagraph"/>
        <w:widowControl w:val="0"/>
        <w:numPr>
          <w:ilvl w:val="0"/>
          <w:numId w:val="4"/>
        </w:numPr>
        <w:autoSpaceDE w:val="0"/>
        <w:autoSpaceDN w:val="0"/>
        <w:adjustRightInd w:val="0"/>
        <w:rPr>
          <w:rFonts w:asciiTheme="minorHAnsi" w:eastAsia="MS Gothic" w:hAnsiTheme="minorHAnsi" w:cstheme="minorHAnsi"/>
          <w:color w:val="000000" w:themeColor="text1"/>
          <w:lang w:val="pt-BR"/>
        </w:rPr>
      </w:pPr>
      <w:r>
        <w:rPr>
          <w:rFonts w:cs="Calibri"/>
          <w:lang w:val="pt-BR"/>
        </w:rPr>
        <w:t>Imprima cópias do folheto sobre integração para prevenção de VBG</w:t>
      </w:r>
      <w:r>
        <w:rPr>
          <w:rFonts w:cs="Calibri"/>
          <w:lang w:val="pt-BR"/>
        </w:rPr>
        <w:t xml:space="preserve"> para todos os participantes no Anexo 2.6: </w:t>
      </w:r>
    </w:p>
    <w:p w14:paraId="0DAAAC7D" w14:textId="42D21140" w:rsidR="001A7984" w:rsidRDefault="00294D1A">
      <w:pPr>
        <w:pStyle w:val="ListParagraph"/>
        <w:widowControl w:val="0"/>
        <w:autoSpaceDE w:val="0"/>
        <w:autoSpaceDN w:val="0"/>
        <w:adjustRightInd w:val="0"/>
        <w:rPr>
          <w:rStyle w:val="normaltextrun"/>
          <w:rFonts w:asciiTheme="minorHAnsi" w:eastAsia="MS Gothic" w:hAnsiTheme="minorHAnsi" w:cstheme="minorHAnsi"/>
          <w:color w:val="000000" w:themeColor="text1"/>
          <w:lang w:val="pt-BR"/>
        </w:rPr>
      </w:pPr>
      <w:r>
        <w:rPr>
          <w:rFonts w:cs="Calibri"/>
          <w:lang w:val="pt-BR"/>
        </w:rPr>
        <w:t>Folheto de integração para prevenção de VBG</w:t>
      </w:r>
      <w:r>
        <w:rPr>
          <w:rFonts w:cs="Calibri"/>
          <w:lang w:val="pt-BR"/>
        </w:rPr>
        <w:t>.</w:t>
      </w:r>
    </w:p>
    <w:p w14:paraId="0DAAAC7E" w14:textId="77777777" w:rsidR="001A7984" w:rsidRDefault="00294D1A">
      <w:pPr>
        <w:widowControl w:val="0"/>
        <w:autoSpaceDE w:val="0"/>
        <w:autoSpaceDN w:val="0"/>
        <w:adjustRightInd w:val="0"/>
        <w:rPr>
          <w:rStyle w:val="normaltextrun"/>
          <w:rFonts w:asciiTheme="minorHAnsi" w:hAnsiTheme="minorHAnsi" w:cs="Calibri"/>
          <w:b/>
          <w:bCs/>
        </w:rPr>
      </w:pPr>
      <w:r>
        <w:rPr>
          <w:rStyle w:val="normaltextrun"/>
          <w:rFonts w:cs="Calibri"/>
          <w:b/>
          <w:bCs/>
          <w:lang w:val="pt-BR"/>
        </w:rPr>
        <w:t>Duração:</w:t>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r>
      <w:r>
        <w:rPr>
          <w:rStyle w:val="normaltextrun"/>
          <w:rFonts w:cs="Calibri"/>
          <w:b/>
          <w:bCs/>
          <w:lang w:val="pt-BR"/>
        </w:rPr>
        <w:tab/>
        <w:t xml:space="preserve">        </w:t>
      </w:r>
      <w:r>
        <w:rPr>
          <w:noProof/>
          <w:lang w:val="en-US" w:eastAsia="zh-CN"/>
        </w:rPr>
        <w:drawing>
          <wp:inline distT="0" distB="0" distL="0" distR="0" wp14:anchorId="0DAAAD01" wp14:editId="0DAAAD02">
            <wp:extent cx="299545" cy="299545"/>
            <wp:effectExtent l="0" t="0" r="5715" b="5715"/>
            <wp:docPr id="19850637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854827"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Pr>
          <w:rStyle w:val="normaltextrun"/>
          <w:rFonts w:cs="Calibri"/>
          <w:b/>
          <w:bCs/>
          <w:lang w:val="pt-BR"/>
        </w:rPr>
        <w:t>15 a 30 min.</w:t>
      </w:r>
    </w:p>
    <w:p w14:paraId="0DAAAC7F" w14:textId="77777777" w:rsidR="001A7984" w:rsidRDefault="001A7984">
      <w:pPr>
        <w:widowControl w:val="0"/>
        <w:autoSpaceDE w:val="0"/>
        <w:autoSpaceDN w:val="0"/>
        <w:adjustRightInd w:val="0"/>
        <w:rPr>
          <w:rFonts w:asciiTheme="minorHAnsi" w:hAnsiTheme="minorHAnsi" w:cstheme="minorHAns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936"/>
        <w:gridCol w:w="7420"/>
      </w:tblGrid>
      <w:tr w:rsidR="001A7984" w14:paraId="0DAAAC82" w14:textId="77777777">
        <w:tc>
          <w:tcPr>
            <w:tcW w:w="1559" w:type="dxa"/>
            <w:shd w:val="clear" w:color="auto" w:fill="BDD6EE" w:themeFill="accent1" w:themeFillTint="66"/>
          </w:tcPr>
          <w:p w14:paraId="0DAAAC80"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Slide</w:t>
            </w:r>
          </w:p>
        </w:tc>
        <w:tc>
          <w:tcPr>
            <w:tcW w:w="7797" w:type="dxa"/>
            <w:shd w:val="clear" w:color="auto" w:fill="BDD6EE" w:themeFill="accent1" w:themeFillTint="66"/>
          </w:tcPr>
          <w:p w14:paraId="0DAAAC81" w14:textId="77777777" w:rsidR="001A7984" w:rsidRDefault="00294D1A">
            <w:pPr>
              <w:widowControl w:val="0"/>
              <w:autoSpaceDE w:val="0"/>
              <w:autoSpaceDN w:val="0"/>
              <w:adjustRightInd w:val="0"/>
              <w:contextualSpacing/>
              <w:jc w:val="center"/>
              <w:rPr>
                <w:rFonts w:asciiTheme="minorHAnsi" w:eastAsia="MS Gothic" w:hAnsiTheme="minorHAnsi" w:cstheme="minorHAnsi"/>
                <w:b/>
                <w:bCs/>
                <w:color w:val="000000" w:themeColor="text1"/>
              </w:rPr>
            </w:pPr>
            <w:r>
              <w:rPr>
                <w:rFonts w:cs="Calibri"/>
                <w:b/>
                <w:bCs/>
                <w:color w:val="000000"/>
                <w:lang w:val="pt-BR"/>
              </w:rPr>
              <w:t>Instruções</w:t>
            </w:r>
          </w:p>
        </w:tc>
      </w:tr>
      <w:tr w:rsidR="001A7984" w:rsidRPr="00294D1A" w14:paraId="0DAAAC98" w14:textId="77777777">
        <w:tc>
          <w:tcPr>
            <w:tcW w:w="1559" w:type="dxa"/>
          </w:tcPr>
          <w:p w14:paraId="0DAAAC83" w14:textId="77777777" w:rsidR="001A7984" w:rsidRDefault="00294D1A">
            <w:pPr>
              <w:widowControl w:val="0"/>
              <w:autoSpaceDE w:val="0"/>
              <w:autoSpaceDN w:val="0"/>
              <w:adjustRightInd w:val="0"/>
              <w:contextualSpacing/>
              <w:rPr>
                <w:rFonts w:asciiTheme="minorHAnsi" w:hAnsiTheme="minorHAnsi" w:cstheme="minorHAnsi"/>
                <w:b/>
              </w:rPr>
            </w:pPr>
            <w:r>
              <w:rPr>
                <w:rFonts w:cs="Calibri"/>
                <w:b/>
                <w:bCs/>
                <w:lang w:val="pt-BR"/>
              </w:rPr>
              <w:t>Proteção: uma responsabilidade compartilhada</w:t>
            </w:r>
          </w:p>
          <w:p w14:paraId="0DAAAC84" w14:textId="77777777" w:rsidR="001A7984" w:rsidRDefault="001A7984">
            <w:pPr>
              <w:widowControl w:val="0"/>
              <w:autoSpaceDE w:val="0"/>
              <w:autoSpaceDN w:val="0"/>
              <w:adjustRightInd w:val="0"/>
              <w:contextualSpacing/>
              <w:rPr>
                <w:rFonts w:asciiTheme="minorHAnsi" w:hAnsiTheme="minorHAnsi" w:cstheme="minorHAnsi"/>
                <w:b/>
              </w:rPr>
            </w:pPr>
          </w:p>
          <w:p w14:paraId="0DAAAC85" w14:textId="77777777" w:rsidR="001A7984" w:rsidRDefault="00294D1A">
            <w:pPr>
              <w:widowControl w:val="0"/>
              <w:autoSpaceDE w:val="0"/>
              <w:autoSpaceDN w:val="0"/>
              <w:adjustRightInd w:val="0"/>
              <w:contextualSpacing/>
              <w:rPr>
                <w:rFonts w:asciiTheme="minorHAnsi" w:hAnsiTheme="minorHAnsi" w:cstheme="minorHAnsi"/>
                <w:b/>
              </w:rPr>
            </w:pPr>
            <w:r>
              <w:rPr>
                <w:rFonts w:asciiTheme="minorHAnsi" w:hAnsiTheme="minorHAnsi" w:cstheme="minorHAnsi"/>
                <w:noProof/>
                <w:lang w:val="en-US" w:eastAsia="zh-CN"/>
              </w:rPr>
              <w:drawing>
                <wp:inline distT="0" distB="0" distL="0" distR="0" wp14:anchorId="0DAAAD03" wp14:editId="0DAAAD04">
                  <wp:extent cx="823793" cy="6400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173399" name="slide 31.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823793" cy="640080"/>
                          </a:xfrm>
                          <a:prstGeom prst="rect">
                            <a:avLst/>
                          </a:prstGeom>
                        </pic:spPr>
                      </pic:pic>
                    </a:graphicData>
                  </a:graphic>
                </wp:inline>
              </w:drawing>
            </w:r>
          </w:p>
          <w:p w14:paraId="0DAAAC86" w14:textId="77777777" w:rsidR="001A7984" w:rsidRDefault="001A7984">
            <w:pPr>
              <w:widowControl w:val="0"/>
              <w:autoSpaceDE w:val="0"/>
              <w:autoSpaceDN w:val="0"/>
              <w:adjustRightInd w:val="0"/>
              <w:contextualSpacing/>
              <w:rPr>
                <w:rFonts w:asciiTheme="minorHAnsi" w:hAnsiTheme="minorHAnsi" w:cstheme="minorHAnsi"/>
                <w:b/>
              </w:rPr>
            </w:pPr>
          </w:p>
          <w:p w14:paraId="0DAAAC87"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8"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9"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A"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B"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C"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8D"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tc>
        <w:tc>
          <w:tcPr>
            <w:tcW w:w="7797" w:type="dxa"/>
          </w:tcPr>
          <w:p w14:paraId="0DAAAC8E" w14:textId="77777777"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 xml:space="preserve">Divida os participantes em pequenos grupos se eles ainda não estiverem sentados em mesas separadas. </w:t>
            </w:r>
          </w:p>
          <w:p w14:paraId="0DAAAC8F" w14:textId="77777777" w:rsidR="001A7984" w:rsidRDefault="001A7984">
            <w:pPr>
              <w:pStyle w:val="ListParagraph"/>
              <w:ind w:left="453" w:hanging="453"/>
              <w:jc w:val="both"/>
              <w:rPr>
                <w:rFonts w:asciiTheme="minorHAnsi" w:hAnsiTheme="minorHAnsi" w:cstheme="minorHAnsi"/>
                <w:lang w:val="pt-BR"/>
              </w:rPr>
            </w:pPr>
          </w:p>
          <w:p w14:paraId="0DAAAC90" w14:textId="77777777"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 xml:space="preserve">Pergunte quais medidas especiais uma agência de CM pode tomar para garantir que a dignidade seja mantida e que as ameaças físicas/psicológicas sejam evitadas no ciclo de vida do acampamento. </w:t>
            </w:r>
          </w:p>
          <w:p w14:paraId="0DAAAC91" w14:textId="77777777" w:rsidR="001A7984" w:rsidRDefault="001A7984">
            <w:pPr>
              <w:pStyle w:val="ListParagraph"/>
              <w:ind w:left="453" w:hanging="453"/>
              <w:jc w:val="both"/>
              <w:rPr>
                <w:rFonts w:asciiTheme="minorHAnsi" w:hAnsiTheme="minorHAnsi" w:cstheme="minorHAnsi"/>
                <w:lang w:val="pt-BR"/>
              </w:rPr>
            </w:pPr>
          </w:p>
          <w:p w14:paraId="0DAAAC92" w14:textId="77777777"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Anote essas respostas em um flipchart e certifique-se de que ca</w:t>
            </w:r>
            <w:r>
              <w:rPr>
                <w:rFonts w:cs="Calibri"/>
                <w:lang w:val="pt-BR"/>
              </w:rPr>
              <w:t>da grupo forneça uma resposta.</w:t>
            </w:r>
          </w:p>
          <w:p w14:paraId="0DAAAC93" w14:textId="77777777" w:rsidR="001A7984" w:rsidRDefault="001A7984">
            <w:pPr>
              <w:pStyle w:val="ListParagraph"/>
              <w:ind w:left="453" w:hanging="453"/>
              <w:jc w:val="both"/>
              <w:rPr>
                <w:rFonts w:asciiTheme="minorHAnsi" w:hAnsiTheme="minorHAnsi" w:cstheme="minorHAnsi"/>
                <w:lang w:val="pt-BR"/>
              </w:rPr>
            </w:pPr>
          </w:p>
          <w:p w14:paraId="0DAAAC94" w14:textId="77777777"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Pergunte como essas medidas podem mudar ao longo do ciclo de vida do acampamento.</w:t>
            </w:r>
          </w:p>
          <w:p w14:paraId="0DAAAC95" w14:textId="77777777" w:rsidR="001A7984" w:rsidRDefault="001A7984">
            <w:pPr>
              <w:pStyle w:val="ListParagraph"/>
              <w:ind w:left="453" w:hanging="453"/>
              <w:jc w:val="both"/>
              <w:rPr>
                <w:rFonts w:asciiTheme="minorHAnsi" w:hAnsiTheme="minorHAnsi" w:cstheme="minorHAnsi"/>
                <w:lang w:val="pt-BR"/>
              </w:rPr>
            </w:pPr>
          </w:p>
          <w:p w14:paraId="0DAAAC96" w14:textId="0412032D"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Lembre aos grupos de que a prevenção da VBG</w:t>
            </w:r>
            <w:r>
              <w:rPr>
                <w:rFonts w:cs="Calibri"/>
                <w:lang w:val="pt-BR"/>
              </w:rPr>
              <w:t xml:space="preserve"> é uma responsabilidade coletiva, compartilhada por todos e não apenas pelos agentes de proteção. </w:t>
            </w:r>
          </w:p>
          <w:p w14:paraId="0DAAAC97" w14:textId="77777777" w:rsidR="001A7984" w:rsidRDefault="001A7984">
            <w:pPr>
              <w:jc w:val="both"/>
              <w:rPr>
                <w:rFonts w:asciiTheme="minorHAnsi" w:hAnsiTheme="minorHAnsi" w:cstheme="minorHAnsi"/>
                <w:lang w:val="pt-BR"/>
              </w:rPr>
            </w:pPr>
          </w:p>
        </w:tc>
      </w:tr>
      <w:tr w:rsidR="001A7984" w:rsidRPr="00294D1A" w14:paraId="0DAAACB0" w14:textId="77777777">
        <w:tc>
          <w:tcPr>
            <w:tcW w:w="1559" w:type="dxa"/>
          </w:tcPr>
          <w:p w14:paraId="0DAAAC99" w14:textId="77777777" w:rsidR="001A7984" w:rsidRDefault="00294D1A">
            <w:pPr>
              <w:widowControl w:val="0"/>
              <w:autoSpaceDE w:val="0"/>
              <w:autoSpaceDN w:val="0"/>
              <w:adjustRightInd w:val="0"/>
              <w:contextualSpacing/>
              <w:rPr>
                <w:rFonts w:asciiTheme="minorHAnsi" w:hAnsiTheme="minorHAnsi" w:cstheme="minorHAnsi"/>
                <w:b/>
              </w:rPr>
            </w:pPr>
            <w:r>
              <w:rPr>
                <w:rFonts w:cs="Calibri"/>
                <w:b/>
                <w:bCs/>
                <w:lang w:val="pt-BR"/>
              </w:rPr>
              <w:lastRenderedPageBreak/>
              <w:t>Trabalho em grupo</w:t>
            </w:r>
          </w:p>
          <w:p w14:paraId="0DAAAC9A" w14:textId="77777777" w:rsidR="001A7984" w:rsidRDefault="001A7984">
            <w:pPr>
              <w:widowControl w:val="0"/>
              <w:autoSpaceDE w:val="0"/>
              <w:autoSpaceDN w:val="0"/>
              <w:adjustRightInd w:val="0"/>
              <w:contextualSpacing/>
              <w:rPr>
                <w:rFonts w:asciiTheme="minorHAnsi" w:hAnsiTheme="minorHAnsi" w:cstheme="minorHAnsi"/>
                <w:b/>
              </w:rPr>
            </w:pPr>
          </w:p>
          <w:p w14:paraId="0DAAAC9B" w14:textId="77777777" w:rsidR="001A7984" w:rsidRDefault="00294D1A">
            <w:pPr>
              <w:widowControl w:val="0"/>
              <w:autoSpaceDE w:val="0"/>
              <w:autoSpaceDN w:val="0"/>
              <w:adjustRightInd w:val="0"/>
              <w:contextualSpacing/>
              <w:rPr>
                <w:rFonts w:asciiTheme="minorHAnsi" w:hAnsiTheme="minorHAnsi" w:cstheme="minorHAnsi"/>
                <w:b/>
              </w:rPr>
            </w:pPr>
            <w:r>
              <w:rPr>
                <w:rFonts w:asciiTheme="minorHAnsi" w:hAnsiTheme="minorHAnsi" w:cstheme="minorHAnsi"/>
                <w:noProof/>
                <w:lang w:val="en-US" w:eastAsia="zh-CN"/>
              </w:rPr>
              <w:drawing>
                <wp:inline distT="0" distB="0" distL="0" distR="0" wp14:anchorId="0DAAAD05" wp14:editId="0DAAAD06">
                  <wp:extent cx="505216" cy="457200"/>
                  <wp:effectExtent l="0" t="0" r="9525" b="0"/>
                  <wp:docPr id="26" name="Picture 1" descr="group work logo.png">
                    <a:extLst xmlns:a="http://schemas.openxmlformats.org/drawingml/2006/main">
                      <a:ext uri="{FF2B5EF4-FFF2-40B4-BE49-F238E27FC236}">
                        <a16:creationId xmlns:a16="http://schemas.microsoft.com/office/drawing/2014/main" id="{E60402DB-16B3-480A-9FAA-E5781A3116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434695" name="Picture 1" descr="group work logo.png">
                            <a:extLst>
                              <a:ext uri="{FF2B5EF4-FFF2-40B4-BE49-F238E27FC236}">
                                <a16:creationId xmlns:a16="http://schemas.microsoft.com/office/drawing/2014/main" id="{E60402DB-16B3-480A-9FAA-E5781A3116B4}"/>
                              </a:ext>
                            </a:extLst>
                          </pic:cNvPr>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05216" cy="457200"/>
                          </a:xfrm>
                          <a:prstGeom prst="rect">
                            <a:avLst/>
                          </a:prstGeom>
                          <a:noFill/>
                          <a:ln>
                            <a:noFill/>
                          </a:ln>
                        </pic:spPr>
                      </pic:pic>
                    </a:graphicData>
                  </a:graphic>
                </wp:inline>
              </w:drawing>
            </w:r>
          </w:p>
        </w:tc>
        <w:tc>
          <w:tcPr>
            <w:tcW w:w="7797" w:type="dxa"/>
          </w:tcPr>
          <w:p w14:paraId="0DAAAC9C" w14:textId="77777777" w:rsidR="001A7984" w:rsidRDefault="00294D1A">
            <w:pPr>
              <w:pStyle w:val="ListParagraph"/>
              <w:numPr>
                <w:ilvl w:val="0"/>
                <w:numId w:val="28"/>
              </w:numPr>
              <w:ind w:left="453" w:hanging="453"/>
              <w:jc w:val="both"/>
              <w:rPr>
                <w:rFonts w:asciiTheme="minorHAnsi" w:hAnsiTheme="minorHAnsi" w:cstheme="minorHAnsi"/>
                <w:lang w:val="pt-BR"/>
              </w:rPr>
            </w:pPr>
            <w:r>
              <w:rPr>
                <w:rStyle w:val="normaltextrun"/>
                <w:rFonts w:cs="Calibri"/>
                <w:color w:val="000000"/>
                <w:lang w:val="pt-BR"/>
              </w:rPr>
              <w:t>Usando uma técnica de atribuição simples, peça a cada grupo para analisar integralmente as principais responsabilidades da CMA.</w:t>
            </w:r>
          </w:p>
          <w:p w14:paraId="0DAAAC9D" w14:textId="77777777" w:rsidR="001A7984" w:rsidRDefault="001A7984">
            <w:pPr>
              <w:pStyle w:val="ListParagraph"/>
              <w:rPr>
                <w:rFonts w:asciiTheme="minorHAnsi" w:hAnsiTheme="minorHAnsi" w:cstheme="minorHAnsi"/>
                <w:lang w:val="pt-BR"/>
              </w:rPr>
            </w:pPr>
          </w:p>
          <w:p w14:paraId="0DAAAC9E" w14:textId="77777777" w:rsidR="001A7984" w:rsidRDefault="00294D1A">
            <w:pPr>
              <w:pStyle w:val="ListParagraph"/>
              <w:numPr>
                <w:ilvl w:val="0"/>
                <w:numId w:val="28"/>
              </w:numPr>
              <w:ind w:left="453" w:hanging="453"/>
              <w:jc w:val="both"/>
              <w:rPr>
                <w:rFonts w:asciiTheme="minorHAnsi" w:hAnsiTheme="minorHAnsi" w:cstheme="minorHAnsi"/>
                <w:lang w:val="pt-BR"/>
              </w:rPr>
            </w:pPr>
            <w:r>
              <w:rPr>
                <w:rFonts w:cs="Calibri"/>
                <w:lang w:val="pt-BR"/>
              </w:rPr>
              <w:t xml:space="preserve">A função de uma Agência de Gestão de Acampamento é apoiar as autoridades nacionais, uma vez que são </w:t>
            </w:r>
            <w:r>
              <w:rPr>
                <w:rFonts w:cs="Calibri"/>
                <w:lang w:val="pt-BR"/>
              </w:rPr>
              <w:t>responsáveis por proteger os direitos de refugiados, apátridas e pessoas deslocadas internamente (PDIs) em seu território e trabalhar com agências de proteção designadas em acampamentos e estruturas semelhantes a acampamentos ao:</w:t>
            </w:r>
          </w:p>
          <w:p w14:paraId="0DAAAC9F" w14:textId="77777777" w:rsidR="001A7984" w:rsidRDefault="001A7984">
            <w:pPr>
              <w:pStyle w:val="ListParagraph"/>
              <w:rPr>
                <w:rFonts w:asciiTheme="minorHAnsi" w:hAnsiTheme="minorHAnsi" w:cstheme="minorHAnsi"/>
                <w:lang w:val="pt-BR"/>
              </w:rPr>
            </w:pPr>
          </w:p>
          <w:p w14:paraId="0DAAACA0"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Recrutar, treinar e super</w:t>
            </w:r>
            <w:r>
              <w:rPr>
                <w:rFonts w:cs="Calibri"/>
                <w:lang w:val="pt-BR"/>
              </w:rPr>
              <w:t>visionar equipes.</w:t>
            </w:r>
          </w:p>
          <w:p w14:paraId="0DAAACA1"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Coletar informações (dados) sobre as necessidades da população.</w:t>
            </w:r>
          </w:p>
          <w:p w14:paraId="0DAAACA2"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 xml:space="preserve">Monitorar se todos os habitantes do acampamento têm acesso seguro, igualitário e não discriminatório às instalações e aos serviços disponíveis, evitando também a duplicação. </w:t>
            </w:r>
          </w:p>
          <w:p w14:paraId="0DAAACA3"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Apoiar mecanismos de referência e resposta para incidentes de proteção.</w:t>
            </w:r>
          </w:p>
          <w:p w14:paraId="0DAAACA4"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Coordenar e monitorar a assistência e proteção no acampamento específico, e reportar as lacunas às agências responsáveis (frequentemente prestadores de serviços e a agência de coorden</w:t>
            </w:r>
            <w:r>
              <w:rPr>
                <w:rFonts w:cs="Calibri"/>
                <w:lang w:val="pt-BR"/>
              </w:rPr>
              <w:t xml:space="preserve">ação de acampamento). </w:t>
            </w:r>
          </w:p>
          <w:p w14:paraId="0DAAACA5"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Garantir que as questões de proteção relevantes no acampamento sejam direcionadas às respectivas agências de proteção e autoridades competentes envolvidas no acampamento.</w:t>
            </w:r>
          </w:p>
          <w:p w14:paraId="0DAAACA6"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Estabelecer mecanismos de governança de acampamentos e de part</w:t>
            </w:r>
            <w:r>
              <w:rPr>
                <w:rFonts w:cs="Calibri"/>
                <w:lang w:val="pt-BR"/>
              </w:rPr>
              <w:t>icipação comunitária.</w:t>
            </w:r>
          </w:p>
          <w:p w14:paraId="0DAAACA7"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 xml:space="preserve">Monitorar se a infraestrutura do acampamento atende aos padrões mínimos e é mantida adequadamente; alertar os respectivos serviços se reparos ou melhorias forem necessários. </w:t>
            </w:r>
          </w:p>
          <w:p w14:paraId="0DAAACA8"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 xml:space="preserve">Fornecer informações à população do acampamento sobre seus </w:t>
            </w:r>
            <w:r>
              <w:rPr>
                <w:rFonts w:cs="Calibri"/>
                <w:lang w:val="pt-BR"/>
              </w:rPr>
              <w:t>direitos, suas obrigações e os serviços disponíveis.</w:t>
            </w:r>
          </w:p>
          <w:p w14:paraId="0DAAACA9"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Planejar estrategicamente atividades nos acampamentos que integrem uma perspectiva de proteção em todos os programas e atividades no acampamento, que estão sob sua responsabilidade.</w:t>
            </w:r>
          </w:p>
          <w:p w14:paraId="0DAAACAA" w14:textId="77777777" w:rsidR="001A7984" w:rsidRDefault="00294D1A">
            <w:pPr>
              <w:pStyle w:val="ListParagraph"/>
              <w:numPr>
                <w:ilvl w:val="1"/>
                <w:numId w:val="28"/>
              </w:numPr>
              <w:jc w:val="both"/>
              <w:rPr>
                <w:rFonts w:asciiTheme="minorHAnsi" w:hAnsiTheme="minorHAnsi" w:cstheme="minorHAnsi"/>
                <w:lang w:val="pt-BR"/>
              </w:rPr>
            </w:pPr>
            <w:r>
              <w:rPr>
                <w:rFonts w:cs="Calibri"/>
                <w:lang w:val="pt-BR"/>
              </w:rPr>
              <w:t>Verificar regularment</w:t>
            </w:r>
            <w:r>
              <w:rPr>
                <w:rFonts w:cs="Calibri"/>
                <w:lang w:val="pt-BR"/>
              </w:rPr>
              <w:t xml:space="preserve">e a segurança do local e o bem-estar de mulheres, meninas e outros grupos em risco para </w:t>
            </w:r>
            <w:r>
              <w:rPr>
                <w:rFonts w:cs="Calibri"/>
                <w:lang w:val="pt-BR"/>
              </w:rPr>
              <w:lastRenderedPageBreak/>
              <w:t>garantir que estejam protegidos contra agressões, exploração e assédio (por exemplo, através da observação do local, mapeamento da segurança do local, reuniões com grup</w:t>
            </w:r>
            <w:r>
              <w:rPr>
                <w:rFonts w:cs="Calibri"/>
                <w:lang w:val="pt-BR"/>
              </w:rPr>
              <w:t>os/líderes de mulheres etc.)</w:t>
            </w:r>
          </w:p>
          <w:p w14:paraId="0DAAACAB" w14:textId="77777777" w:rsidR="001A7984" w:rsidRDefault="001A7984">
            <w:pPr>
              <w:jc w:val="both"/>
              <w:rPr>
                <w:rFonts w:asciiTheme="minorHAnsi" w:hAnsiTheme="minorHAnsi" w:cstheme="minorHAnsi"/>
                <w:lang w:val="pt-BR"/>
              </w:rPr>
            </w:pPr>
          </w:p>
          <w:p w14:paraId="0DAAACAC" w14:textId="110FE4CD" w:rsidR="001A7984" w:rsidRDefault="00294D1A">
            <w:pPr>
              <w:pStyle w:val="ListParagraph"/>
              <w:numPr>
                <w:ilvl w:val="0"/>
                <w:numId w:val="28"/>
              </w:numPr>
              <w:ind w:left="431" w:hanging="431"/>
              <w:jc w:val="both"/>
              <w:rPr>
                <w:rFonts w:asciiTheme="minorHAnsi" w:hAnsiTheme="minorHAnsi" w:cstheme="minorHAnsi"/>
                <w:lang w:val="pt-BR"/>
              </w:rPr>
            </w:pPr>
            <w:r>
              <w:rPr>
                <w:rFonts w:cs="Calibri"/>
                <w:lang w:val="pt-BR"/>
              </w:rPr>
              <w:t>Dê 15 minutos para que cada grupo identifique 2 estratégias possíveis para apoiar a integração de proteção/prevenção à VBG</w:t>
            </w:r>
            <w:r>
              <w:rPr>
                <w:rFonts w:cs="Calibri"/>
                <w:lang w:val="pt-BR"/>
              </w:rPr>
              <w:t xml:space="preserve"> nesta responsabilidade e em tarefas associadas.</w:t>
            </w:r>
          </w:p>
          <w:p w14:paraId="0DAAACAD" w14:textId="77777777" w:rsidR="001A7984" w:rsidRDefault="001A7984">
            <w:pPr>
              <w:pStyle w:val="ListParagraph"/>
              <w:ind w:left="431" w:hanging="431"/>
              <w:jc w:val="both"/>
              <w:rPr>
                <w:rFonts w:asciiTheme="minorHAnsi" w:hAnsiTheme="minorHAnsi" w:cstheme="minorHAnsi"/>
                <w:lang w:val="pt-BR"/>
              </w:rPr>
            </w:pPr>
          </w:p>
          <w:p w14:paraId="0DAAACAE" w14:textId="27510E57" w:rsidR="001A7984" w:rsidRDefault="00294D1A">
            <w:pPr>
              <w:pStyle w:val="ListParagraph"/>
              <w:numPr>
                <w:ilvl w:val="0"/>
                <w:numId w:val="28"/>
              </w:numPr>
              <w:ind w:left="431" w:hanging="431"/>
              <w:jc w:val="both"/>
              <w:rPr>
                <w:rFonts w:asciiTheme="minorHAnsi" w:hAnsiTheme="minorHAnsi" w:cstheme="minorHAnsi"/>
                <w:lang w:val="pt-BR"/>
              </w:rPr>
            </w:pPr>
            <w:r>
              <w:rPr>
                <w:rFonts w:cs="Calibri"/>
                <w:lang w:val="pt-BR"/>
              </w:rPr>
              <w:t xml:space="preserve">Compartilhe com a turma as estratégias </w:t>
            </w:r>
            <w:r>
              <w:rPr>
                <w:rFonts w:cs="Calibri"/>
                <w:lang w:val="pt-BR"/>
              </w:rPr>
              <w:t>identificadas pelos grupos e distribua o Anexo 2.6: Folheto de integração para prevenção de VBG</w:t>
            </w:r>
            <w:r>
              <w:rPr>
                <w:rFonts w:cs="Calibri"/>
                <w:lang w:val="pt-BR"/>
              </w:rPr>
              <w:t>.</w:t>
            </w:r>
          </w:p>
          <w:p w14:paraId="0DAAACAF" w14:textId="77777777" w:rsidR="001A7984" w:rsidRDefault="001A7984">
            <w:pPr>
              <w:jc w:val="both"/>
              <w:rPr>
                <w:rFonts w:asciiTheme="minorHAnsi" w:hAnsiTheme="minorHAnsi" w:cstheme="minorHAnsi"/>
                <w:lang w:val="pt-BR"/>
              </w:rPr>
            </w:pPr>
          </w:p>
        </w:tc>
      </w:tr>
      <w:tr w:rsidR="001A7984" w14:paraId="0DAAACB7" w14:textId="77777777">
        <w:tc>
          <w:tcPr>
            <w:tcW w:w="1559" w:type="dxa"/>
          </w:tcPr>
          <w:p w14:paraId="0DAAACB1" w14:textId="77777777" w:rsidR="001A7984" w:rsidRDefault="001A7984">
            <w:pPr>
              <w:jc w:val="both"/>
              <w:rPr>
                <w:rFonts w:asciiTheme="minorHAnsi" w:hAnsiTheme="minorHAnsi" w:cstheme="minorHAnsi"/>
                <w:b/>
                <w:lang w:val="pt-BR"/>
              </w:rPr>
            </w:pPr>
          </w:p>
        </w:tc>
        <w:tc>
          <w:tcPr>
            <w:tcW w:w="7797" w:type="dxa"/>
            <w:shd w:val="clear" w:color="auto" w:fill="FFFFFF" w:themeFill="background1"/>
          </w:tcPr>
          <w:p w14:paraId="0DAAACB2" w14:textId="77777777" w:rsidR="001A7984" w:rsidRDefault="00294D1A">
            <w:pPr>
              <w:jc w:val="both"/>
              <w:rPr>
                <w:rFonts w:asciiTheme="minorHAnsi" w:hAnsiTheme="minorHAnsi" w:cstheme="minorHAnsi"/>
                <w:b/>
                <w:u w:val="single"/>
              </w:rPr>
            </w:pPr>
            <w:r>
              <w:rPr>
                <w:rFonts w:cs="Calibri"/>
                <w:b/>
                <w:bCs/>
                <w:u w:val="single"/>
                <w:lang w:val="pt-BR"/>
              </w:rPr>
              <w:t>Alternativa à Atividade 6: correspondência</w:t>
            </w:r>
          </w:p>
          <w:p w14:paraId="0DAAACB3" w14:textId="77777777" w:rsidR="001A7984" w:rsidRDefault="00294D1A">
            <w:pPr>
              <w:pStyle w:val="ListParagraph"/>
              <w:numPr>
                <w:ilvl w:val="0"/>
                <w:numId w:val="29"/>
              </w:numPr>
              <w:ind w:left="431" w:hanging="431"/>
              <w:jc w:val="both"/>
              <w:rPr>
                <w:rFonts w:asciiTheme="minorHAnsi" w:hAnsiTheme="minorHAnsi" w:cstheme="minorHAnsi"/>
                <w:lang w:val="pt-BR"/>
              </w:rPr>
            </w:pPr>
            <w:r>
              <w:rPr>
                <w:rFonts w:cs="Calibri"/>
                <w:lang w:val="pt-BR"/>
              </w:rPr>
              <w:t>Distribua as afirmações elaboradas do Anexo 2.7: Exercício de cartões de correspondência de proteção. Peça a cada</w:t>
            </w:r>
            <w:r>
              <w:rPr>
                <w:rFonts w:cs="Calibri"/>
                <w:lang w:val="pt-BR"/>
              </w:rPr>
              <w:t xml:space="preserve"> grupo para relacionar as afirmações com as principais responsabilidades da gestão do acampamento.</w:t>
            </w:r>
          </w:p>
          <w:p w14:paraId="0DAAACB4" w14:textId="77777777" w:rsidR="001A7984" w:rsidRDefault="001A7984">
            <w:pPr>
              <w:pStyle w:val="ListParagraph"/>
              <w:ind w:left="431"/>
              <w:jc w:val="both"/>
              <w:rPr>
                <w:rFonts w:asciiTheme="minorHAnsi" w:hAnsiTheme="minorHAnsi" w:cstheme="minorHAnsi"/>
                <w:lang w:val="pt-BR"/>
              </w:rPr>
            </w:pPr>
          </w:p>
          <w:p w14:paraId="0DAAACB5" w14:textId="77777777" w:rsidR="001A7984" w:rsidRDefault="00294D1A">
            <w:pPr>
              <w:pStyle w:val="ListParagraph"/>
              <w:numPr>
                <w:ilvl w:val="0"/>
                <w:numId w:val="29"/>
              </w:numPr>
              <w:ind w:left="431" w:hanging="431"/>
              <w:jc w:val="both"/>
              <w:rPr>
                <w:rFonts w:asciiTheme="minorHAnsi" w:hAnsiTheme="minorHAnsi" w:cstheme="minorHAnsi"/>
              </w:rPr>
            </w:pPr>
            <w:r>
              <w:rPr>
                <w:rFonts w:cs="Calibri"/>
                <w:lang w:val="pt-BR"/>
              </w:rPr>
              <w:t>Discuta com a turma.</w:t>
            </w:r>
          </w:p>
          <w:p w14:paraId="0DAAACB6" w14:textId="77777777" w:rsidR="001A7984" w:rsidRDefault="001A7984">
            <w:pPr>
              <w:pStyle w:val="ListParagraph"/>
              <w:ind w:left="431"/>
              <w:jc w:val="both"/>
              <w:rPr>
                <w:rFonts w:asciiTheme="minorHAnsi" w:hAnsiTheme="minorHAnsi" w:cstheme="minorHAnsi"/>
              </w:rPr>
            </w:pPr>
          </w:p>
        </w:tc>
      </w:tr>
      <w:tr w:rsidR="001A7984" w:rsidRPr="00294D1A" w14:paraId="0DAAACC3" w14:textId="77777777">
        <w:tc>
          <w:tcPr>
            <w:tcW w:w="1559" w:type="dxa"/>
            <w:shd w:val="clear" w:color="auto" w:fill="DEEAF6" w:themeFill="accent1" w:themeFillTint="33"/>
          </w:tcPr>
          <w:p w14:paraId="0DAAACB8" w14:textId="77777777" w:rsidR="001A7984" w:rsidRDefault="00294D1A">
            <w:pPr>
              <w:widowControl w:val="0"/>
              <w:autoSpaceDE w:val="0"/>
              <w:autoSpaceDN w:val="0"/>
              <w:adjustRightInd w:val="0"/>
              <w:jc w:val="both"/>
              <w:rPr>
                <w:rFonts w:asciiTheme="minorHAnsi" w:hAnsiTheme="minorHAnsi" w:cstheme="minorHAnsi"/>
                <w:b/>
                <w:bCs/>
              </w:rPr>
            </w:pPr>
            <w:r>
              <w:rPr>
                <w:rFonts w:cs="Calibri"/>
                <w:b/>
                <w:bCs/>
                <w:lang w:val="pt-BR"/>
              </w:rPr>
              <w:t>Mensagem principal</w:t>
            </w:r>
          </w:p>
          <w:p w14:paraId="0DAAACB9" w14:textId="77777777" w:rsidR="001A7984" w:rsidRDefault="001A7984">
            <w:pPr>
              <w:widowControl w:val="0"/>
              <w:autoSpaceDE w:val="0"/>
              <w:autoSpaceDN w:val="0"/>
              <w:adjustRightInd w:val="0"/>
              <w:contextualSpacing/>
              <w:rPr>
                <w:rFonts w:asciiTheme="minorHAnsi" w:eastAsia="MS Gothic" w:hAnsiTheme="minorHAnsi" w:cstheme="minorHAnsi"/>
                <w:b/>
                <w:color w:val="000000" w:themeColor="text1"/>
              </w:rPr>
            </w:pPr>
          </w:p>
          <w:p w14:paraId="0DAAACBA" w14:textId="77777777" w:rsidR="001A7984" w:rsidRDefault="00294D1A">
            <w:pPr>
              <w:widowControl w:val="0"/>
              <w:autoSpaceDE w:val="0"/>
              <w:autoSpaceDN w:val="0"/>
              <w:adjustRightInd w:val="0"/>
              <w:contextualSpacing/>
              <w:rPr>
                <w:rFonts w:asciiTheme="minorHAnsi" w:eastAsia="MS Gothic" w:hAnsiTheme="minorHAnsi" w:cstheme="minorHAnsi"/>
                <w:b/>
                <w:color w:val="000000" w:themeColor="text1"/>
              </w:rPr>
            </w:pPr>
            <w:r>
              <w:rPr>
                <w:rFonts w:asciiTheme="minorHAnsi" w:hAnsiTheme="minorHAnsi" w:cstheme="minorHAnsi"/>
                <w:noProof/>
                <w:lang w:val="en-US" w:eastAsia="zh-CN"/>
              </w:rPr>
              <w:drawing>
                <wp:inline distT="0" distB="0" distL="0" distR="0" wp14:anchorId="0DAAAD07" wp14:editId="0DAAAD08">
                  <wp:extent cx="896429" cy="640080"/>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109921" name=""/>
                          <pic:cNvPicPr/>
                        </pic:nvPicPr>
                        <pic:blipFill>
                          <a:blip r:embed="rId32"/>
                          <a:stretch>
                            <a:fillRect/>
                          </a:stretch>
                        </pic:blipFill>
                        <pic:spPr>
                          <a:xfrm>
                            <a:off x="0" y="0"/>
                            <a:ext cx="896429" cy="640080"/>
                          </a:xfrm>
                          <a:prstGeom prst="rect">
                            <a:avLst/>
                          </a:prstGeom>
                        </pic:spPr>
                      </pic:pic>
                    </a:graphicData>
                  </a:graphic>
                </wp:inline>
              </w:drawing>
            </w:r>
          </w:p>
        </w:tc>
        <w:tc>
          <w:tcPr>
            <w:tcW w:w="7797" w:type="dxa"/>
            <w:shd w:val="clear" w:color="auto" w:fill="DEEAF6" w:themeFill="accent1" w:themeFillTint="33"/>
          </w:tcPr>
          <w:p w14:paraId="0DAAACBB" w14:textId="77777777" w:rsidR="001A7984" w:rsidRDefault="00294D1A">
            <w:pPr>
              <w:widowControl w:val="0"/>
              <w:autoSpaceDE w:val="0"/>
              <w:autoSpaceDN w:val="0"/>
              <w:adjustRightInd w:val="0"/>
              <w:contextualSpacing/>
              <w:jc w:val="both"/>
              <w:rPr>
                <w:rFonts w:asciiTheme="minorHAnsi" w:hAnsiTheme="minorHAnsi" w:cstheme="minorHAnsi"/>
                <w:b/>
                <w:bCs/>
                <w:color w:val="000000" w:themeColor="text1"/>
                <w:lang w:val="pt-BR"/>
              </w:rPr>
            </w:pPr>
            <w:r>
              <w:rPr>
                <w:rFonts w:cs="Calibri"/>
                <w:b/>
                <w:bCs/>
                <w:color w:val="000000"/>
                <w:lang w:val="pt-BR"/>
              </w:rPr>
              <w:t>Recapitulação das mensagens principais</w:t>
            </w:r>
            <w:r>
              <w:rPr>
                <w:rFonts w:cs="Calibri"/>
                <w:color w:val="000000"/>
                <w:lang w:val="pt-BR"/>
              </w:rPr>
              <w:t xml:space="preserve">: os agentes de CCCM (gestores, coordenadores e administradores) </w:t>
            </w:r>
            <w:r>
              <w:rPr>
                <w:rFonts w:cs="Calibri"/>
                <w:b/>
                <w:bCs/>
                <w:color w:val="000000"/>
                <w:lang w:val="pt-BR"/>
              </w:rPr>
              <w:t xml:space="preserve">compartilham a responsabilidade </w:t>
            </w:r>
            <w:r>
              <w:rPr>
                <w:rFonts w:cs="Calibri"/>
                <w:color w:val="000000"/>
                <w:lang w:val="pt-BR"/>
              </w:rPr>
              <w:t>de garantir a segurança e a proteção da população afetada durante todo o ciclo de vida de um acampamento.</w:t>
            </w:r>
          </w:p>
          <w:p w14:paraId="0DAAACBC" w14:textId="77777777" w:rsidR="001A7984" w:rsidRDefault="001A7984">
            <w:pPr>
              <w:widowControl w:val="0"/>
              <w:autoSpaceDE w:val="0"/>
              <w:autoSpaceDN w:val="0"/>
              <w:adjustRightInd w:val="0"/>
              <w:jc w:val="both"/>
              <w:rPr>
                <w:rFonts w:asciiTheme="minorHAnsi" w:eastAsia="MS Gothic" w:hAnsiTheme="minorHAnsi" w:cstheme="minorHAnsi"/>
                <w:color w:val="000000" w:themeColor="text1"/>
                <w:lang w:val="pt-BR"/>
              </w:rPr>
            </w:pPr>
          </w:p>
          <w:p w14:paraId="0DAAACBD" w14:textId="71E10B37" w:rsidR="001A7984" w:rsidRDefault="00294D1A">
            <w:pPr>
              <w:widowControl w:val="0"/>
              <w:autoSpaceDE w:val="0"/>
              <w:autoSpaceDN w:val="0"/>
              <w:adjustRightInd w:val="0"/>
              <w:jc w:val="both"/>
              <w:rPr>
                <w:rFonts w:asciiTheme="minorHAnsi" w:eastAsia="MS Gothic" w:hAnsiTheme="minorHAnsi" w:cstheme="minorHAnsi"/>
                <w:color w:val="000000" w:themeColor="text1"/>
                <w:lang w:val="pt-BR"/>
              </w:rPr>
            </w:pPr>
            <w:r>
              <w:rPr>
                <w:rFonts w:cs="Calibri"/>
                <w:color w:val="000000"/>
                <w:lang w:val="pt-BR"/>
              </w:rPr>
              <w:t xml:space="preserve">A Agência de Gestão de Acampamento </w:t>
            </w:r>
            <w:r>
              <w:rPr>
                <w:rFonts w:cs="Calibri"/>
                <w:color w:val="000000"/>
                <w:lang w:val="pt-BR"/>
              </w:rPr>
              <w:t>compartilha a responsabilidade de garantir que as condições no acampamento</w:t>
            </w:r>
            <w:r>
              <w:rPr>
                <w:rFonts w:cs="Calibri"/>
                <w:b/>
                <w:bCs/>
                <w:color w:val="000000"/>
                <w:lang w:val="pt-BR"/>
              </w:rPr>
              <w:t xml:space="preserve"> minimizem os riscos de VBG</w:t>
            </w:r>
            <w:r>
              <w:rPr>
                <w:rFonts w:cs="Calibri"/>
                <w:b/>
                <w:bCs/>
                <w:color w:val="000000"/>
                <w:lang w:val="pt-BR"/>
              </w:rPr>
              <w:t xml:space="preserve"> </w:t>
            </w:r>
            <w:r>
              <w:rPr>
                <w:rFonts w:cs="Calibri"/>
                <w:color w:val="000000"/>
                <w:lang w:val="pt-BR"/>
              </w:rPr>
              <w:t>para todos os grupos de população vulneráveis no acampamento.</w:t>
            </w:r>
          </w:p>
          <w:p w14:paraId="0DAAACBE" w14:textId="77777777" w:rsidR="001A7984" w:rsidRDefault="001A7984">
            <w:pPr>
              <w:widowControl w:val="0"/>
              <w:autoSpaceDE w:val="0"/>
              <w:autoSpaceDN w:val="0"/>
              <w:adjustRightInd w:val="0"/>
              <w:jc w:val="both"/>
              <w:rPr>
                <w:rFonts w:asciiTheme="minorHAnsi" w:eastAsia="MS Gothic" w:hAnsiTheme="minorHAnsi" w:cstheme="minorHAnsi"/>
                <w:color w:val="000000" w:themeColor="text1"/>
                <w:lang w:val="pt-BR"/>
              </w:rPr>
            </w:pPr>
          </w:p>
          <w:p w14:paraId="0DAAACBF" w14:textId="5A46630C" w:rsidR="001A7984" w:rsidRDefault="00294D1A">
            <w:pPr>
              <w:widowControl w:val="0"/>
              <w:autoSpaceDE w:val="0"/>
              <w:autoSpaceDN w:val="0"/>
              <w:adjustRightInd w:val="0"/>
              <w:jc w:val="both"/>
              <w:rPr>
                <w:rFonts w:asciiTheme="minorHAnsi" w:eastAsia="MS Gothic" w:hAnsiTheme="minorHAnsi" w:cstheme="minorHAnsi"/>
                <w:color w:val="000000" w:themeColor="text1"/>
                <w:lang w:val="pt-BR"/>
              </w:rPr>
            </w:pPr>
            <w:r>
              <w:rPr>
                <w:rFonts w:cs="Calibri"/>
                <w:color w:val="000000"/>
                <w:lang w:val="pt-BR"/>
              </w:rPr>
              <w:t xml:space="preserve">A equipe da Agência de Gestão de Acampamento deve ser </w:t>
            </w:r>
            <w:r>
              <w:rPr>
                <w:rFonts w:cs="Calibri"/>
                <w:b/>
                <w:bCs/>
                <w:color w:val="000000"/>
                <w:lang w:val="pt-BR"/>
              </w:rPr>
              <w:t>treinada e bem preparada para entende</w:t>
            </w:r>
            <w:r>
              <w:rPr>
                <w:rFonts w:cs="Calibri"/>
                <w:b/>
                <w:bCs/>
                <w:color w:val="000000"/>
                <w:lang w:val="pt-BR"/>
              </w:rPr>
              <w:t>r os problemas de VBG</w:t>
            </w:r>
            <w:r>
              <w:rPr>
                <w:rFonts w:cs="Calibri"/>
                <w:b/>
                <w:bCs/>
                <w:color w:val="000000"/>
                <w:lang w:val="pt-BR"/>
              </w:rPr>
              <w:t xml:space="preserve"> </w:t>
            </w:r>
            <w:r>
              <w:rPr>
                <w:rFonts w:cs="Calibri"/>
                <w:color w:val="000000"/>
                <w:lang w:val="pt-BR"/>
              </w:rPr>
              <w:t>e, portanto,</w:t>
            </w:r>
            <w:r>
              <w:rPr>
                <w:rFonts w:cs="Calibri"/>
                <w:b/>
                <w:bCs/>
                <w:color w:val="000000"/>
                <w:lang w:val="pt-BR"/>
              </w:rPr>
              <w:t xml:space="preserve"> considerá-los</w:t>
            </w:r>
            <w:r>
              <w:rPr>
                <w:rFonts w:cs="Calibri"/>
                <w:color w:val="000000"/>
                <w:lang w:val="pt-BR"/>
              </w:rPr>
              <w:t xml:space="preserve"> em seu trabalho diário e nas atividades no acampamento.</w:t>
            </w:r>
          </w:p>
          <w:p w14:paraId="0DAAACC0" w14:textId="77777777" w:rsidR="001A7984" w:rsidRDefault="001A7984">
            <w:pPr>
              <w:widowControl w:val="0"/>
              <w:autoSpaceDE w:val="0"/>
              <w:autoSpaceDN w:val="0"/>
              <w:adjustRightInd w:val="0"/>
              <w:jc w:val="both"/>
              <w:rPr>
                <w:rFonts w:asciiTheme="minorHAnsi" w:eastAsia="MS Gothic" w:hAnsiTheme="minorHAnsi" w:cstheme="minorHAnsi"/>
                <w:color w:val="000000" w:themeColor="text1"/>
                <w:lang w:val="pt-BR"/>
              </w:rPr>
            </w:pPr>
          </w:p>
          <w:p w14:paraId="0DAAACC1" w14:textId="77777777" w:rsidR="001A7984" w:rsidRDefault="00294D1A">
            <w:pPr>
              <w:widowControl w:val="0"/>
              <w:autoSpaceDE w:val="0"/>
              <w:autoSpaceDN w:val="0"/>
              <w:adjustRightInd w:val="0"/>
              <w:jc w:val="both"/>
              <w:rPr>
                <w:rFonts w:asciiTheme="minorHAnsi" w:eastAsia="MS Gothic" w:hAnsiTheme="minorHAnsi" w:cstheme="minorHAnsi"/>
                <w:color w:val="2A87C8"/>
                <w:lang w:val="pt-BR"/>
              </w:rPr>
            </w:pPr>
            <w:r>
              <w:rPr>
                <w:rFonts w:cs="Calibri"/>
                <w:b/>
                <w:bCs/>
                <w:i/>
                <w:iCs/>
                <w:color w:val="2A87C8"/>
                <w:lang w:val="pt-BR"/>
              </w:rPr>
              <w:t xml:space="preserve">Dica do facilitador: </w:t>
            </w:r>
            <w:r>
              <w:rPr>
                <w:rFonts w:cs="Calibri"/>
                <w:color w:val="2A87C8"/>
                <w:lang w:val="pt-BR"/>
              </w:rPr>
              <w:t>peça aos participantes que discutam a mensagem principal antes de mudar o slide da foto para a mensagem.</w:t>
            </w:r>
          </w:p>
          <w:p w14:paraId="0DAAACC2" w14:textId="77777777" w:rsidR="001A7984" w:rsidRDefault="001A7984">
            <w:pPr>
              <w:widowControl w:val="0"/>
              <w:autoSpaceDE w:val="0"/>
              <w:autoSpaceDN w:val="0"/>
              <w:adjustRightInd w:val="0"/>
              <w:jc w:val="both"/>
              <w:rPr>
                <w:rFonts w:asciiTheme="minorHAnsi" w:eastAsia="MS Gothic" w:hAnsiTheme="minorHAnsi" w:cstheme="minorHAnsi"/>
                <w:color w:val="000000" w:themeColor="text1"/>
                <w:lang w:val="pt-BR"/>
              </w:rPr>
            </w:pPr>
          </w:p>
        </w:tc>
      </w:tr>
      <w:tr w:rsidR="001A7984" w14:paraId="0DAAACC9" w14:textId="77777777">
        <w:tc>
          <w:tcPr>
            <w:tcW w:w="1559" w:type="dxa"/>
            <w:shd w:val="clear" w:color="auto" w:fill="auto"/>
          </w:tcPr>
          <w:p w14:paraId="0DAAACC4" w14:textId="77777777" w:rsidR="001A7984" w:rsidRDefault="001A7984">
            <w:pPr>
              <w:widowControl w:val="0"/>
              <w:autoSpaceDE w:val="0"/>
              <w:autoSpaceDN w:val="0"/>
              <w:adjustRightInd w:val="0"/>
              <w:jc w:val="both"/>
              <w:rPr>
                <w:rFonts w:asciiTheme="minorHAnsi" w:hAnsiTheme="minorHAnsi" w:cstheme="minorHAnsi"/>
                <w:b/>
                <w:bCs/>
                <w:sz w:val="20"/>
                <w:szCs w:val="20"/>
                <w:lang w:val="pt-BR"/>
              </w:rPr>
            </w:pPr>
          </w:p>
          <w:p w14:paraId="0DAAACC5" w14:textId="77777777" w:rsidR="001A7984" w:rsidRDefault="00294D1A">
            <w:pPr>
              <w:widowControl w:val="0"/>
              <w:autoSpaceDE w:val="0"/>
              <w:autoSpaceDN w:val="0"/>
              <w:adjustRightInd w:val="0"/>
              <w:jc w:val="both"/>
              <w:rPr>
                <w:rFonts w:asciiTheme="minorHAnsi" w:hAnsiTheme="minorHAnsi" w:cstheme="minorHAnsi"/>
                <w:b/>
                <w:bCs/>
              </w:rPr>
            </w:pPr>
            <w:r>
              <w:rPr>
                <w:rFonts w:cs="Calibri"/>
                <w:b/>
                <w:bCs/>
                <w:lang w:val="pt-BR"/>
              </w:rPr>
              <w:t>Perguntas</w:t>
            </w:r>
          </w:p>
          <w:p w14:paraId="0DAAACC6" w14:textId="77777777" w:rsidR="001A7984" w:rsidRDefault="001A7984">
            <w:pPr>
              <w:widowControl w:val="0"/>
              <w:autoSpaceDE w:val="0"/>
              <w:autoSpaceDN w:val="0"/>
              <w:adjustRightInd w:val="0"/>
              <w:jc w:val="both"/>
              <w:rPr>
                <w:rFonts w:asciiTheme="minorHAnsi" w:hAnsiTheme="minorHAnsi" w:cstheme="minorHAnsi"/>
                <w:b/>
                <w:bCs/>
              </w:rPr>
            </w:pPr>
          </w:p>
        </w:tc>
        <w:tc>
          <w:tcPr>
            <w:tcW w:w="7797" w:type="dxa"/>
            <w:shd w:val="clear" w:color="auto" w:fill="auto"/>
          </w:tcPr>
          <w:p w14:paraId="0DAAACC7" w14:textId="77777777" w:rsidR="001A7984" w:rsidRDefault="001A7984">
            <w:pPr>
              <w:widowControl w:val="0"/>
              <w:autoSpaceDE w:val="0"/>
              <w:autoSpaceDN w:val="0"/>
              <w:adjustRightInd w:val="0"/>
              <w:contextualSpacing/>
              <w:jc w:val="both"/>
              <w:rPr>
                <w:rFonts w:asciiTheme="minorHAnsi" w:hAnsiTheme="minorHAnsi" w:cstheme="minorHAnsi"/>
                <w:b/>
                <w:color w:val="000000"/>
                <w:sz w:val="20"/>
                <w:szCs w:val="20"/>
                <w:lang w:val="pt-BR"/>
              </w:rPr>
            </w:pPr>
          </w:p>
          <w:p w14:paraId="0DAAACC8" w14:textId="77777777" w:rsidR="001A7984" w:rsidRDefault="00294D1A">
            <w:pPr>
              <w:widowControl w:val="0"/>
              <w:autoSpaceDE w:val="0"/>
              <w:autoSpaceDN w:val="0"/>
              <w:adjustRightInd w:val="0"/>
              <w:contextualSpacing/>
              <w:jc w:val="both"/>
              <w:rPr>
                <w:rFonts w:asciiTheme="minorHAnsi" w:hAnsiTheme="minorHAnsi" w:cstheme="minorHAnsi"/>
                <w:b/>
                <w:bCs/>
                <w:color w:val="000000" w:themeColor="text1"/>
                <w:lang w:val="pt-BR"/>
              </w:rPr>
            </w:pPr>
            <w:r>
              <w:rPr>
                <w:rFonts w:cs="Calibri"/>
                <w:b/>
                <w:bCs/>
                <w:color w:val="000000"/>
                <w:lang w:val="pt-BR"/>
              </w:rPr>
              <w:t>Responda a quaisquer perguntas ou comentários</w:t>
            </w:r>
          </w:p>
        </w:tc>
      </w:tr>
      <w:tr w:rsidR="001A7984" w14:paraId="0DAAACCB" w14:textId="77777777">
        <w:tc>
          <w:tcPr>
            <w:tcW w:w="9356" w:type="dxa"/>
            <w:gridSpan w:val="2"/>
            <w:shd w:val="clear" w:color="auto" w:fill="BDD6EE" w:themeFill="accent1" w:themeFillTint="66"/>
          </w:tcPr>
          <w:p w14:paraId="0DAAACCA" w14:textId="77777777" w:rsidR="001A7984" w:rsidRDefault="00294D1A">
            <w:pPr>
              <w:widowControl w:val="0"/>
              <w:autoSpaceDE w:val="0"/>
              <w:autoSpaceDN w:val="0"/>
              <w:adjustRightInd w:val="0"/>
              <w:contextualSpacing/>
              <w:jc w:val="center"/>
              <w:rPr>
                <w:rFonts w:asciiTheme="minorHAnsi" w:hAnsiTheme="minorHAnsi" w:cstheme="minorHAnsi"/>
                <w:b/>
                <w:bCs/>
                <w:color w:val="000000" w:themeColor="text1"/>
              </w:rPr>
            </w:pPr>
            <w:r>
              <w:rPr>
                <w:rFonts w:cs="Calibri"/>
                <w:b/>
                <w:bCs/>
                <w:color w:val="000000"/>
                <w:lang w:val="pt-BR"/>
              </w:rPr>
              <w:t>FINAL DO MÓDULO</w:t>
            </w:r>
          </w:p>
        </w:tc>
      </w:tr>
    </w:tbl>
    <w:p w14:paraId="0DAAACCC" w14:textId="77777777" w:rsidR="001A7984" w:rsidRDefault="001A7984">
      <w:pPr>
        <w:tabs>
          <w:tab w:val="left" w:pos="1152"/>
        </w:tabs>
        <w:rPr>
          <w:rFonts w:asciiTheme="minorHAnsi" w:hAnsiTheme="minorHAnsi" w:cstheme="minorHAnsi"/>
          <w:sz w:val="32"/>
          <w:szCs w:val="32"/>
        </w:rPr>
      </w:pPr>
    </w:p>
    <w:sectPr w:rsidR="001A7984">
      <w:pgSz w:w="11906" w:h="16838" w:code="9"/>
      <w:pgMar w:top="2268" w:right="113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AAD0B" w14:textId="77777777" w:rsidR="001A7984" w:rsidRDefault="00294D1A">
      <w:r>
        <w:separator/>
      </w:r>
    </w:p>
  </w:endnote>
  <w:endnote w:type="continuationSeparator" w:id="0">
    <w:p w14:paraId="0DAAAD0C" w14:textId="77777777" w:rsidR="001A7984" w:rsidRDefault="0029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AD10" w14:textId="77777777" w:rsidR="001A7984" w:rsidRDefault="001A7984">
    <w:pPr>
      <w:pStyle w:val="Footer"/>
      <w:jc w:val="both"/>
      <w:rPr>
        <w:color w:val="2A87C8"/>
        <w:sz w:val="18"/>
        <w:szCs w:val="18"/>
      </w:rPr>
    </w:pPr>
  </w:p>
  <w:p w14:paraId="0DAAAD11" w14:textId="77777777" w:rsidR="001A7984" w:rsidRDefault="00294D1A">
    <w:pPr>
      <w:pStyle w:val="Footer"/>
      <w:jc w:val="both"/>
      <w:rPr>
        <w:color w:val="2A87C8"/>
        <w:sz w:val="18"/>
        <w:szCs w:val="18"/>
        <w:lang w:val="pt-BR"/>
      </w:rPr>
    </w:pPr>
    <w:r>
      <w:rPr>
        <w:color w:val="2A87C8"/>
        <w:sz w:val="18"/>
        <w:szCs w:val="18"/>
        <w:lang w:val="pt-BR"/>
      </w:rPr>
      <w:t xml:space="preserve">Treinamento </w:t>
    </w:r>
    <w:r>
      <w:rPr>
        <w:color w:val="2A87C8"/>
        <w:sz w:val="18"/>
        <w:szCs w:val="18"/>
        <w:lang w:val="pt-BR"/>
      </w:rPr>
      <w:t xml:space="preserve">de CCCM              Módulo 2: Funções e responsabilidades                Plano da sessão               www.globalcccmcluster.com          </w:t>
    </w:r>
  </w:p>
  <w:p w14:paraId="0DAAAD12" w14:textId="77777777" w:rsidR="001A7984" w:rsidRDefault="00294D1A">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Pr>
            <w:color w:val="000000" w:themeColor="text1"/>
            <w:sz w:val="22"/>
          </w:rPr>
          <w:fldChar w:fldCharType="begin"/>
        </w:r>
        <w:r>
          <w:rPr>
            <w:color w:val="000000" w:themeColor="text1"/>
            <w:sz w:val="22"/>
          </w:rPr>
          <w:instrText xml:space="preserve"> PAGE   \* MERGEFORMAT </w:instrText>
        </w:r>
        <w:r>
          <w:rPr>
            <w:color w:val="000000" w:themeColor="text1"/>
            <w:sz w:val="22"/>
          </w:rPr>
          <w:fldChar w:fldCharType="separate"/>
        </w:r>
        <w:r>
          <w:rPr>
            <w:noProof/>
            <w:color w:val="000000" w:themeColor="text1"/>
            <w:sz w:val="22"/>
          </w:rPr>
          <w:t>28</w:t>
        </w:r>
        <w:r>
          <w:rPr>
            <w:noProof/>
            <w:color w:val="000000" w:themeColor="text1"/>
            <w:sz w:val="22"/>
          </w:rPr>
          <w:fldChar w:fldCharType="end"/>
        </w:r>
      </w:sdtContent>
    </w:sdt>
  </w:p>
  <w:p w14:paraId="0DAAAD13" w14:textId="77777777" w:rsidR="001A7984" w:rsidRDefault="001A7984">
    <w:pPr>
      <w:pStyle w:val="Footer"/>
    </w:pPr>
  </w:p>
  <w:p w14:paraId="0DAAAD14" w14:textId="77777777" w:rsidR="001A7984" w:rsidRDefault="001A7984">
    <w:pPr>
      <w:pStyle w:val="Footer"/>
    </w:pPr>
  </w:p>
  <w:p w14:paraId="0DAAAD15" w14:textId="77777777" w:rsidR="001A7984" w:rsidRDefault="001A7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AAD09" w14:textId="77777777" w:rsidR="001A7984" w:rsidRDefault="00294D1A">
      <w:r>
        <w:separator/>
      </w:r>
    </w:p>
  </w:footnote>
  <w:footnote w:type="continuationSeparator" w:id="0">
    <w:p w14:paraId="0DAAAD0A" w14:textId="77777777" w:rsidR="001A7984" w:rsidRDefault="00294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AD0D" w14:textId="77777777" w:rsidR="001A7984" w:rsidRDefault="00294D1A">
    <w:pPr>
      <w:spacing w:line="276" w:lineRule="auto"/>
      <w:rPr>
        <w:rFonts w:asciiTheme="minorHAnsi" w:hAnsiTheme="minorHAnsi" w:cs="Calibri"/>
        <w:b/>
        <w:color w:val="2A87C8"/>
        <w:sz w:val="44"/>
        <w:szCs w:val="44"/>
      </w:rPr>
    </w:pPr>
    <w:r>
      <w:rPr>
        <w:rFonts w:cs="Calibri"/>
        <w:b/>
        <w:bCs/>
        <w:sz w:val="36"/>
        <w:szCs w:val="36"/>
        <w:lang w:val="pt-BR"/>
      </w:rPr>
      <w:t>Plano da sessão</w:t>
    </w:r>
  </w:p>
  <w:p w14:paraId="0DAAAD0E" w14:textId="77777777" w:rsidR="001A7984" w:rsidRDefault="00294D1A">
    <w:pPr>
      <w:pStyle w:val="Header"/>
    </w:pPr>
    <w:r>
      <w:rPr>
        <w:rFonts w:ascii="Cambria" w:hAnsi="Cambria"/>
        <w:noProof/>
        <w:lang w:val="en-US" w:eastAsia="zh-CN"/>
      </w:rPr>
      <w:drawing>
        <wp:anchor distT="0" distB="0" distL="114300" distR="114300" simplePos="0" relativeHeight="251658240" behindDoc="1" locked="0" layoutInCell="1" allowOverlap="1" wp14:anchorId="0DAAAD16" wp14:editId="0DAAAD17">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9" name="Picture 29" descr="Papel timbrado A4 da CC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668788"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AAD0F" w14:textId="77777777" w:rsidR="001A7984" w:rsidRDefault="001A7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965AF"/>
    <w:multiLevelType w:val="hybridMultilevel"/>
    <w:tmpl w:val="663A3266"/>
    <w:lvl w:ilvl="0" w:tplc="ED86C448">
      <w:start w:val="1"/>
      <w:numFmt w:val="bullet"/>
      <w:lvlText w:val=""/>
      <w:lvlJc w:val="left"/>
      <w:pPr>
        <w:ind w:left="720" w:hanging="360"/>
      </w:pPr>
      <w:rPr>
        <w:rFonts w:ascii="Symbol" w:hAnsi="Symbol" w:hint="default"/>
      </w:rPr>
    </w:lvl>
    <w:lvl w:ilvl="1" w:tplc="BAC4AB22" w:tentative="1">
      <w:start w:val="1"/>
      <w:numFmt w:val="bullet"/>
      <w:lvlText w:val="o"/>
      <w:lvlJc w:val="left"/>
      <w:pPr>
        <w:ind w:left="1440" w:hanging="360"/>
      </w:pPr>
      <w:rPr>
        <w:rFonts w:ascii="Courier New" w:hAnsi="Courier New" w:cs="Courier New" w:hint="default"/>
      </w:rPr>
    </w:lvl>
    <w:lvl w:ilvl="2" w:tplc="A21217BC" w:tentative="1">
      <w:start w:val="1"/>
      <w:numFmt w:val="bullet"/>
      <w:lvlText w:val=""/>
      <w:lvlJc w:val="left"/>
      <w:pPr>
        <w:ind w:left="2160" w:hanging="360"/>
      </w:pPr>
      <w:rPr>
        <w:rFonts w:ascii="Wingdings" w:hAnsi="Wingdings" w:hint="default"/>
      </w:rPr>
    </w:lvl>
    <w:lvl w:ilvl="3" w:tplc="D9CAB4D6" w:tentative="1">
      <w:start w:val="1"/>
      <w:numFmt w:val="bullet"/>
      <w:lvlText w:val=""/>
      <w:lvlJc w:val="left"/>
      <w:pPr>
        <w:ind w:left="2880" w:hanging="360"/>
      </w:pPr>
      <w:rPr>
        <w:rFonts w:ascii="Symbol" w:hAnsi="Symbol" w:hint="default"/>
      </w:rPr>
    </w:lvl>
    <w:lvl w:ilvl="4" w:tplc="FF540540" w:tentative="1">
      <w:start w:val="1"/>
      <w:numFmt w:val="bullet"/>
      <w:lvlText w:val="o"/>
      <w:lvlJc w:val="left"/>
      <w:pPr>
        <w:ind w:left="3600" w:hanging="360"/>
      </w:pPr>
      <w:rPr>
        <w:rFonts w:ascii="Courier New" w:hAnsi="Courier New" w:cs="Courier New" w:hint="default"/>
      </w:rPr>
    </w:lvl>
    <w:lvl w:ilvl="5" w:tplc="D8B6627A" w:tentative="1">
      <w:start w:val="1"/>
      <w:numFmt w:val="bullet"/>
      <w:lvlText w:val=""/>
      <w:lvlJc w:val="left"/>
      <w:pPr>
        <w:ind w:left="4320" w:hanging="360"/>
      </w:pPr>
      <w:rPr>
        <w:rFonts w:ascii="Wingdings" w:hAnsi="Wingdings" w:hint="default"/>
      </w:rPr>
    </w:lvl>
    <w:lvl w:ilvl="6" w:tplc="611CDC94" w:tentative="1">
      <w:start w:val="1"/>
      <w:numFmt w:val="bullet"/>
      <w:lvlText w:val=""/>
      <w:lvlJc w:val="left"/>
      <w:pPr>
        <w:ind w:left="5040" w:hanging="360"/>
      </w:pPr>
      <w:rPr>
        <w:rFonts w:ascii="Symbol" w:hAnsi="Symbol" w:hint="default"/>
      </w:rPr>
    </w:lvl>
    <w:lvl w:ilvl="7" w:tplc="9960A212" w:tentative="1">
      <w:start w:val="1"/>
      <w:numFmt w:val="bullet"/>
      <w:lvlText w:val="o"/>
      <w:lvlJc w:val="left"/>
      <w:pPr>
        <w:ind w:left="5760" w:hanging="360"/>
      </w:pPr>
      <w:rPr>
        <w:rFonts w:ascii="Courier New" w:hAnsi="Courier New" w:cs="Courier New" w:hint="default"/>
      </w:rPr>
    </w:lvl>
    <w:lvl w:ilvl="8" w:tplc="17EAE778" w:tentative="1">
      <w:start w:val="1"/>
      <w:numFmt w:val="bullet"/>
      <w:lvlText w:val=""/>
      <w:lvlJc w:val="left"/>
      <w:pPr>
        <w:ind w:left="6480" w:hanging="360"/>
      </w:pPr>
      <w:rPr>
        <w:rFonts w:ascii="Wingdings" w:hAnsi="Wingdings" w:hint="default"/>
      </w:rPr>
    </w:lvl>
  </w:abstractNum>
  <w:abstractNum w:abstractNumId="2" w15:restartNumberingAfterBreak="0">
    <w:nsid w:val="047B1D93"/>
    <w:multiLevelType w:val="hybridMultilevel"/>
    <w:tmpl w:val="925EBAEC"/>
    <w:lvl w:ilvl="0" w:tplc="B92C6D52">
      <w:start w:val="5"/>
      <w:numFmt w:val="decimal"/>
      <w:lvlText w:val="%1."/>
      <w:lvlJc w:val="left"/>
      <w:pPr>
        <w:ind w:left="679" w:hanging="360"/>
      </w:pPr>
      <w:rPr>
        <w:rFonts w:hint="default"/>
      </w:rPr>
    </w:lvl>
    <w:lvl w:ilvl="1" w:tplc="6430E862" w:tentative="1">
      <w:start w:val="1"/>
      <w:numFmt w:val="lowerLetter"/>
      <w:lvlText w:val="%2."/>
      <w:lvlJc w:val="left"/>
      <w:pPr>
        <w:ind w:left="1440" w:hanging="360"/>
      </w:pPr>
    </w:lvl>
    <w:lvl w:ilvl="2" w:tplc="BA90947E" w:tentative="1">
      <w:start w:val="1"/>
      <w:numFmt w:val="lowerRoman"/>
      <w:lvlText w:val="%3."/>
      <w:lvlJc w:val="right"/>
      <w:pPr>
        <w:ind w:left="2160" w:hanging="180"/>
      </w:pPr>
    </w:lvl>
    <w:lvl w:ilvl="3" w:tplc="17D00EC2" w:tentative="1">
      <w:start w:val="1"/>
      <w:numFmt w:val="decimal"/>
      <w:lvlText w:val="%4."/>
      <w:lvlJc w:val="left"/>
      <w:pPr>
        <w:ind w:left="2880" w:hanging="360"/>
      </w:pPr>
    </w:lvl>
    <w:lvl w:ilvl="4" w:tplc="89282B36" w:tentative="1">
      <w:start w:val="1"/>
      <w:numFmt w:val="lowerLetter"/>
      <w:lvlText w:val="%5."/>
      <w:lvlJc w:val="left"/>
      <w:pPr>
        <w:ind w:left="3600" w:hanging="360"/>
      </w:pPr>
    </w:lvl>
    <w:lvl w:ilvl="5" w:tplc="FBE8A47E" w:tentative="1">
      <w:start w:val="1"/>
      <w:numFmt w:val="lowerRoman"/>
      <w:lvlText w:val="%6."/>
      <w:lvlJc w:val="right"/>
      <w:pPr>
        <w:ind w:left="4320" w:hanging="180"/>
      </w:pPr>
    </w:lvl>
    <w:lvl w:ilvl="6" w:tplc="29308AAC" w:tentative="1">
      <w:start w:val="1"/>
      <w:numFmt w:val="decimal"/>
      <w:lvlText w:val="%7."/>
      <w:lvlJc w:val="left"/>
      <w:pPr>
        <w:ind w:left="5040" w:hanging="360"/>
      </w:pPr>
    </w:lvl>
    <w:lvl w:ilvl="7" w:tplc="6B527F2E" w:tentative="1">
      <w:start w:val="1"/>
      <w:numFmt w:val="lowerLetter"/>
      <w:lvlText w:val="%8."/>
      <w:lvlJc w:val="left"/>
      <w:pPr>
        <w:ind w:left="5760" w:hanging="360"/>
      </w:pPr>
    </w:lvl>
    <w:lvl w:ilvl="8" w:tplc="707A7FB2" w:tentative="1">
      <w:start w:val="1"/>
      <w:numFmt w:val="lowerRoman"/>
      <w:lvlText w:val="%9."/>
      <w:lvlJc w:val="right"/>
      <w:pPr>
        <w:ind w:left="6480" w:hanging="180"/>
      </w:pPr>
    </w:lvl>
  </w:abstractNum>
  <w:abstractNum w:abstractNumId="3" w15:restartNumberingAfterBreak="0">
    <w:nsid w:val="082A5169"/>
    <w:multiLevelType w:val="hybridMultilevel"/>
    <w:tmpl w:val="F8321B78"/>
    <w:lvl w:ilvl="0" w:tplc="736457C2">
      <w:start w:val="1"/>
      <w:numFmt w:val="bullet"/>
      <w:lvlText w:val=""/>
      <w:lvlJc w:val="left"/>
      <w:pPr>
        <w:ind w:left="365" w:hanging="360"/>
      </w:pPr>
      <w:rPr>
        <w:rFonts w:ascii="Symbol" w:hAnsi="Symbol" w:hint="default"/>
      </w:rPr>
    </w:lvl>
    <w:lvl w:ilvl="1" w:tplc="1750DD4C">
      <w:start w:val="1"/>
      <w:numFmt w:val="bullet"/>
      <w:lvlText w:val="o"/>
      <w:lvlJc w:val="left"/>
      <w:pPr>
        <w:ind w:left="1085" w:hanging="360"/>
      </w:pPr>
      <w:rPr>
        <w:rFonts w:ascii="Courier New" w:hAnsi="Courier New" w:cs="Courier New" w:hint="default"/>
      </w:rPr>
    </w:lvl>
    <w:lvl w:ilvl="2" w:tplc="3C3665E4" w:tentative="1">
      <w:start w:val="1"/>
      <w:numFmt w:val="bullet"/>
      <w:lvlText w:val=""/>
      <w:lvlJc w:val="left"/>
      <w:pPr>
        <w:ind w:left="1805" w:hanging="360"/>
      </w:pPr>
      <w:rPr>
        <w:rFonts w:ascii="Wingdings" w:hAnsi="Wingdings" w:hint="default"/>
      </w:rPr>
    </w:lvl>
    <w:lvl w:ilvl="3" w:tplc="3A041B9C" w:tentative="1">
      <w:start w:val="1"/>
      <w:numFmt w:val="bullet"/>
      <w:lvlText w:val=""/>
      <w:lvlJc w:val="left"/>
      <w:pPr>
        <w:ind w:left="2525" w:hanging="360"/>
      </w:pPr>
      <w:rPr>
        <w:rFonts w:ascii="Symbol" w:hAnsi="Symbol" w:hint="default"/>
      </w:rPr>
    </w:lvl>
    <w:lvl w:ilvl="4" w:tplc="809C813E" w:tentative="1">
      <w:start w:val="1"/>
      <w:numFmt w:val="bullet"/>
      <w:lvlText w:val="o"/>
      <w:lvlJc w:val="left"/>
      <w:pPr>
        <w:ind w:left="3245" w:hanging="360"/>
      </w:pPr>
      <w:rPr>
        <w:rFonts w:ascii="Courier New" w:hAnsi="Courier New" w:cs="Courier New" w:hint="default"/>
      </w:rPr>
    </w:lvl>
    <w:lvl w:ilvl="5" w:tplc="C142AAB6" w:tentative="1">
      <w:start w:val="1"/>
      <w:numFmt w:val="bullet"/>
      <w:lvlText w:val=""/>
      <w:lvlJc w:val="left"/>
      <w:pPr>
        <w:ind w:left="3965" w:hanging="360"/>
      </w:pPr>
      <w:rPr>
        <w:rFonts w:ascii="Wingdings" w:hAnsi="Wingdings" w:hint="default"/>
      </w:rPr>
    </w:lvl>
    <w:lvl w:ilvl="6" w:tplc="8C564D7A" w:tentative="1">
      <w:start w:val="1"/>
      <w:numFmt w:val="bullet"/>
      <w:lvlText w:val=""/>
      <w:lvlJc w:val="left"/>
      <w:pPr>
        <w:ind w:left="4685" w:hanging="360"/>
      </w:pPr>
      <w:rPr>
        <w:rFonts w:ascii="Symbol" w:hAnsi="Symbol" w:hint="default"/>
      </w:rPr>
    </w:lvl>
    <w:lvl w:ilvl="7" w:tplc="B31CADF2" w:tentative="1">
      <w:start w:val="1"/>
      <w:numFmt w:val="bullet"/>
      <w:lvlText w:val="o"/>
      <w:lvlJc w:val="left"/>
      <w:pPr>
        <w:ind w:left="5405" w:hanging="360"/>
      </w:pPr>
      <w:rPr>
        <w:rFonts w:ascii="Courier New" w:hAnsi="Courier New" w:cs="Courier New" w:hint="default"/>
      </w:rPr>
    </w:lvl>
    <w:lvl w:ilvl="8" w:tplc="8A8A3A5A" w:tentative="1">
      <w:start w:val="1"/>
      <w:numFmt w:val="bullet"/>
      <w:lvlText w:val=""/>
      <w:lvlJc w:val="left"/>
      <w:pPr>
        <w:ind w:left="6125" w:hanging="360"/>
      </w:pPr>
      <w:rPr>
        <w:rFonts w:ascii="Wingdings" w:hAnsi="Wingdings" w:hint="default"/>
      </w:rPr>
    </w:lvl>
  </w:abstractNum>
  <w:abstractNum w:abstractNumId="4" w15:restartNumberingAfterBreak="0">
    <w:nsid w:val="0D8B3664"/>
    <w:multiLevelType w:val="hybridMultilevel"/>
    <w:tmpl w:val="C8F4E6E8"/>
    <w:lvl w:ilvl="0" w:tplc="D988D208">
      <w:start w:val="35"/>
      <w:numFmt w:val="bullet"/>
      <w:lvlText w:val="-"/>
      <w:lvlJc w:val="left"/>
      <w:pPr>
        <w:ind w:left="386" w:hanging="360"/>
      </w:pPr>
      <w:rPr>
        <w:rFonts w:ascii="Calibri" w:eastAsia="Calibri" w:hAnsi="Calibri" w:cs="Calibri" w:hint="default"/>
      </w:rPr>
    </w:lvl>
    <w:lvl w:ilvl="1" w:tplc="3634B06E" w:tentative="1">
      <w:start w:val="1"/>
      <w:numFmt w:val="bullet"/>
      <w:lvlText w:val="o"/>
      <w:lvlJc w:val="left"/>
      <w:pPr>
        <w:ind w:left="1106" w:hanging="360"/>
      </w:pPr>
      <w:rPr>
        <w:rFonts w:ascii="Courier New" w:hAnsi="Courier New" w:cs="Courier New" w:hint="default"/>
      </w:rPr>
    </w:lvl>
    <w:lvl w:ilvl="2" w:tplc="1B5C21F6" w:tentative="1">
      <w:start w:val="1"/>
      <w:numFmt w:val="bullet"/>
      <w:lvlText w:val=""/>
      <w:lvlJc w:val="left"/>
      <w:pPr>
        <w:ind w:left="1826" w:hanging="360"/>
      </w:pPr>
      <w:rPr>
        <w:rFonts w:ascii="Wingdings" w:hAnsi="Wingdings" w:hint="default"/>
      </w:rPr>
    </w:lvl>
    <w:lvl w:ilvl="3" w:tplc="44D409A4" w:tentative="1">
      <w:start w:val="1"/>
      <w:numFmt w:val="bullet"/>
      <w:lvlText w:val=""/>
      <w:lvlJc w:val="left"/>
      <w:pPr>
        <w:ind w:left="2546" w:hanging="360"/>
      </w:pPr>
      <w:rPr>
        <w:rFonts w:ascii="Symbol" w:hAnsi="Symbol" w:hint="default"/>
      </w:rPr>
    </w:lvl>
    <w:lvl w:ilvl="4" w:tplc="31A6241C" w:tentative="1">
      <w:start w:val="1"/>
      <w:numFmt w:val="bullet"/>
      <w:lvlText w:val="o"/>
      <w:lvlJc w:val="left"/>
      <w:pPr>
        <w:ind w:left="3266" w:hanging="360"/>
      </w:pPr>
      <w:rPr>
        <w:rFonts w:ascii="Courier New" w:hAnsi="Courier New" w:cs="Courier New" w:hint="default"/>
      </w:rPr>
    </w:lvl>
    <w:lvl w:ilvl="5" w:tplc="BDA624FA" w:tentative="1">
      <w:start w:val="1"/>
      <w:numFmt w:val="bullet"/>
      <w:lvlText w:val=""/>
      <w:lvlJc w:val="left"/>
      <w:pPr>
        <w:ind w:left="3986" w:hanging="360"/>
      </w:pPr>
      <w:rPr>
        <w:rFonts w:ascii="Wingdings" w:hAnsi="Wingdings" w:hint="default"/>
      </w:rPr>
    </w:lvl>
    <w:lvl w:ilvl="6" w:tplc="D032A28E" w:tentative="1">
      <w:start w:val="1"/>
      <w:numFmt w:val="bullet"/>
      <w:lvlText w:val=""/>
      <w:lvlJc w:val="left"/>
      <w:pPr>
        <w:ind w:left="4706" w:hanging="360"/>
      </w:pPr>
      <w:rPr>
        <w:rFonts w:ascii="Symbol" w:hAnsi="Symbol" w:hint="default"/>
      </w:rPr>
    </w:lvl>
    <w:lvl w:ilvl="7" w:tplc="9E549B0A" w:tentative="1">
      <w:start w:val="1"/>
      <w:numFmt w:val="bullet"/>
      <w:lvlText w:val="o"/>
      <w:lvlJc w:val="left"/>
      <w:pPr>
        <w:ind w:left="5426" w:hanging="360"/>
      </w:pPr>
      <w:rPr>
        <w:rFonts w:ascii="Courier New" w:hAnsi="Courier New" w:cs="Courier New" w:hint="default"/>
      </w:rPr>
    </w:lvl>
    <w:lvl w:ilvl="8" w:tplc="698C949A" w:tentative="1">
      <w:start w:val="1"/>
      <w:numFmt w:val="bullet"/>
      <w:lvlText w:val=""/>
      <w:lvlJc w:val="left"/>
      <w:pPr>
        <w:ind w:left="6146" w:hanging="360"/>
      </w:pPr>
      <w:rPr>
        <w:rFonts w:ascii="Wingdings" w:hAnsi="Wingdings" w:hint="default"/>
      </w:rPr>
    </w:lvl>
  </w:abstractNum>
  <w:abstractNum w:abstractNumId="5" w15:restartNumberingAfterBreak="0">
    <w:nsid w:val="0E08008E"/>
    <w:multiLevelType w:val="hybridMultilevel"/>
    <w:tmpl w:val="5136FA62"/>
    <w:lvl w:ilvl="0" w:tplc="A606CC34">
      <w:start w:val="1"/>
      <w:numFmt w:val="bullet"/>
      <w:lvlText w:val=""/>
      <w:lvlJc w:val="left"/>
      <w:pPr>
        <w:ind w:left="360" w:hanging="360"/>
      </w:pPr>
      <w:rPr>
        <w:rFonts w:ascii="Symbol" w:hAnsi="Symbol" w:hint="default"/>
      </w:rPr>
    </w:lvl>
    <w:lvl w:ilvl="1" w:tplc="637AB106" w:tentative="1">
      <w:start w:val="1"/>
      <w:numFmt w:val="bullet"/>
      <w:lvlText w:val="o"/>
      <w:lvlJc w:val="left"/>
      <w:pPr>
        <w:ind w:left="1080" w:hanging="360"/>
      </w:pPr>
      <w:rPr>
        <w:rFonts w:ascii="Courier New" w:hAnsi="Courier New" w:cs="Courier New" w:hint="default"/>
      </w:rPr>
    </w:lvl>
    <w:lvl w:ilvl="2" w:tplc="A9E645BE" w:tentative="1">
      <w:start w:val="1"/>
      <w:numFmt w:val="bullet"/>
      <w:lvlText w:val=""/>
      <w:lvlJc w:val="left"/>
      <w:pPr>
        <w:ind w:left="1800" w:hanging="360"/>
      </w:pPr>
      <w:rPr>
        <w:rFonts w:ascii="Wingdings" w:hAnsi="Wingdings" w:hint="default"/>
      </w:rPr>
    </w:lvl>
    <w:lvl w:ilvl="3" w:tplc="0D54A97E" w:tentative="1">
      <w:start w:val="1"/>
      <w:numFmt w:val="bullet"/>
      <w:lvlText w:val=""/>
      <w:lvlJc w:val="left"/>
      <w:pPr>
        <w:ind w:left="2520" w:hanging="360"/>
      </w:pPr>
      <w:rPr>
        <w:rFonts w:ascii="Symbol" w:hAnsi="Symbol" w:hint="default"/>
      </w:rPr>
    </w:lvl>
    <w:lvl w:ilvl="4" w:tplc="F17A98E8" w:tentative="1">
      <w:start w:val="1"/>
      <w:numFmt w:val="bullet"/>
      <w:lvlText w:val="o"/>
      <w:lvlJc w:val="left"/>
      <w:pPr>
        <w:ind w:left="3240" w:hanging="360"/>
      </w:pPr>
      <w:rPr>
        <w:rFonts w:ascii="Courier New" w:hAnsi="Courier New" w:cs="Courier New" w:hint="default"/>
      </w:rPr>
    </w:lvl>
    <w:lvl w:ilvl="5" w:tplc="68144A72" w:tentative="1">
      <w:start w:val="1"/>
      <w:numFmt w:val="bullet"/>
      <w:lvlText w:val=""/>
      <w:lvlJc w:val="left"/>
      <w:pPr>
        <w:ind w:left="3960" w:hanging="360"/>
      </w:pPr>
      <w:rPr>
        <w:rFonts w:ascii="Wingdings" w:hAnsi="Wingdings" w:hint="default"/>
      </w:rPr>
    </w:lvl>
    <w:lvl w:ilvl="6" w:tplc="5C8CEA70" w:tentative="1">
      <w:start w:val="1"/>
      <w:numFmt w:val="bullet"/>
      <w:lvlText w:val=""/>
      <w:lvlJc w:val="left"/>
      <w:pPr>
        <w:ind w:left="4680" w:hanging="360"/>
      </w:pPr>
      <w:rPr>
        <w:rFonts w:ascii="Symbol" w:hAnsi="Symbol" w:hint="default"/>
      </w:rPr>
    </w:lvl>
    <w:lvl w:ilvl="7" w:tplc="7DB04A6C" w:tentative="1">
      <w:start w:val="1"/>
      <w:numFmt w:val="bullet"/>
      <w:lvlText w:val="o"/>
      <w:lvlJc w:val="left"/>
      <w:pPr>
        <w:ind w:left="5400" w:hanging="360"/>
      </w:pPr>
      <w:rPr>
        <w:rFonts w:ascii="Courier New" w:hAnsi="Courier New" w:cs="Courier New" w:hint="default"/>
      </w:rPr>
    </w:lvl>
    <w:lvl w:ilvl="8" w:tplc="68564098" w:tentative="1">
      <w:start w:val="1"/>
      <w:numFmt w:val="bullet"/>
      <w:lvlText w:val=""/>
      <w:lvlJc w:val="left"/>
      <w:pPr>
        <w:ind w:left="6120" w:hanging="360"/>
      </w:pPr>
      <w:rPr>
        <w:rFonts w:ascii="Wingdings" w:hAnsi="Wingdings" w:hint="default"/>
      </w:rPr>
    </w:lvl>
  </w:abstractNum>
  <w:abstractNum w:abstractNumId="6" w15:restartNumberingAfterBreak="0">
    <w:nsid w:val="15B97C74"/>
    <w:multiLevelType w:val="hybridMultilevel"/>
    <w:tmpl w:val="DFFEA722"/>
    <w:lvl w:ilvl="0" w:tplc="62B2D6CE">
      <w:start w:val="8"/>
      <w:numFmt w:val="bullet"/>
      <w:lvlText w:val="-"/>
      <w:lvlJc w:val="left"/>
      <w:pPr>
        <w:ind w:left="720" w:hanging="360"/>
      </w:pPr>
      <w:rPr>
        <w:rFonts w:ascii="Calibri" w:eastAsia="MS Gothic" w:hAnsi="Calibri" w:cs="Calibri" w:hint="default"/>
      </w:rPr>
    </w:lvl>
    <w:lvl w:ilvl="1" w:tplc="4FBE855A" w:tentative="1">
      <w:start w:val="1"/>
      <w:numFmt w:val="bullet"/>
      <w:lvlText w:val="o"/>
      <w:lvlJc w:val="left"/>
      <w:pPr>
        <w:ind w:left="1440" w:hanging="360"/>
      </w:pPr>
      <w:rPr>
        <w:rFonts w:ascii="Courier New" w:hAnsi="Courier New" w:cs="Courier New" w:hint="default"/>
      </w:rPr>
    </w:lvl>
    <w:lvl w:ilvl="2" w:tplc="70BEB748" w:tentative="1">
      <w:start w:val="1"/>
      <w:numFmt w:val="bullet"/>
      <w:lvlText w:val=""/>
      <w:lvlJc w:val="left"/>
      <w:pPr>
        <w:ind w:left="2160" w:hanging="360"/>
      </w:pPr>
      <w:rPr>
        <w:rFonts w:ascii="Wingdings" w:hAnsi="Wingdings" w:hint="default"/>
      </w:rPr>
    </w:lvl>
    <w:lvl w:ilvl="3" w:tplc="B4CA4DC2" w:tentative="1">
      <w:start w:val="1"/>
      <w:numFmt w:val="bullet"/>
      <w:lvlText w:val=""/>
      <w:lvlJc w:val="left"/>
      <w:pPr>
        <w:ind w:left="2880" w:hanging="360"/>
      </w:pPr>
      <w:rPr>
        <w:rFonts w:ascii="Symbol" w:hAnsi="Symbol" w:hint="default"/>
      </w:rPr>
    </w:lvl>
    <w:lvl w:ilvl="4" w:tplc="7D3CDDDE" w:tentative="1">
      <w:start w:val="1"/>
      <w:numFmt w:val="bullet"/>
      <w:lvlText w:val="o"/>
      <w:lvlJc w:val="left"/>
      <w:pPr>
        <w:ind w:left="3600" w:hanging="360"/>
      </w:pPr>
      <w:rPr>
        <w:rFonts w:ascii="Courier New" w:hAnsi="Courier New" w:cs="Courier New" w:hint="default"/>
      </w:rPr>
    </w:lvl>
    <w:lvl w:ilvl="5" w:tplc="164EEE4E" w:tentative="1">
      <w:start w:val="1"/>
      <w:numFmt w:val="bullet"/>
      <w:lvlText w:val=""/>
      <w:lvlJc w:val="left"/>
      <w:pPr>
        <w:ind w:left="4320" w:hanging="360"/>
      </w:pPr>
      <w:rPr>
        <w:rFonts w:ascii="Wingdings" w:hAnsi="Wingdings" w:hint="default"/>
      </w:rPr>
    </w:lvl>
    <w:lvl w:ilvl="6" w:tplc="B672C230" w:tentative="1">
      <w:start w:val="1"/>
      <w:numFmt w:val="bullet"/>
      <w:lvlText w:val=""/>
      <w:lvlJc w:val="left"/>
      <w:pPr>
        <w:ind w:left="5040" w:hanging="360"/>
      </w:pPr>
      <w:rPr>
        <w:rFonts w:ascii="Symbol" w:hAnsi="Symbol" w:hint="default"/>
      </w:rPr>
    </w:lvl>
    <w:lvl w:ilvl="7" w:tplc="5892534A" w:tentative="1">
      <w:start w:val="1"/>
      <w:numFmt w:val="bullet"/>
      <w:lvlText w:val="o"/>
      <w:lvlJc w:val="left"/>
      <w:pPr>
        <w:ind w:left="5760" w:hanging="360"/>
      </w:pPr>
      <w:rPr>
        <w:rFonts w:ascii="Courier New" w:hAnsi="Courier New" w:cs="Courier New" w:hint="default"/>
      </w:rPr>
    </w:lvl>
    <w:lvl w:ilvl="8" w:tplc="95C05616" w:tentative="1">
      <w:start w:val="1"/>
      <w:numFmt w:val="bullet"/>
      <w:lvlText w:val=""/>
      <w:lvlJc w:val="left"/>
      <w:pPr>
        <w:ind w:left="6480" w:hanging="360"/>
      </w:pPr>
      <w:rPr>
        <w:rFonts w:ascii="Wingdings" w:hAnsi="Wingdings" w:hint="default"/>
      </w:rPr>
    </w:lvl>
  </w:abstractNum>
  <w:abstractNum w:abstractNumId="7" w15:restartNumberingAfterBreak="0">
    <w:nsid w:val="17EF4F0B"/>
    <w:multiLevelType w:val="hybridMultilevel"/>
    <w:tmpl w:val="4880E3E4"/>
    <w:lvl w:ilvl="0" w:tplc="774296D8">
      <w:start w:val="1"/>
      <w:numFmt w:val="bullet"/>
      <w:lvlText w:val=""/>
      <w:lvlJc w:val="left"/>
      <w:pPr>
        <w:ind w:left="386" w:hanging="360"/>
      </w:pPr>
      <w:rPr>
        <w:rFonts w:ascii="Symbol" w:hAnsi="Symbol" w:hint="default"/>
      </w:rPr>
    </w:lvl>
    <w:lvl w:ilvl="1" w:tplc="75AA7A20" w:tentative="1">
      <w:start w:val="1"/>
      <w:numFmt w:val="bullet"/>
      <w:lvlText w:val="o"/>
      <w:lvlJc w:val="left"/>
      <w:pPr>
        <w:ind w:left="1106" w:hanging="360"/>
      </w:pPr>
      <w:rPr>
        <w:rFonts w:ascii="Courier New" w:hAnsi="Courier New" w:cs="Courier New" w:hint="default"/>
      </w:rPr>
    </w:lvl>
    <w:lvl w:ilvl="2" w:tplc="A56EFA92" w:tentative="1">
      <w:start w:val="1"/>
      <w:numFmt w:val="bullet"/>
      <w:lvlText w:val=""/>
      <w:lvlJc w:val="left"/>
      <w:pPr>
        <w:ind w:left="1826" w:hanging="360"/>
      </w:pPr>
      <w:rPr>
        <w:rFonts w:ascii="Wingdings" w:hAnsi="Wingdings" w:hint="default"/>
      </w:rPr>
    </w:lvl>
    <w:lvl w:ilvl="3" w:tplc="60D651C8" w:tentative="1">
      <w:start w:val="1"/>
      <w:numFmt w:val="bullet"/>
      <w:lvlText w:val=""/>
      <w:lvlJc w:val="left"/>
      <w:pPr>
        <w:ind w:left="2546" w:hanging="360"/>
      </w:pPr>
      <w:rPr>
        <w:rFonts w:ascii="Symbol" w:hAnsi="Symbol" w:hint="default"/>
      </w:rPr>
    </w:lvl>
    <w:lvl w:ilvl="4" w:tplc="DAB84BC6" w:tentative="1">
      <w:start w:val="1"/>
      <w:numFmt w:val="bullet"/>
      <w:lvlText w:val="o"/>
      <w:lvlJc w:val="left"/>
      <w:pPr>
        <w:ind w:left="3266" w:hanging="360"/>
      </w:pPr>
      <w:rPr>
        <w:rFonts w:ascii="Courier New" w:hAnsi="Courier New" w:cs="Courier New" w:hint="default"/>
      </w:rPr>
    </w:lvl>
    <w:lvl w:ilvl="5" w:tplc="50D8FC04" w:tentative="1">
      <w:start w:val="1"/>
      <w:numFmt w:val="bullet"/>
      <w:lvlText w:val=""/>
      <w:lvlJc w:val="left"/>
      <w:pPr>
        <w:ind w:left="3986" w:hanging="360"/>
      </w:pPr>
      <w:rPr>
        <w:rFonts w:ascii="Wingdings" w:hAnsi="Wingdings" w:hint="default"/>
      </w:rPr>
    </w:lvl>
    <w:lvl w:ilvl="6" w:tplc="E5F8F592" w:tentative="1">
      <w:start w:val="1"/>
      <w:numFmt w:val="bullet"/>
      <w:lvlText w:val=""/>
      <w:lvlJc w:val="left"/>
      <w:pPr>
        <w:ind w:left="4706" w:hanging="360"/>
      </w:pPr>
      <w:rPr>
        <w:rFonts w:ascii="Symbol" w:hAnsi="Symbol" w:hint="default"/>
      </w:rPr>
    </w:lvl>
    <w:lvl w:ilvl="7" w:tplc="A998C276" w:tentative="1">
      <w:start w:val="1"/>
      <w:numFmt w:val="bullet"/>
      <w:lvlText w:val="o"/>
      <w:lvlJc w:val="left"/>
      <w:pPr>
        <w:ind w:left="5426" w:hanging="360"/>
      </w:pPr>
      <w:rPr>
        <w:rFonts w:ascii="Courier New" w:hAnsi="Courier New" w:cs="Courier New" w:hint="default"/>
      </w:rPr>
    </w:lvl>
    <w:lvl w:ilvl="8" w:tplc="A1ACEDB8" w:tentative="1">
      <w:start w:val="1"/>
      <w:numFmt w:val="bullet"/>
      <w:lvlText w:val=""/>
      <w:lvlJc w:val="left"/>
      <w:pPr>
        <w:ind w:left="6146" w:hanging="360"/>
      </w:pPr>
      <w:rPr>
        <w:rFonts w:ascii="Wingdings" w:hAnsi="Wingdings" w:hint="default"/>
      </w:rPr>
    </w:lvl>
  </w:abstractNum>
  <w:abstractNum w:abstractNumId="8" w15:restartNumberingAfterBreak="0">
    <w:nsid w:val="1A5F70B2"/>
    <w:multiLevelType w:val="hybridMultilevel"/>
    <w:tmpl w:val="72848FC8"/>
    <w:lvl w:ilvl="0" w:tplc="E82444CC">
      <w:start w:val="1"/>
      <w:numFmt w:val="bullet"/>
      <w:lvlText w:val=""/>
      <w:lvlJc w:val="left"/>
      <w:pPr>
        <w:ind w:left="360" w:hanging="360"/>
      </w:pPr>
      <w:rPr>
        <w:rFonts w:ascii="Symbol" w:hAnsi="Symbol" w:hint="default"/>
        <w:color w:val="000000" w:themeColor="text1"/>
      </w:rPr>
    </w:lvl>
    <w:lvl w:ilvl="1" w:tplc="AF92EEE4" w:tentative="1">
      <w:start w:val="1"/>
      <w:numFmt w:val="bullet"/>
      <w:lvlText w:val="o"/>
      <w:lvlJc w:val="left"/>
      <w:pPr>
        <w:ind w:left="1080" w:hanging="360"/>
      </w:pPr>
      <w:rPr>
        <w:rFonts w:ascii="Courier New" w:hAnsi="Courier New" w:cs="Courier New" w:hint="default"/>
      </w:rPr>
    </w:lvl>
    <w:lvl w:ilvl="2" w:tplc="53706CFE" w:tentative="1">
      <w:start w:val="1"/>
      <w:numFmt w:val="bullet"/>
      <w:lvlText w:val=""/>
      <w:lvlJc w:val="left"/>
      <w:pPr>
        <w:ind w:left="1800" w:hanging="360"/>
      </w:pPr>
      <w:rPr>
        <w:rFonts w:ascii="Wingdings" w:hAnsi="Wingdings" w:hint="default"/>
      </w:rPr>
    </w:lvl>
    <w:lvl w:ilvl="3" w:tplc="C19617F8" w:tentative="1">
      <w:start w:val="1"/>
      <w:numFmt w:val="bullet"/>
      <w:lvlText w:val=""/>
      <w:lvlJc w:val="left"/>
      <w:pPr>
        <w:ind w:left="2520" w:hanging="360"/>
      </w:pPr>
      <w:rPr>
        <w:rFonts w:ascii="Symbol" w:hAnsi="Symbol" w:hint="default"/>
      </w:rPr>
    </w:lvl>
    <w:lvl w:ilvl="4" w:tplc="0AB898DA" w:tentative="1">
      <w:start w:val="1"/>
      <w:numFmt w:val="bullet"/>
      <w:lvlText w:val="o"/>
      <w:lvlJc w:val="left"/>
      <w:pPr>
        <w:ind w:left="3240" w:hanging="360"/>
      </w:pPr>
      <w:rPr>
        <w:rFonts w:ascii="Courier New" w:hAnsi="Courier New" w:cs="Courier New" w:hint="default"/>
      </w:rPr>
    </w:lvl>
    <w:lvl w:ilvl="5" w:tplc="901C0458" w:tentative="1">
      <w:start w:val="1"/>
      <w:numFmt w:val="bullet"/>
      <w:lvlText w:val=""/>
      <w:lvlJc w:val="left"/>
      <w:pPr>
        <w:ind w:left="3960" w:hanging="360"/>
      </w:pPr>
      <w:rPr>
        <w:rFonts w:ascii="Wingdings" w:hAnsi="Wingdings" w:hint="default"/>
      </w:rPr>
    </w:lvl>
    <w:lvl w:ilvl="6" w:tplc="07522418" w:tentative="1">
      <w:start w:val="1"/>
      <w:numFmt w:val="bullet"/>
      <w:lvlText w:val=""/>
      <w:lvlJc w:val="left"/>
      <w:pPr>
        <w:ind w:left="4680" w:hanging="360"/>
      </w:pPr>
      <w:rPr>
        <w:rFonts w:ascii="Symbol" w:hAnsi="Symbol" w:hint="default"/>
      </w:rPr>
    </w:lvl>
    <w:lvl w:ilvl="7" w:tplc="05CE0128" w:tentative="1">
      <w:start w:val="1"/>
      <w:numFmt w:val="bullet"/>
      <w:lvlText w:val="o"/>
      <w:lvlJc w:val="left"/>
      <w:pPr>
        <w:ind w:left="5400" w:hanging="360"/>
      </w:pPr>
      <w:rPr>
        <w:rFonts w:ascii="Courier New" w:hAnsi="Courier New" w:cs="Courier New" w:hint="default"/>
      </w:rPr>
    </w:lvl>
    <w:lvl w:ilvl="8" w:tplc="AF1AF32E" w:tentative="1">
      <w:start w:val="1"/>
      <w:numFmt w:val="bullet"/>
      <w:lvlText w:val=""/>
      <w:lvlJc w:val="left"/>
      <w:pPr>
        <w:ind w:left="6120" w:hanging="360"/>
      </w:pPr>
      <w:rPr>
        <w:rFonts w:ascii="Wingdings" w:hAnsi="Wingdings" w:hint="default"/>
      </w:rPr>
    </w:lvl>
  </w:abstractNum>
  <w:abstractNum w:abstractNumId="9" w15:restartNumberingAfterBreak="0">
    <w:nsid w:val="1AC05C1A"/>
    <w:multiLevelType w:val="hybridMultilevel"/>
    <w:tmpl w:val="40D0C2D6"/>
    <w:lvl w:ilvl="0" w:tplc="872E8624">
      <w:start w:val="1"/>
      <w:numFmt w:val="bullet"/>
      <w:lvlText w:val=""/>
      <w:lvlJc w:val="left"/>
      <w:pPr>
        <w:ind w:left="720" w:hanging="360"/>
      </w:pPr>
      <w:rPr>
        <w:rFonts w:ascii="Symbol" w:hAnsi="Symbol" w:hint="default"/>
        <w:color w:val="000000" w:themeColor="text1"/>
      </w:rPr>
    </w:lvl>
    <w:lvl w:ilvl="1" w:tplc="B224B6AA">
      <w:start w:val="1"/>
      <w:numFmt w:val="bullet"/>
      <w:lvlText w:val="o"/>
      <w:lvlJc w:val="left"/>
      <w:pPr>
        <w:ind w:left="1440" w:hanging="360"/>
      </w:pPr>
      <w:rPr>
        <w:rFonts w:ascii="Courier New" w:hAnsi="Courier New" w:cs="Courier New" w:hint="default"/>
      </w:rPr>
    </w:lvl>
    <w:lvl w:ilvl="2" w:tplc="4F583726" w:tentative="1">
      <w:start w:val="1"/>
      <w:numFmt w:val="bullet"/>
      <w:lvlText w:val=""/>
      <w:lvlJc w:val="left"/>
      <w:pPr>
        <w:ind w:left="2160" w:hanging="360"/>
      </w:pPr>
      <w:rPr>
        <w:rFonts w:ascii="Wingdings" w:hAnsi="Wingdings" w:hint="default"/>
      </w:rPr>
    </w:lvl>
    <w:lvl w:ilvl="3" w:tplc="02BC2160" w:tentative="1">
      <w:start w:val="1"/>
      <w:numFmt w:val="bullet"/>
      <w:lvlText w:val=""/>
      <w:lvlJc w:val="left"/>
      <w:pPr>
        <w:ind w:left="2880" w:hanging="360"/>
      </w:pPr>
      <w:rPr>
        <w:rFonts w:ascii="Symbol" w:hAnsi="Symbol" w:hint="default"/>
      </w:rPr>
    </w:lvl>
    <w:lvl w:ilvl="4" w:tplc="C9729CEC" w:tentative="1">
      <w:start w:val="1"/>
      <w:numFmt w:val="bullet"/>
      <w:lvlText w:val="o"/>
      <w:lvlJc w:val="left"/>
      <w:pPr>
        <w:ind w:left="3600" w:hanging="360"/>
      </w:pPr>
      <w:rPr>
        <w:rFonts w:ascii="Courier New" w:hAnsi="Courier New" w:cs="Courier New" w:hint="default"/>
      </w:rPr>
    </w:lvl>
    <w:lvl w:ilvl="5" w:tplc="760E8AE6" w:tentative="1">
      <w:start w:val="1"/>
      <w:numFmt w:val="bullet"/>
      <w:lvlText w:val=""/>
      <w:lvlJc w:val="left"/>
      <w:pPr>
        <w:ind w:left="4320" w:hanging="360"/>
      </w:pPr>
      <w:rPr>
        <w:rFonts w:ascii="Wingdings" w:hAnsi="Wingdings" w:hint="default"/>
      </w:rPr>
    </w:lvl>
    <w:lvl w:ilvl="6" w:tplc="1A3E2246" w:tentative="1">
      <w:start w:val="1"/>
      <w:numFmt w:val="bullet"/>
      <w:lvlText w:val=""/>
      <w:lvlJc w:val="left"/>
      <w:pPr>
        <w:ind w:left="5040" w:hanging="360"/>
      </w:pPr>
      <w:rPr>
        <w:rFonts w:ascii="Symbol" w:hAnsi="Symbol" w:hint="default"/>
      </w:rPr>
    </w:lvl>
    <w:lvl w:ilvl="7" w:tplc="610C7074" w:tentative="1">
      <w:start w:val="1"/>
      <w:numFmt w:val="bullet"/>
      <w:lvlText w:val="o"/>
      <w:lvlJc w:val="left"/>
      <w:pPr>
        <w:ind w:left="5760" w:hanging="360"/>
      </w:pPr>
      <w:rPr>
        <w:rFonts w:ascii="Courier New" w:hAnsi="Courier New" w:cs="Courier New" w:hint="default"/>
      </w:rPr>
    </w:lvl>
    <w:lvl w:ilvl="8" w:tplc="94A274F2" w:tentative="1">
      <w:start w:val="1"/>
      <w:numFmt w:val="bullet"/>
      <w:lvlText w:val=""/>
      <w:lvlJc w:val="left"/>
      <w:pPr>
        <w:ind w:left="6480" w:hanging="360"/>
      </w:pPr>
      <w:rPr>
        <w:rFonts w:ascii="Wingdings" w:hAnsi="Wingdings" w:hint="default"/>
      </w:rPr>
    </w:lvl>
  </w:abstractNum>
  <w:abstractNum w:abstractNumId="10" w15:restartNumberingAfterBreak="0">
    <w:nsid w:val="1C65769B"/>
    <w:multiLevelType w:val="hybridMultilevel"/>
    <w:tmpl w:val="B8F65990"/>
    <w:lvl w:ilvl="0" w:tplc="B6A41F26">
      <w:start w:val="1"/>
      <w:numFmt w:val="bullet"/>
      <w:lvlText w:val=""/>
      <w:lvlJc w:val="left"/>
      <w:pPr>
        <w:ind w:left="676" w:hanging="360"/>
      </w:pPr>
      <w:rPr>
        <w:rFonts w:ascii="Symbol" w:hAnsi="Symbol" w:hint="default"/>
        <w:color w:val="000000" w:themeColor="text1"/>
      </w:rPr>
    </w:lvl>
    <w:lvl w:ilvl="1" w:tplc="3EEA046C" w:tentative="1">
      <w:start w:val="1"/>
      <w:numFmt w:val="bullet"/>
      <w:lvlText w:val="o"/>
      <w:lvlJc w:val="left"/>
      <w:pPr>
        <w:ind w:left="1396" w:hanging="360"/>
      </w:pPr>
      <w:rPr>
        <w:rFonts w:ascii="Courier New" w:hAnsi="Courier New" w:cs="Courier New" w:hint="default"/>
      </w:rPr>
    </w:lvl>
    <w:lvl w:ilvl="2" w:tplc="F3C21D3C" w:tentative="1">
      <w:start w:val="1"/>
      <w:numFmt w:val="bullet"/>
      <w:lvlText w:val=""/>
      <w:lvlJc w:val="left"/>
      <w:pPr>
        <w:ind w:left="2116" w:hanging="360"/>
      </w:pPr>
      <w:rPr>
        <w:rFonts w:ascii="Wingdings" w:hAnsi="Wingdings" w:hint="default"/>
      </w:rPr>
    </w:lvl>
    <w:lvl w:ilvl="3" w:tplc="120E0C3A" w:tentative="1">
      <w:start w:val="1"/>
      <w:numFmt w:val="bullet"/>
      <w:lvlText w:val=""/>
      <w:lvlJc w:val="left"/>
      <w:pPr>
        <w:ind w:left="2836" w:hanging="360"/>
      </w:pPr>
      <w:rPr>
        <w:rFonts w:ascii="Symbol" w:hAnsi="Symbol" w:hint="default"/>
      </w:rPr>
    </w:lvl>
    <w:lvl w:ilvl="4" w:tplc="5F3AB176" w:tentative="1">
      <w:start w:val="1"/>
      <w:numFmt w:val="bullet"/>
      <w:lvlText w:val="o"/>
      <w:lvlJc w:val="left"/>
      <w:pPr>
        <w:ind w:left="3556" w:hanging="360"/>
      </w:pPr>
      <w:rPr>
        <w:rFonts w:ascii="Courier New" w:hAnsi="Courier New" w:cs="Courier New" w:hint="default"/>
      </w:rPr>
    </w:lvl>
    <w:lvl w:ilvl="5" w:tplc="7B9C88D2" w:tentative="1">
      <w:start w:val="1"/>
      <w:numFmt w:val="bullet"/>
      <w:lvlText w:val=""/>
      <w:lvlJc w:val="left"/>
      <w:pPr>
        <w:ind w:left="4276" w:hanging="360"/>
      </w:pPr>
      <w:rPr>
        <w:rFonts w:ascii="Wingdings" w:hAnsi="Wingdings" w:hint="default"/>
      </w:rPr>
    </w:lvl>
    <w:lvl w:ilvl="6" w:tplc="462A0FAE" w:tentative="1">
      <w:start w:val="1"/>
      <w:numFmt w:val="bullet"/>
      <w:lvlText w:val=""/>
      <w:lvlJc w:val="left"/>
      <w:pPr>
        <w:ind w:left="4996" w:hanging="360"/>
      </w:pPr>
      <w:rPr>
        <w:rFonts w:ascii="Symbol" w:hAnsi="Symbol" w:hint="default"/>
      </w:rPr>
    </w:lvl>
    <w:lvl w:ilvl="7" w:tplc="033A33DE" w:tentative="1">
      <w:start w:val="1"/>
      <w:numFmt w:val="bullet"/>
      <w:lvlText w:val="o"/>
      <w:lvlJc w:val="left"/>
      <w:pPr>
        <w:ind w:left="5716" w:hanging="360"/>
      </w:pPr>
      <w:rPr>
        <w:rFonts w:ascii="Courier New" w:hAnsi="Courier New" w:cs="Courier New" w:hint="default"/>
      </w:rPr>
    </w:lvl>
    <w:lvl w:ilvl="8" w:tplc="3EC682D2" w:tentative="1">
      <w:start w:val="1"/>
      <w:numFmt w:val="bullet"/>
      <w:lvlText w:val=""/>
      <w:lvlJc w:val="left"/>
      <w:pPr>
        <w:ind w:left="6436" w:hanging="360"/>
      </w:pPr>
      <w:rPr>
        <w:rFonts w:ascii="Wingdings" w:hAnsi="Wingdings" w:hint="default"/>
      </w:rPr>
    </w:lvl>
  </w:abstractNum>
  <w:abstractNum w:abstractNumId="11" w15:restartNumberingAfterBreak="0">
    <w:nsid w:val="234D7F47"/>
    <w:multiLevelType w:val="hybridMultilevel"/>
    <w:tmpl w:val="77928C06"/>
    <w:lvl w:ilvl="0" w:tplc="55BA4A4A">
      <w:start w:val="35"/>
      <w:numFmt w:val="bullet"/>
      <w:lvlText w:val="-"/>
      <w:lvlJc w:val="left"/>
      <w:pPr>
        <w:ind w:left="720" w:hanging="360"/>
      </w:pPr>
      <w:rPr>
        <w:rFonts w:ascii="Calibri" w:eastAsia="Calibri" w:hAnsi="Calibri" w:cs="Calibri" w:hint="default"/>
      </w:rPr>
    </w:lvl>
    <w:lvl w:ilvl="1" w:tplc="7DFCA65E" w:tentative="1">
      <w:start w:val="1"/>
      <w:numFmt w:val="bullet"/>
      <w:lvlText w:val="o"/>
      <w:lvlJc w:val="left"/>
      <w:pPr>
        <w:ind w:left="1440" w:hanging="360"/>
      </w:pPr>
      <w:rPr>
        <w:rFonts w:ascii="Courier New" w:hAnsi="Courier New" w:cs="Courier New" w:hint="default"/>
      </w:rPr>
    </w:lvl>
    <w:lvl w:ilvl="2" w:tplc="FFE0DF68" w:tentative="1">
      <w:start w:val="1"/>
      <w:numFmt w:val="bullet"/>
      <w:lvlText w:val=""/>
      <w:lvlJc w:val="left"/>
      <w:pPr>
        <w:ind w:left="2160" w:hanging="360"/>
      </w:pPr>
      <w:rPr>
        <w:rFonts w:ascii="Wingdings" w:hAnsi="Wingdings" w:hint="default"/>
      </w:rPr>
    </w:lvl>
    <w:lvl w:ilvl="3" w:tplc="40D48432" w:tentative="1">
      <w:start w:val="1"/>
      <w:numFmt w:val="bullet"/>
      <w:lvlText w:val=""/>
      <w:lvlJc w:val="left"/>
      <w:pPr>
        <w:ind w:left="2880" w:hanging="360"/>
      </w:pPr>
      <w:rPr>
        <w:rFonts w:ascii="Symbol" w:hAnsi="Symbol" w:hint="default"/>
      </w:rPr>
    </w:lvl>
    <w:lvl w:ilvl="4" w:tplc="0E1A73A8" w:tentative="1">
      <w:start w:val="1"/>
      <w:numFmt w:val="bullet"/>
      <w:lvlText w:val="o"/>
      <w:lvlJc w:val="left"/>
      <w:pPr>
        <w:ind w:left="3600" w:hanging="360"/>
      </w:pPr>
      <w:rPr>
        <w:rFonts w:ascii="Courier New" w:hAnsi="Courier New" w:cs="Courier New" w:hint="default"/>
      </w:rPr>
    </w:lvl>
    <w:lvl w:ilvl="5" w:tplc="6F4E811E" w:tentative="1">
      <w:start w:val="1"/>
      <w:numFmt w:val="bullet"/>
      <w:lvlText w:val=""/>
      <w:lvlJc w:val="left"/>
      <w:pPr>
        <w:ind w:left="4320" w:hanging="360"/>
      </w:pPr>
      <w:rPr>
        <w:rFonts w:ascii="Wingdings" w:hAnsi="Wingdings" w:hint="default"/>
      </w:rPr>
    </w:lvl>
    <w:lvl w:ilvl="6" w:tplc="D806E356" w:tentative="1">
      <w:start w:val="1"/>
      <w:numFmt w:val="bullet"/>
      <w:lvlText w:val=""/>
      <w:lvlJc w:val="left"/>
      <w:pPr>
        <w:ind w:left="5040" w:hanging="360"/>
      </w:pPr>
      <w:rPr>
        <w:rFonts w:ascii="Symbol" w:hAnsi="Symbol" w:hint="default"/>
      </w:rPr>
    </w:lvl>
    <w:lvl w:ilvl="7" w:tplc="F8EE7832" w:tentative="1">
      <w:start w:val="1"/>
      <w:numFmt w:val="bullet"/>
      <w:lvlText w:val="o"/>
      <w:lvlJc w:val="left"/>
      <w:pPr>
        <w:ind w:left="5760" w:hanging="360"/>
      </w:pPr>
      <w:rPr>
        <w:rFonts w:ascii="Courier New" w:hAnsi="Courier New" w:cs="Courier New" w:hint="default"/>
      </w:rPr>
    </w:lvl>
    <w:lvl w:ilvl="8" w:tplc="A016E686" w:tentative="1">
      <w:start w:val="1"/>
      <w:numFmt w:val="bullet"/>
      <w:lvlText w:val=""/>
      <w:lvlJc w:val="left"/>
      <w:pPr>
        <w:ind w:left="6480" w:hanging="360"/>
      </w:pPr>
      <w:rPr>
        <w:rFonts w:ascii="Wingdings" w:hAnsi="Wingdings" w:hint="default"/>
      </w:rPr>
    </w:lvl>
  </w:abstractNum>
  <w:abstractNum w:abstractNumId="12" w15:restartNumberingAfterBreak="0">
    <w:nsid w:val="2C6D0EC7"/>
    <w:multiLevelType w:val="hybridMultilevel"/>
    <w:tmpl w:val="2BF8428E"/>
    <w:lvl w:ilvl="0" w:tplc="8C88CC30">
      <w:start w:val="1"/>
      <w:numFmt w:val="bullet"/>
      <w:lvlText w:val=""/>
      <w:lvlJc w:val="left"/>
      <w:pPr>
        <w:ind w:left="720" w:hanging="360"/>
      </w:pPr>
      <w:rPr>
        <w:rFonts w:ascii="Symbol" w:hAnsi="Symbol" w:hint="default"/>
      </w:rPr>
    </w:lvl>
    <w:lvl w:ilvl="1" w:tplc="C13253E8" w:tentative="1">
      <w:start w:val="1"/>
      <w:numFmt w:val="bullet"/>
      <w:lvlText w:val="o"/>
      <w:lvlJc w:val="left"/>
      <w:pPr>
        <w:ind w:left="1440" w:hanging="360"/>
      </w:pPr>
      <w:rPr>
        <w:rFonts w:ascii="Courier New" w:hAnsi="Courier New" w:cs="Courier New" w:hint="default"/>
      </w:rPr>
    </w:lvl>
    <w:lvl w:ilvl="2" w:tplc="6DA2539E" w:tentative="1">
      <w:start w:val="1"/>
      <w:numFmt w:val="bullet"/>
      <w:lvlText w:val=""/>
      <w:lvlJc w:val="left"/>
      <w:pPr>
        <w:ind w:left="2160" w:hanging="360"/>
      </w:pPr>
      <w:rPr>
        <w:rFonts w:ascii="Wingdings" w:hAnsi="Wingdings" w:hint="default"/>
      </w:rPr>
    </w:lvl>
    <w:lvl w:ilvl="3" w:tplc="61AC8F90" w:tentative="1">
      <w:start w:val="1"/>
      <w:numFmt w:val="bullet"/>
      <w:lvlText w:val=""/>
      <w:lvlJc w:val="left"/>
      <w:pPr>
        <w:ind w:left="2880" w:hanging="360"/>
      </w:pPr>
      <w:rPr>
        <w:rFonts w:ascii="Symbol" w:hAnsi="Symbol" w:hint="default"/>
      </w:rPr>
    </w:lvl>
    <w:lvl w:ilvl="4" w:tplc="28A84132" w:tentative="1">
      <w:start w:val="1"/>
      <w:numFmt w:val="bullet"/>
      <w:lvlText w:val="o"/>
      <w:lvlJc w:val="left"/>
      <w:pPr>
        <w:ind w:left="3600" w:hanging="360"/>
      </w:pPr>
      <w:rPr>
        <w:rFonts w:ascii="Courier New" w:hAnsi="Courier New" w:cs="Courier New" w:hint="default"/>
      </w:rPr>
    </w:lvl>
    <w:lvl w:ilvl="5" w:tplc="A2E4AB1A" w:tentative="1">
      <w:start w:val="1"/>
      <w:numFmt w:val="bullet"/>
      <w:lvlText w:val=""/>
      <w:lvlJc w:val="left"/>
      <w:pPr>
        <w:ind w:left="4320" w:hanging="360"/>
      </w:pPr>
      <w:rPr>
        <w:rFonts w:ascii="Wingdings" w:hAnsi="Wingdings" w:hint="default"/>
      </w:rPr>
    </w:lvl>
    <w:lvl w:ilvl="6" w:tplc="75420A6A" w:tentative="1">
      <w:start w:val="1"/>
      <w:numFmt w:val="bullet"/>
      <w:lvlText w:val=""/>
      <w:lvlJc w:val="left"/>
      <w:pPr>
        <w:ind w:left="5040" w:hanging="360"/>
      </w:pPr>
      <w:rPr>
        <w:rFonts w:ascii="Symbol" w:hAnsi="Symbol" w:hint="default"/>
      </w:rPr>
    </w:lvl>
    <w:lvl w:ilvl="7" w:tplc="FDFEB0D8" w:tentative="1">
      <w:start w:val="1"/>
      <w:numFmt w:val="bullet"/>
      <w:lvlText w:val="o"/>
      <w:lvlJc w:val="left"/>
      <w:pPr>
        <w:ind w:left="5760" w:hanging="360"/>
      </w:pPr>
      <w:rPr>
        <w:rFonts w:ascii="Courier New" w:hAnsi="Courier New" w:cs="Courier New" w:hint="default"/>
      </w:rPr>
    </w:lvl>
    <w:lvl w:ilvl="8" w:tplc="ED56AA2A" w:tentative="1">
      <w:start w:val="1"/>
      <w:numFmt w:val="bullet"/>
      <w:lvlText w:val=""/>
      <w:lvlJc w:val="left"/>
      <w:pPr>
        <w:ind w:left="6480" w:hanging="360"/>
      </w:pPr>
      <w:rPr>
        <w:rFonts w:ascii="Wingdings" w:hAnsi="Wingdings" w:hint="default"/>
      </w:rPr>
    </w:lvl>
  </w:abstractNum>
  <w:abstractNum w:abstractNumId="13" w15:restartNumberingAfterBreak="0">
    <w:nsid w:val="2CE20771"/>
    <w:multiLevelType w:val="hybridMultilevel"/>
    <w:tmpl w:val="A53A4BA8"/>
    <w:lvl w:ilvl="0" w:tplc="F8AC9BF4">
      <w:start w:val="1"/>
      <w:numFmt w:val="bullet"/>
      <w:lvlText w:val=""/>
      <w:lvlJc w:val="left"/>
      <w:pPr>
        <w:ind w:left="720" w:hanging="360"/>
      </w:pPr>
      <w:rPr>
        <w:rFonts w:ascii="Symbol" w:hAnsi="Symbol" w:hint="default"/>
      </w:rPr>
    </w:lvl>
    <w:lvl w:ilvl="1" w:tplc="897CFE80" w:tentative="1">
      <w:start w:val="1"/>
      <w:numFmt w:val="bullet"/>
      <w:lvlText w:val="o"/>
      <w:lvlJc w:val="left"/>
      <w:pPr>
        <w:ind w:left="1440" w:hanging="360"/>
      </w:pPr>
      <w:rPr>
        <w:rFonts w:ascii="Courier New" w:hAnsi="Courier New" w:cs="Courier New" w:hint="default"/>
      </w:rPr>
    </w:lvl>
    <w:lvl w:ilvl="2" w:tplc="319A51E4" w:tentative="1">
      <w:start w:val="1"/>
      <w:numFmt w:val="bullet"/>
      <w:lvlText w:val=""/>
      <w:lvlJc w:val="left"/>
      <w:pPr>
        <w:ind w:left="2160" w:hanging="360"/>
      </w:pPr>
      <w:rPr>
        <w:rFonts w:ascii="Wingdings" w:hAnsi="Wingdings" w:hint="default"/>
      </w:rPr>
    </w:lvl>
    <w:lvl w:ilvl="3" w:tplc="21926382" w:tentative="1">
      <w:start w:val="1"/>
      <w:numFmt w:val="bullet"/>
      <w:lvlText w:val=""/>
      <w:lvlJc w:val="left"/>
      <w:pPr>
        <w:ind w:left="2880" w:hanging="360"/>
      </w:pPr>
      <w:rPr>
        <w:rFonts w:ascii="Symbol" w:hAnsi="Symbol" w:hint="default"/>
      </w:rPr>
    </w:lvl>
    <w:lvl w:ilvl="4" w:tplc="CA9448BC" w:tentative="1">
      <w:start w:val="1"/>
      <w:numFmt w:val="bullet"/>
      <w:lvlText w:val="o"/>
      <w:lvlJc w:val="left"/>
      <w:pPr>
        <w:ind w:left="3600" w:hanging="360"/>
      </w:pPr>
      <w:rPr>
        <w:rFonts w:ascii="Courier New" w:hAnsi="Courier New" w:cs="Courier New" w:hint="default"/>
      </w:rPr>
    </w:lvl>
    <w:lvl w:ilvl="5" w:tplc="C644AA9C" w:tentative="1">
      <w:start w:val="1"/>
      <w:numFmt w:val="bullet"/>
      <w:lvlText w:val=""/>
      <w:lvlJc w:val="left"/>
      <w:pPr>
        <w:ind w:left="4320" w:hanging="360"/>
      </w:pPr>
      <w:rPr>
        <w:rFonts w:ascii="Wingdings" w:hAnsi="Wingdings" w:hint="default"/>
      </w:rPr>
    </w:lvl>
    <w:lvl w:ilvl="6" w:tplc="A5E839B8" w:tentative="1">
      <w:start w:val="1"/>
      <w:numFmt w:val="bullet"/>
      <w:lvlText w:val=""/>
      <w:lvlJc w:val="left"/>
      <w:pPr>
        <w:ind w:left="5040" w:hanging="360"/>
      </w:pPr>
      <w:rPr>
        <w:rFonts w:ascii="Symbol" w:hAnsi="Symbol" w:hint="default"/>
      </w:rPr>
    </w:lvl>
    <w:lvl w:ilvl="7" w:tplc="A24CAC7A" w:tentative="1">
      <w:start w:val="1"/>
      <w:numFmt w:val="bullet"/>
      <w:lvlText w:val="o"/>
      <w:lvlJc w:val="left"/>
      <w:pPr>
        <w:ind w:left="5760" w:hanging="360"/>
      </w:pPr>
      <w:rPr>
        <w:rFonts w:ascii="Courier New" w:hAnsi="Courier New" w:cs="Courier New" w:hint="default"/>
      </w:rPr>
    </w:lvl>
    <w:lvl w:ilvl="8" w:tplc="662C442E" w:tentative="1">
      <w:start w:val="1"/>
      <w:numFmt w:val="bullet"/>
      <w:lvlText w:val=""/>
      <w:lvlJc w:val="left"/>
      <w:pPr>
        <w:ind w:left="6480" w:hanging="360"/>
      </w:pPr>
      <w:rPr>
        <w:rFonts w:ascii="Wingdings" w:hAnsi="Wingdings" w:hint="default"/>
      </w:rPr>
    </w:lvl>
  </w:abstractNum>
  <w:abstractNum w:abstractNumId="14" w15:restartNumberingAfterBreak="0">
    <w:nsid w:val="37BB4461"/>
    <w:multiLevelType w:val="hybridMultilevel"/>
    <w:tmpl w:val="E4BA306A"/>
    <w:lvl w:ilvl="0" w:tplc="AD4CAD72">
      <w:start w:val="1"/>
      <w:numFmt w:val="bullet"/>
      <w:lvlText w:val=""/>
      <w:lvlJc w:val="left"/>
      <w:pPr>
        <w:ind w:left="360" w:hanging="360"/>
      </w:pPr>
      <w:rPr>
        <w:rFonts w:ascii="Symbol" w:hAnsi="Symbol" w:hint="default"/>
      </w:rPr>
    </w:lvl>
    <w:lvl w:ilvl="1" w:tplc="6382DB30" w:tentative="1">
      <w:start w:val="1"/>
      <w:numFmt w:val="bullet"/>
      <w:lvlText w:val="o"/>
      <w:lvlJc w:val="left"/>
      <w:pPr>
        <w:ind w:left="1080" w:hanging="360"/>
      </w:pPr>
      <w:rPr>
        <w:rFonts w:ascii="Courier New" w:hAnsi="Courier New" w:cs="Courier New" w:hint="default"/>
      </w:rPr>
    </w:lvl>
    <w:lvl w:ilvl="2" w:tplc="3B14F818" w:tentative="1">
      <w:start w:val="1"/>
      <w:numFmt w:val="bullet"/>
      <w:lvlText w:val=""/>
      <w:lvlJc w:val="left"/>
      <w:pPr>
        <w:ind w:left="1800" w:hanging="360"/>
      </w:pPr>
      <w:rPr>
        <w:rFonts w:ascii="Wingdings" w:hAnsi="Wingdings" w:hint="default"/>
      </w:rPr>
    </w:lvl>
    <w:lvl w:ilvl="3" w:tplc="55DC3ED4" w:tentative="1">
      <w:start w:val="1"/>
      <w:numFmt w:val="bullet"/>
      <w:lvlText w:val=""/>
      <w:lvlJc w:val="left"/>
      <w:pPr>
        <w:ind w:left="2520" w:hanging="360"/>
      </w:pPr>
      <w:rPr>
        <w:rFonts w:ascii="Symbol" w:hAnsi="Symbol" w:hint="default"/>
      </w:rPr>
    </w:lvl>
    <w:lvl w:ilvl="4" w:tplc="AE80D256" w:tentative="1">
      <w:start w:val="1"/>
      <w:numFmt w:val="bullet"/>
      <w:lvlText w:val="o"/>
      <w:lvlJc w:val="left"/>
      <w:pPr>
        <w:ind w:left="3240" w:hanging="360"/>
      </w:pPr>
      <w:rPr>
        <w:rFonts w:ascii="Courier New" w:hAnsi="Courier New" w:cs="Courier New" w:hint="default"/>
      </w:rPr>
    </w:lvl>
    <w:lvl w:ilvl="5" w:tplc="BDA638AC" w:tentative="1">
      <w:start w:val="1"/>
      <w:numFmt w:val="bullet"/>
      <w:lvlText w:val=""/>
      <w:lvlJc w:val="left"/>
      <w:pPr>
        <w:ind w:left="3960" w:hanging="360"/>
      </w:pPr>
      <w:rPr>
        <w:rFonts w:ascii="Wingdings" w:hAnsi="Wingdings" w:hint="default"/>
      </w:rPr>
    </w:lvl>
    <w:lvl w:ilvl="6" w:tplc="9FC4A6BA" w:tentative="1">
      <w:start w:val="1"/>
      <w:numFmt w:val="bullet"/>
      <w:lvlText w:val=""/>
      <w:lvlJc w:val="left"/>
      <w:pPr>
        <w:ind w:left="4680" w:hanging="360"/>
      </w:pPr>
      <w:rPr>
        <w:rFonts w:ascii="Symbol" w:hAnsi="Symbol" w:hint="default"/>
      </w:rPr>
    </w:lvl>
    <w:lvl w:ilvl="7" w:tplc="C150D3C0" w:tentative="1">
      <w:start w:val="1"/>
      <w:numFmt w:val="bullet"/>
      <w:lvlText w:val="o"/>
      <w:lvlJc w:val="left"/>
      <w:pPr>
        <w:ind w:left="5400" w:hanging="360"/>
      </w:pPr>
      <w:rPr>
        <w:rFonts w:ascii="Courier New" w:hAnsi="Courier New" w:cs="Courier New" w:hint="default"/>
      </w:rPr>
    </w:lvl>
    <w:lvl w:ilvl="8" w:tplc="02966C22" w:tentative="1">
      <w:start w:val="1"/>
      <w:numFmt w:val="bullet"/>
      <w:lvlText w:val=""/>
      <w:lvlJc w:val="left"/>
      <w:pPr>
        <w:ind w:left="6120" w:hanging="360"/>
      </w:pPr>
      <w:rPr>
        <w:rFonts w:ascii="Wingdings" w:hAnsi="Wingdings" w:hint="default"/>
      </w:rPr>
    </w:lvl>
  </w:abstractNum>
  <w:abstractNum w:abstractNumId="15" w15:restartNumberingAfterBreak="0">
    <w:nsid w:val="385F4D2F"/>
    <w:multiLevelType w:val="hybridMultilevel"/>
    <w:tmpl w:val="C23617E4"/>
    <w:lvl w:ilvl="0" w:tplc="AB1605CE">
      <w:start w:val="1"/>
      <w:numFmt w:val="bullet"/>
      <w:lvlText w:val=""/>
      <w:lvlJc w:val="left"/>
      <w:pPr>
        <w:ind w:left="720" w:hanging="360"/>
      </w:pPr>
      <w:rPr>
        <w:rFonts w:ascii="Symbol" w:hAnsi="Symbol" w:hint="default"/>
      </w:rPr>
    </w:lvl>
    <w:lvl w:ilvl="1" w:tplc="FD28B024">
      <w:start w:val="1"/>
      <w:numFmt w:val="bullet"/>
      <w:lvlText w:val="o"/>
      <w:lvlJc w:val="left"/>
      <w:pPr>
        <w:ind w:left="1440" w:hanging="360"/>
      </w:pPr>
      <w:rPr>
        <w:rFonts w:ascii="Courier New" w:hAnsi="Courier New" w:cs="Courier New" w:hint="default"/>
      </w:rPr>
    </w:lvl>
    <w:lvl w:ilvl="2" w:tplc="F74472D8" w:tentative="1">
      <w:start w:val="1"/>
      <w:numFmt w:val="bullet"/>
      <w:lvlText w:val=""/>
      <w:lvlJc w:val="left"/>
      <w:pPr>
        <w:ind w:left="2160" w:hanging="360"/>
      </w:pPr>
      <w:rPr>
        <w:rFonts w:ascii="Wingdings" w:hAnsi="Wingdings" w:hint="default"/>
      </w:rPr>
    </w:lvl>
    <w:lvl w:ilvl="3" w:tplc="3006A92A" w:tentative="1">
      <w:start w:val="1"/>
      <w:numFmt w:val="bullet"/>
      <w:lvlText w:val=""/>
      <w:lvlJc w:val="left"/>
      <w:pPr>
        <w:ind w:left="2880" w:hanging="360"/>
      </w:pPr>
      <w:rPr>
        <w:rFonts w:ascii="Symbol" w:hAnsi="Symbol" w:hint="default"/>
      </w:rPr>
    </w:lvl>
    <w:lvl w:ilvl="4" w:tplc="2C60EDD0" w:tentative="1">
      <w:start w:val="1"/>
      <w:numFmt w:val="bullet"/>
      <w:lvlText w:val="o"/>
      <w:lvlJc w:val="left"/>
      <w:pPr>
        <w:ind w:left="3600" w:hanging="360"/>
      </w:pPr>
      <w:rPr>
        <w:rFonts w:ascii="Courier New" w:hAnsi="Courier New" w:cs="Courier New" w:hint="default"/>
      </w:rPr>
    </w:lvl>
    <w:lvl w:ilvl="5" w:tplc="ED4C2EB6" w:tentative="1">
      <w:start w:val="1"/>
      <w:numFmt w:val="bullet"/>
      <w:lvlText w:val=""/>
      <w:lvlJc w:val="left"/>
      <w:pPr>
        <w:ind w:left="4320" w:hanging="360"/>
      </w:pPr>
      <w:rPr>
        <w:rFonts w:ascii="Wingdings" w:hAnsi="Wingdings" w:hint="default"/>
      </w:rPr>
    </w:lvl>
    <w:lvl w:ilvl="6" w:tplc="48CE6B88" w:tentative="1">
      <w:start w:val="1"/>
      <w:numFmt w:val="bullet"/>
      <w:lvlText w:val=""/>
      <w:lvlJc w:val="left"/>
      <w:pPr>
        <w:ind w:left="5040" w:hanging="360"/>
      </w:pPr>
      <w:rPr>
        <w:rFonts w:ascii="Symbol" w:hAnsi="Symbol" w:hint="default"/>
      </w:rPr>
    </w:lvl>
    <w:lvl w:ilvl="7" w:tplc="AD24CE24" w:tentative="1">
      <w:start w:val="1"/>
      <w:numFmt w:val="bullet"/>
      <w:lvlText w:val="o"/>
      <w:lvlJc w:val="left"/>
      <w:pPr>
        <w:ind w:left="5760" w:hanging="360"/>
      </w:pPr>
      <w:rPr>
        <w:rFonts w:ascii="Courier New" w:hAnsi="Courier New" w:cs="Courier New" w:hint="default"/>
      </w:rPr>
    </w:lvl>
    <w:lvl w:ilvl="8" w:tplc="E0B40D88" w:tentative="1">
      <w:start w:val="1"/>
      <w:numFmt w:val="bullet"/>
      <w:lvlText w:val=""/>
      <w:lvlJc w:val="left"/>
      <w:pPr>
        <w:ind w:left="6480" w:hanging="360"/>
      </w:pPr>
      <w:rPr>
        <w:rFonts w:ascii="Wingdings" w:hAnsi="Wingdings" w:hint="default"/>
      </w:rPr>
    </w:lvl>
  </w:abstractNum>
  <w:abstractNum w:abstractNumId="16" w15:restartNumberingAfterBreak="0">
    <w:nsid w:val="3A6912A1"/>
    <w:multiLevelType w:val="hybridMultilevel"/>
    <w:tmpl w:val="D55A6EAE"/>
    <w:lvl w:ilvl="0" w:tplc="0B1453B4">
      <w:start w:val="1"/>
      <w:numFmt w:val="bullet"/>
      <w:lvlText w:val=""/>
      <w:lvlJc w:val="left"/>
      <w:pPr>
        <w:ind w:left="1080" w:hanging="360"/>
      </w:pPr>
      <w:rPr>
        <w:rFonts w:ascii="Symbol" w:hAnsi="Symbol" w:hint="default"/>
      </w:rPr>
    </w:lvl>
    <w:lvl w:ilvl="1" w:tplc="8AF08FCA" w:tentative="1">
      <w:start w:val="1"/>
      <w:numFmt w:val="bullet"/>
      <w:lvlText w:val="o"/>
      <w:lvlJc w:val="left"/>
      <w:pPr>
        <w:ind w:left="1800" w:hanging="360"/>
      </w:pPr>
      <w:rPr>
        <w:rFonts w:ascii="Courier New" w:hAnsi="Courier New" w:cs="Courier New" w:hint="default"/>
      </w:rPr>
    </w:lvl>
    <w:lvl w:ilvl="2" w:tplc="BF70B620" w:tentative="1">
      <w:start w:val="1"/>
      <w:numFmt w:val="bullet"/>
      <w:lvlText w:val=""/>
      <w:lvlJc w:val="left"/>
      <w:pPr>
        <w:ind w:left="2520" w:hanging="360"/>
      </w:pPr>
      <w:rPr>
        <w:rFonts w:ascii="Wingdings" w:hAnsi="Wingdings" w:hint="default"/>
      </w:rPr>
    </w:lvl>
    <w:lvl w:ilvl="3" w:tplc="7BF28C46" w:tentative="1">
      <w:start w:val="1"/>
      <w:numFmt w:val="bullet"/>
      <w:lvlText w:val=""/>
      <w:lvlJc w:val="left"/>
      <w:pPr>
        <w:ind w:left="3240" w:hanging="360"/>
      </w:pPr>
      <w:rPr>
        <w:rFonts w:ascii="Symbol" w:hAnsi="Symbol" w:hint="default"/>
      </w:rPr>
    </w:lvl>
    <w:lvl w:ilvl="4" w:tplc="C7A0D7B2" w:tentative="1">
      <w:start w:val="1"/>
      <w:numFmt w:val="bullet"/>
      <w:lvlText w:val="o"/>
      <w:lvlJc w:val="left"/>
      <w:pPr>
        <w:ind w:left="3960" w:hanging="360"/>
      </w:pPr>
      <w:rPr>
        <w:rFonts w:ascii="Courier New" w:hAnsi="Courier New" w:cs="Courier New" w:hint="default"/>
      </w:rPr>
    </w:lvl>
    <w:lvl w:ilvl="5" w:tplc="7B4A5E72" w:tentative="1">
      <w:start w:val="1"/>
      <w:numFmt w:val="bullet"/>
      <w:lvlText w:val=""/>
      <w:lvlJc w:val="left"/>
      <w:pPr>
        <w:ind w:left="4680" w:hanging="360"/>
      </w:pPr>
      <w:rPr>
        <w:rFonts w:ascii="Wingdings" w:hAnsi="Wingdings" w:hint="default"/>
      </w:rPr>
    </w:lvl>
    <w:lvl w:ilvl="6" w:tplc="D7A6ABDC" w:tentative="1">
      <w:start w:val="1"/>
      <w:numFmt w:val="bullet"/>
      <w:lvlText w:val=""/>
      <w:lvlJc w:val="left"/>
      <w:pPr>
        <w:ind w:left="5400" w:hanging="360"/>
      </w:pPr>
      <w:rPr>
        <w:rFonts w:ascii="Symbol" w:hAnsi="Symbol" w:hint="default"/>
      </w:rPr>
    </w:lvl>
    <w:lvl w:ilvl="7" w:tplc="C3A65C2E" w:tentative="1">
      <w:start w:val="1"/>
      <w:numFmt w:val="bullet"/>
      <w:lvlText w:val="o"/>
      <w:lvlJc w:val="left"/>
      <w:pPr>
        <w:ind w:left="6120" w:hanging="360"/>
      </w:pPr>
      <w:rPr>
        <w:rFonts w:ascii="Courier New" w:hAnsi="Courier New" w:cs="Courier New" w:hint="default"/>
      </w:rPr>
    </w:lvl>
    <w:lvl w:ilvl="8" w:tplc="C8A27AD6" w:tentative="1">
      <w:start w:val="1"/>
      <w:numFmt w:val="bullet"/>
      <w:lvlText w:val=""/>
      <w:lvlJc w:val="left"/>
      <w:pPr>
        <w:ind w:left="6840" w:hanging="360"/>
      </w:pPr>
      <w:rPr>
        <w:rFonts w:ascii="Wingdings" w:hAnsi="Wingdings" w:hint="default"/>
      </w:rPr>
    </w:lvl>
  </w:abstractNum>
  <w:abstractNum w:abstractNumId="17" w15:restartNumberingAfterBreak="0">
    <w:nsid w:val="3E3E11C4"/>
    <w:multiLevelType w:val="hybridMultilevel"/>
    <w:tmpl w:val="B5F62D6E"/>
    <w:lvl w:ilvl="0" w:tplc="3A624904">
      <w:start w:val="1"/>
      <w:numFmt w:val="bullet"/>
      <w:lvlText w:val=""/>
      <w:lvlJc w:val="left"/>
      <w:pPr>
        <w:ind w:left="720" w:hanging="360"/>
      </w:pPr>
      <w:rPr>
        <w:rFonts w:ascii="Symbol" w:hAnsi="Symbol" w:hint="default"/>
      </w:rPr>
    </w:lvl>
    <w:lvl w:ilvl="1" w:tplc="72F0DBF4">
      <w:start w:val="1"/>
      <w:numFmt w:val="bullet"/>
      <w:lvlText w:val="o"/>
      <w:lvlJc w:val="left"/>
      <w:pPr>
        <w:ind w:left="1440" w:hanging="360"/>
      </w:pPr>
      <w:rPr>
        <w:rFonts w:ascii="Courier New" w:hAnsi="Courier New" w:cs="Courier New" w:hint="default"/>
      </w:rPr>
    </w:lvl>
    <w:lvl w:ilvl="2" w:tplc="9C8066C4" w:tentative="1">
      <w:start w:val="1"/>
      <w:numFmt w:val="bullet"/>
      <w:lvlText w:val=""/>
      <w:lvlJc w:val="left"/>
      <w:pPr>
        <w:ind w:left="2160" w:hanging="360"/>
      </w:pPr>
      <w:rPr>
        <w:rFonts w:ascii="Wingdings" w:hAnsi="Wingdings" w:hint="default"/>
      </w:rPr>
    </w:lvl>
    <w:lvl w:ilvl="3" w:tplc="09BCE53E" w:tentative="1">
      <w:start w:val="1"/>
      <w:numFmt w:val="bullet"/>
      <w:lvlText w:val=""/>
      <w:lvlJc w:val="left"/>
      <w:pPr>
        <w:ind w:left="2880" w:hanging="360"/>
      </w:pPr>
      <w:rPr>
        <w:rFonts w:ascii="Symbol" w:hAnsi="Symbol" w:hint="default"/>
      </w:rPr>
    </w:lvl>
    <w:lvl w:ilvl="4" w:tplc="3D66E0E4" w:tentative="1">
      <w:start w:val="1"/>
      <w:numFmt w:val="bullet"/>
      <w:lvlText w:val="o"/>
      <w:lvlJc w:val="left"/>
      <w:pPr>
        <w:ind w:left="3600" w:hanging="360"/>
      </w:pPr>
      <w:rPr>
        <w:rFonts w:ascii="Courier New" w:hAnsi="Courier New" w:cs="Courier New" w:hint="default"/>
      </w:rPr>
    </w:lvl>
    <w:lvl w:ilvl="5" w:tplc="2E946424" w:tentative="1">
      <w:start w:val="1"/>
      <w:numFmt w:val="bullet"/>
      <w:lvlText w:val=""/>
      <w:lvlJc w:val="left"/>
      <w:pPr>
        <w:ind w:left="4320" w:hanging="360"/>
      </w:pPr>
      <w:rPr>
        <w:rFonts w:ascii="Wingdings" w:hAnsi="Wingdings" w:hint="default"/>
      </w:rPr>
    </w:lvl>
    <w:lvl w:ilvl="6" w:tplc="4D065F42" w:tentative="1">
      <w:start w:val="1"/>
      <w:numFmt w:val="bullet"/>
      <w:lvlText w:val=""/>
      <w:lvlJc w:val="left"/>
      <w:pPr>
        <w:ind w:left="5040" w:hanging="360"/>
      </w:pPr>
      <w:rPr>
        <w:rFonts w:ascii="Symbol" w:hAnsi="Symbol" w:hint="default"/>
      </w:rPr>
    </w:lvl>
    <w:lvl w:ilvl="7" w:tplc="BD227942" w:tentative="1">
      <w:start w:val="1"/>
      <w:numFmt w:val="bullet"/>
      <w:lvlText w:val="o"/>
      <w:lvlJc w:val="left"/>
      <w:pPr>
        <w:ind w:left="5760" w:hanging="360"/>
      </w:pPr>
      <w:rPr>
        <w:rFonts w:ascii="Courier New" w:hAnsi="Courier New" w:cs="Courier New" w:hint="default"/>
      </w:rPr>
    </w:lvl>
    <w:lvl w:ilvl="8" w:tplc="4D24D1E4" w:tentative="1">
      <w:start w:val="1"/>
      <w:numFmt w:val="bullet"/>
      <w:lvlText w:val=""/>
      <w:lvlJc w:val="left"/>
      <w:pPr>
        <w:ind w:left="6480" w:hanging="360"/>
      </w:pPr>
      <w:rPr>
        <w:rFonts w:ascii="Wingdings" w:hAnsi="Wingdings" w:hint="default"/>
      </w:rPr>
    </w:lvl>
  </w:abstractNum>
  <w:abstractNum w:abstractNumId="18" w15:restartNumberingAfterBreak="0">
    <w:nsid w:val="42353315"/>
    <w:multiLevelType w:val="hybridMultilevel"/>
    <w:tmpl w:val="C85ADA9E"/>
    <w:lvl w:ilvl="0" w:tplc="E95C146A">
      <w:start w:val="1"/>
      <w:numFmt w:val="decimal"/>
      <w:lvlText w:val="%1."/>
      <w:lvlJc w:val="left"/>
      <w:pPr>
        <w:ind w:left="679" w:hanging="360"/>
      </w:pPr>
      <w:rPr>
        <w:rFonts w:hint="default"/>
        <w:color w:val="auto"/>
      </w:rPr>
    </w:lvl>
    <w:lvl w:ilvl="1" w:tplc="6548FB22" w:tentative="1">
      <w:start w:val="1"/>
      <w:numFmt w:val="lowerLetter"/>
      <w:lvlText w:val="%2."/>
      <w:lvlJc w:val="left"/>
      <w:pPr>
        <w:ind w:left="1399" w:hanging="360"/>
      </w:pPr>
    </w:lvl>
    <w:lvl w:ilvl="2" w:tplc="0B1470FC" w:tentative="1">
      <w:start w:val="1"/>
      <w:numFmt w:val="lowerRoman"/>
      <w:lvlText w:val="%3."/>
      <w:lvlJc w:val="right"/>
      <w:pPr>
        <w:ind w:left="2119" w:hanging="180"/>
      </w:pPr>
    </w:lvl>
    <w:lvl w:ilvl="3" w:tplc="EF2E3E70" w:tentative="1">
      <w:start w:val="1"/>
      <w:numFmt w:val="decimal"/>
      <w:lvlText w:val="%4."/>
      <w:lvlJc w:val="left"/>
      <w:pPr>
        <w:ind w:left="2839" w:hanging="360"/>
      </w:pPr>
    </w:lvl>
    <w:lvl w:ilvl="4" w:tplc="D68C4F06" w:tentative="1">
      <w:start w:val="1"/>
      <w:numFmt w:val="lowerLetter"/>
      <w:lvlText w:val="%5."/>
      <w:lvlJc w:val="left"/>
      <w:pPr>
        <w:ind w:left="3559" w:hanging="360"/>
      </w:pPr>
    </w:lvl>
    <w:lvl w:ilvl="5" w:tplc="2856D2E8" w:tentative="1">
      <w:start w:val="1"/>
      <w:numFmt w:val="lowerRoman"/>
      <w:lvlText w:val="%6."/>
      <w:lvlJc w:val="right"/>
      <w:pPr>
        <w:ind w:left="4279" w:hanging="180"/>
      </w:pPr>
    </w:lvl>
    <w:lvl w:ilvl="6" w:tplc="87AEA1C4" w:tentative="1">
      <w:start w:val="1"/>
      <w:numFmt w:val="decimal"/>
      <w:lvlText w:val="%7."/>
      <w:lvlJc w:val="left"/>
      <w:pPr>
        <w:ind w:left="4999" w:hanging="360"/>
      </w:pPr>
    </w:lvl>
    <w:lvl w:ilvl="7" w:tplc="571AFD52" w:tentative="1">
      <w:start w:val="1"/>
      <w:numFmt w:val="lowerLetter"/>
      <w:lvlText w:val="%8."/>
      <w:lvlJc w:val="left"/>
      <w:pPr>
        <w:ind w:left="5719" w:hanging="360"/>
      </w:pPr>
    </w:lvl>
    <w:lvl w:ilvl="8" w:tplc="D4BE27BC" w:tentative="1">
      <w:start w:val="1"/>
      <w:numFmt w:val="lowerRoman"/>
      <w:lvlText w:val="%9."/>
      <w:lvlJc w:val="right"/>
      <w:pPr>
        <w:ind w:left="6439" w:hanging="180"/>
      </w:pPr>
    </w:lvl>
  </w:abstractNum>
  <w:abstractNum w:abstractNumId="19" w15:restartNumberingAfterBreak="0">
    <w:nsid w:val="442458E0"/>
    <w:multiLevelType w:val="hybridMultilevel"/>
    <w:tmpl w:val="55343A26"/>
    <w:lvl w:ilvl="0" w:tplc="07B4C97A">
      <w:start w:val="1"/>
      <w:numFmt w:val="bullet"/>
      <w:lvlText w:val=""/>
      <w:lvlJc w:val="left"/>
      <w:pPr>
        <w:ind w:left="720" w:hanging="360"/>
      </w:pPr>
      <w:rPr>
        <w:rFonts w:ascii="Symbol" w:hAnsi="Symbol" w:hint="default"/>
      </w:rPr>
    </w:lvl>
    <w:lvl w:ilvl="1" w:tplc="F6D283E6">
      <w:start w:val="1"/>
      <w:numFmt w:val="bullet"/>
      <w:lvlText w:val="o"/>
      <w:lvlJc w:val="left"/>
      <w:pPr>
        <w:ind w:left="1440" w:hanging="360"/>
      </w:pPr>
      <w:rPr>
        <w:rFonts w:ascii="Courier New" w:hAnsi="Courier New" w:cs="Courier New" w:hint="default"/>
      </w:rPr>
    </w:lvl>
    <w:lvl w:ilvl="2" w:tplc="87986C94" w:tentative="1">
      <w:start w:val="1"/>
      <w:numFmt w:val="bullet"/>
      <w:lvlText w:val=""/>
      <w:lvlJc w:val="left"/>
      <w:pPr>
        <w:ind w:left="2160" w:hanging="360"/>
      </w:pPr>
      <w:rPr>
        <w:rFonts w:ascii="Wingdings" w:hAnsi="Wingdings" w:hint="default"/>
      </w:rPr>
    </w:lvl>
    <w:lvl w:ilvl="3" w:tplc="02084FA2" w:tentative="1">
      <w:start w:val="1"/>
      <w:numFmt w:val="bullet"/>
      <w:lvlText w:val=""/>
      <w:lvlJc w:val="left"/>
      <w:pPr>
        <w:ind w:left="2880" w:hanging="360"/>
      </w:pPr>
      <w:rPr>
        <w:rFonts w:ascii="Symbol" w:hAnsi="Symbol" w:hint="default"/>
      </w:rPr>
    </w:lvl>
    <w:lvl w:ilvl="4" w:tplc="549C4346" w:tentative="1">
      <w:start w:val="1"/>
      <w:numFmt w:val="bullet"/>
      <w:lvlText w:val="o"/>
      <w:lvlJc w:val="left"/>
      <w:pPr>
        <w:ind w:left="3600" w:hanging="360"/>
      </w:pPr>
      <w:rPr>
        <w:rFonts w:ascii="Courier New" w:hAnsi="Courier New" w:cs="Courier New" w:hint="default"/>
      </w:rPr>
    </w:lvl>
    <w:lvl w:ilvl="5" w:tplc="60F6308E" w:tentative="1">
      <w:start w:val="1"/>
      <w:numFmt w:val="bullet"/>
      <w:lvlText w:val=""/>
      <w:lvlJc w:val="left"/>
      <w:pPr>
        <w:ind w:left="4320" w:hanging="360"/>
      </w:pPr>
      <w:rPr>
        <w:rFonts w:ascii="Wingdings" w:hAnsi="Wingdings" w:hint="default"/>
      </w:rPr>
    </w:lvl>
    <w:lvl w:ilvl="6" w:tplc="43384372" w:tentative="1">
      <w:start w:val="1"/>
      <w:numFmt w:val="bullet"/>
      <w:lvlText w:val=""/>
      <w:lvlJc w:val="left"/>
      <w:pPr>
        <w:ind w:left="5040" w:hanging="360"/>
      </w:pPr>
      <w:rPr>
        <w:rFonts w:ascii="Symbol" w:hAnsi="Symbol" w:hint="default"/>
      </w:rPr>
    </w:lvl>
    <w:lvl w:ilvl="7" w:tplc="BFF816E2" w:tentative="1">
      <w:start w:val="1"/>
      <w:numFmt w:val="bullet"/>
      <w:lvlText w:val="o"/>
      <w:lvlJc w:val="left"/>
      <w:pPr>
        <w:ind w:left="5760" w:hanging="360"/>
      </w:pPr>
      <w:rPr>
        <w:rFonts w:ascii="Courier New" w:hAnsi="Courier New" w:cs="Courier New" w:hint="default"/>
      </w:rPr>
    </w:lvl>
    <w:lvl w:ilvl="8" w:tplc="4ED6DD14" w:tentative="1">
      <w:start w:val="1"/>
      <w:numFmt w:val="bullet"/>
      <w:lvlText w:val=""/>
      <w:lvlJc w:val="left"/>
      <w:pPr>
        <w:ind w:left="6480" w:hanging="360"/>
      </w:pPr>
      <w:rPr>
        <w:rFonts w:ascii="Wingdings" w:hAnsi="Wingdings" w:hint="default"/>
      </w:rPr>
    </w:lvl>
  </w:abstractNum>
  <w:abstractNum w:abstractNumId="20" w15:restartNumberingAfterBreak="0">
    <w:nsid w:val="47BE7AE9"/>
    <w:multiLevelType w:val="hybridMultilevel"/>
    <w:tmpl w:val="32F40762"/>
    <w:lvl w:ilvl="0" w:tplc="DB140F54">
      <w:start w:val="1"/>
      <w:numFmt w:val="bullet"/>
      <w:lvlText w:val=""/>
      <w:lvlJc w:val="left"/>
      <w:pPr>
        <w:ind w:left="720" w:hanging="360"/>
      </w:pPr>
      <w:rPr>
        <w:rFonts w:ascii="Symbol" w:hAnsi="Symbol" w:hint="default"/>
      </w:rPr>
    </w:lvl>
    <w:lvl w:ilvl="1" w:tplc="6C48A0A4">
      <w:start w:val="1"/>
      <w:numFmt w:val="bullet"/>
      <w:lvlText w:val="o"/>
      <w:lvlJc w:val="left"/>
      <w:pPr>
        <w:ind w:left="1440" w:hanging="360"/>
      </w:pPr>
      <w:rPr>
        <w:rFonts w:ascii="Courier New" w:hAnsi="Courier New" w:cs="Courier New" w:hint="default"/>
      </w:rPr>
    </w:lvl>
    <w:lvl w:ilvl="2" w:tplc="506E176A" w:tentative="1">
      <w:start w:val="1"/>
      <w:numFmt w:val="bullet"/>
      <w:lvlText w:val=""/>
      <w:lvlJc w:val="left"/>
      <w:pPr>
        <w:ind w:left="2160" w:hanging="360"/>
      </w:pPr>
      <w:rPr>
        <w:rFonts w:ascii="Wingdings" w:hAnsi="Wingdings" w:hint="default"/>
      </w:rPr>
    </w:lvl>
    <w:lvl w:ilvl="3" w:tplc="A5A89658" w:tentative="1">
      <w:start w:val="1"/>
      <w:numFmt w:val="bullet"/>
      <w:lvlText w:val=""/>
      <w:lvlJc w:val="left"/>
      <w:pPr>
        <w:ind w:left="2880" w:hanging="360"/>
      </w:pPr>
      <w:rPr>
        <w:rFonts w:ascii="Symbol" w:hAnsi="Symbol" w:hint="default"/>
      </w:rPr>
    </w:lvl>
    <w:lvl w:ilvl="4" w:tplc="4F4467C0" w:tentative="1">
      <w:start w:val="1"/>
      <w:numFmt w:val="bullet"/>
      <w:lvlText w:val="o"/>
      <w:lvlJc w:val="left"/>
      <w:pPr>
        <w:ind w:left="3600" w:hanging="360"/>
      </w:pPr>
      <w:rPr>
        <w:rFonts w:ascii="Courier New" w:hAnsi="Courier New" w:cs="Courier New" w:hint="default"/>
      </w:rPr>
    </w:lvl>
    <w:lvl w:ilvl="5" w:tplc="C506291C" w:tentative="1">
      <w:start w:val="1"/>
      <w:numFmt w:val="bullet"/>
      <w:lvlText w:val=""/>
      <w:lvlJc w:val="left"/>
      <w:pPr>
        <w:ind w:left="4320" w:hanging="360"/>
      </w:pPr>
      <w:rPr>
        <w:rFonts w:ascii="Wingdings" w:hAnsi="Wingdings" w:hint="default"/>
      </w:rPr>
    </w:lvl>
    <w:lvl w:ilvl="6" w:tplc="5B10C9BC" w:tentative="1">
      <w:start w:val="1"/>
      <w:numFmt w:val="bullet"/>
      <w:lvlText w:val=""/>
      <w:lvlJc w:val="left"/>
      <w:pPr>
        <w:ind w:left="5040" w:hanging="360"/>
      </w:pPr>
      <w:rPr>
        <w:rFonts w:ascii="Symbol" w:hAnsi="Symbol" w:hint="default"/>
      </w:rPr>
    </w:lvl>
    <w:lvl w:ilvl="7" w:tplc="F08A7BE4" w:tentative="1">
      <w:start w:val="1"/>
      <w:numFmt w:val="bullet"/>
      <w:lvlText w:val="o"/>
      <w:lvlJc w:val="left"/>
      <w:pPr>
        <w:ind w:left="5760" w:hanging="360"/>
      </w:pPr>
      <w:rPr>
        <w:rFonts w:ascii="Courier New" w:hAnsi="Courier New" w:cs="Courier New" w:hint="default"/>
      </w:rPr>
    </w:lvl>
    <w:lvl w:ilvl="8" w:tplc="68DC2E2E" w:tentative="1">
      <w:start w:val="1"/>
      <w:numFmt w:val="bullet"/>
      <w:lvlText w:val=""/>
      <w:lvlJc w:val="left"/>
      <w:pPr>
        <w:ind w:left="6480" w:hanging="360"/>
      </w:pPr>
      <w:rPr>
        <w:rFonts w:ascii="Wingdings" w:hAnsi="Wingdings" w:hint="default"/>
      </w:rPr>
    </w:lvl>
  </w:abstractNum>
  <w:abstractNum w:abstractNumId="21" w15:restartNumberingAfterBreak="0">
    <w:nsid w:val="47CC1709"/>
    <w:multiLevelType w:val="hybridMultilevel"/>
    <w:tmpl w:val="A0FC87BC"/>
    <w:lvl w:ilvl="0" w:tplc="5644D04C">
      <w:start w:val="1"/>
      <w:numFmt w:val="bullet"/>
      <w:lvlText w:val=""/>
      <w:lvlJc w:val="left"/>
      <w:pPr>
        <w:ind w:left="776" w:hanging="360"/>
      </w:pPr>
      <w:rPr>
        <w:rFonts w:ascii="Symbol" w:hAnsi="Symbol" w:hint="default"/>
        <w:sz w:val="22"/>
        <w:szCs w:val="22"/>
      </w:rPr>
    </w:lvl>
    <w:lvl w:ilvl="1" w:tplc="7E7E14B4" w:tentative="1">
      <w:start w:val="1"/>
      <w:numFmt w:val="bullet"/>
      <w:lvlText w:val="o"/>
      <w:lvlJc w:val="left"/>
      <w:pPr>
        <w:ind w:left="1496" w:hanging="360"/>
      </w:pPr>
      <w:rPr>
        <w:rFonts w:ascii="Courier New" w:hAnsi="Courier New" w:cs="Courier New" w:hint="default"/>
      </w:rPr>
    </w:lvl>
    <w:lvl w:ilvl="2" w:tplc="A3B00FAA" w:tentative="1">
      <w:start w:val="1"/>
      <w:numFmt w:val="bullet"/>
      <w:lvlText w:val=""/>
      <w:lvlJc w:val="left"/>
      <w:pPr>
        <w:ind w:left="2216" w:hanging="360"/>
      </w:pPr>
      <w:rPr>
        <w:rFonts w:ascii="Wingdings" w:hAnsi="Wingdings" w:hint="default"/>
      </w:rPr>
    </w:lvl>
    <w:lvl w:ilvl="3" w:tplc="6BA88070" w:tentative="1">
      <w:start w:val="1"/>
      <w:numFmt w:val="bullet"/>
      <w:lvlText w:val=""/>
      <w:lvlJc w:val="left"/>
      <w:pPr>
        <w:ind w:left="2936" w:hanging="360"/>
      </w:pPr>
      <w:rPr>
        <w:rFonts w:ascii="Symbol" w:hAnsi="Symbol" w:hint="default"/>
      </w:rPr>
    </w:lvl>
    <w:lvl w:ilvl="4" w:tplc="AFA4D598" w:tentative="1">
      <w:start w:val="1"/>
      <w:numFmt w:val="bullet"/>
      <w:lvlText w:val="o"/>
      <w:lvlJc w:val="left"/>
      <w:pPr>
        <w:ind w:left="3656" w:hanging="360"/>
      </w:pPr>
      <w:rPr>
        <w:rFonts w:ascii="Courier New" w:hAnsi="Courier New" w:cs="Courier New" w:hint="default"/>
      </w:rPr>
    </w:lvl>
    <w:lvl w:ilvl="5" w:tplc="BDC233A8" w:tentative="1">
      <w:start w:val="1"/>
      <w:numFmt w:val="bullet"/>
      <w:lvlText w:val=""/>
      <w:lvlJc w:val="left"/>
      <w:pPr>
        <w:ind w:left="4376" w:hanging="360"/>
      </w:pPr>
      <w:rPr>
        <w:rFonts w:ascii="Wingdings" w:hAnsi="Wingdings" w:hint="default"/>
      </w:rPr>
    </w:lvl>
    <w:lvl w:ilvl="6" w:tplc="3FE467A0" w:tentative="1">
      <w:start w:val="1"/>
      <w:numFmt w:val="bullet"/>
      <w:lvlText w:val=""/>
      <w:lvlJc w:val="left"/>
      <w:pPr>
        <w:ind w:left="5096" w:hanging="360"/>
      </w:pPr>
      <w:rPr>
        <w:rFonts w:ascii="Symbol" w:hAnsi="Symbol" w:hint="default"/>
      </w:rPr>
    </w:lvl>
    <w:lvl w:ilvl="7" w:tplc="BC8A6CE6" w:tentative="1">
      <w:start w:val="1"/>
      <w:numFmt w:val="bullet"/>
      <w:lvlText w:val="o"/>
      <w:lvlJc w:val="left"/>
      <w:pPr>
        <w:ind w:left="5816" w:hanging="360"/>
      </w:pPr>
      <w:rPr>
        <w:rFonts w:ascii="Courier New" w:hAnsi="Courier New" w:cs="Courier New" w:hint="default"/>
      </w:rPr>
    </w:lvl>
    <w:lvl w:ilvl="8" w:tplc="47F28924" w:tentative="1">
      <w:start w:val="1"/>
      <w:numFmt w:val="bullet"/>
      <w:lvlText w:val=""/>
      <w:lvlJc w:val="left"/>
      <w:pPr>
        <w:ind w:left="6536" w:hanging="360"/>
      </w:pPr>
      <w:rPr>
        <w:rFonts w:ascii="Wingdings" w:hAnsi="Wingdings" w:hint="default"/>
      </w:rPr>
    </w:lvl>
  </w:abstractNum>
  <w:abstractNum w:abstractNumId="22" w15:restartNumberingAfterBreak="0">
    <w:nsid w:val="486E6666"/>
    <w:multiLevelType w:val="hybridMultilevel"/>
    <w:tmpl w:val="4F222E76"/>
    <w:lvl w:ilvl="0" w:tplc="0A829EFA">
      <w:start w:val="1"/>
      <w:numFmt w:val="bullet"/>
      <w:lvlText w:val=""/>
      <w:lvlJc w:val="left"/>
      <w:pPr>
        <w:ind w:left="720" w:hanging="360"/>
      </w:pPr>
      <w:rPr>
        <w:rFonts w:ascii="Symbol" w:hAnsi="Symbol" w:hint="default"/>
      </w:rPr>
    </w:lvl>
    <w:lvl w:ilvl="1" w:tplc="671E6584" w:tentative="1">
      <w:start w:val="1"/>
      <w:numFmt w:val="bullet"/>
      <w:lvlText w:val="o"/>
      <w:lvlJc w:val="left"/>
      <w:pPr>
        <w:ind w:left="1440" w:hanging="360"/>
      </w:pPr>
      <w:rPr>
        <w:rFonts w:ascii="Courier New" w:hAnsi="Courier New" w:cs="Courier New" w:hint="default"/>
      </w:rPr>
    </w:lvl>
    <w:lvl w:ilvl="2" w:tplc="DECE24FC" w:tentative="1">
      <w:start w:val="1"/>
      <w:numFmt w:val="bullet"/>
      <w:lvlText w:val=""/>
      <w:lvlJc w:val="left"/>
      <w:pPr>
        <w:ind w:left="2160" w:hanging="360"/>
      </w:pPr>
      <w:rPr>
        <w:rFonts w:ascii="Wingdings" w:hAnsi="Wingdings" w:hint="default"/>
      </w:rPr>
    </w:lvl>
    <w:lvl w:ilvl="3" w:tplc="261C7B80" w:tentative="1">
      <w:start w:val="1"/>
      <w:numFmt w:val="bullet"/>
      <w:lvlText w:val=""/>
      <w:lvlJc w:val="left"/>
      <w:pPr>
        <w:ind w:left="2880" w:hanging="360"/>
      </w:pPr>
      <w:rPr>
        <w:rFonts w:ascii="Symbol" w:hAnsi="Symbol" w:hint="default"/>
      </w:rPr>
    </w:lvl>
    <w:lvl w:ilvl="4" w:tplc="5D9208C0" w:tentative="1">
      <w:start w:val="1"/>
      <w:numFmt w:val="bullet"/>
      <w:lvlText w:val="o"/>
      <w:lvlJc w:val="left"/>
      <w:pPr>
        <w:ind w:left="3600" w:hanging="360"/>
      </w:pPr>
      <w:rPr>
        <w:rFonts w:ascii="Courier New" w:hAnsi="Courier New" w:cs="Courier New" w:hint="default"/>
      </w:rPr>
    </w:lvl>
    <w:lvl w:ilvl="5" w:tplc="1B841AB0" w:tentative="1">
      <w:start w:val="1"/>
      <w:numFmt w:val="bullet"/>
      <w:lvlText w:val=""/>
      <w:lvlJc w:val="left"/>
      <w:pPr>
        <w:ind w:left="4320" w:hanging="360"/>
      </w:pPr>
      <w:rPr>
        <w:rFonts w:ascii="Wingdings" w:hAnsi="Wingdings" w:hint="default"/>
      </w:rPr>
    </w:lvl>
    <w:lvl w:ilvl="6" w:tplc="39E434B0" w:tentative="1">
      <w:start w:val="1"/>
      <w:numFmt w:val="bullet"/>
      <w:lvlText w:val=""/>
      <w:lvlJc w:val="left"/>
      <w:pPr>
        <w:ind w:left="5040" w:hanging="360"/>
      </w:pPr>
      <w:rPr>
        <w:rFonts w:ascii="Symbol" w:hAnsi="Symbol" w:hint="default"/>
      </w:rPr>
    </w:lvl>
    <w:lvl w:ilvl="7" w:tplc="A7AAB848" w:tentative="1">
      <w:start w:val="1"/>
      <w:numFmt w:val="bullet"/>
      <w:lvlText w:val="o"/>
      <w:lvlJc w:val="left"/>
      <w:pPr>
        <w:ind w:left="5760" w:hanging="360"/>
      </w:pPr>
      <w:rPr>
        <w:rFonts w:ascii="Courier New" w:hAnsi="Courier New" w:cs="Courier New" w:hint="default"/>
      </w:rPr>
    </w:lvl>
    <w:lvl w:ilvl="8" w:tplc="5A90BDF8" w:tentative="1">
      <w:start w:val="1"/>
      <w:numFmt w:val="bullet"/>
      <w:lvlText w:val=""/>
      <w:lvlJc w:val="left"/>
      <w:pPr>
        <w:ind w:left="6480" w:hanging="360"/>
      </w:pPr>
      <w:rPr>
        <w:rFonts w:ascii="Wingdings" w:hAnsi="Wingdings" w:hint="default"/>
      </w:rPr>
    </w:lvl>
  </w:abstractNum>
  <w:abstractNum w:abstractNumId="23" w15:restartNumberingAfterBreak="0">
    <w:nsid w:val="48F07297"/>
    <w:multiLevelType w:val="hybridMultilevel"/>
    <w:tmpl w:val="9822FE50"/>
    <w:lvl w:ilvl="0" w:tplc="18B65174">
      <w:start w:val="1"/>
      <w:numFmt w:val="bullet"/>
      <w:lvlText w:val=""/>
      <w:lvlJc w:val="left"/>
      <w:pPr>
        <w:ind w:left="720" w:hanging="360"/>
      </w:pPr>
      <w:rPr>
        <w:rFonts w:ascii="Symbol" w:hAnsi="Symbol" w:hint="default"/>
      </w:rPr>
    </w:lvl>
    <w:lvl w:ilvl="1" w:tplc="6602C1A8" w:tentative="1">
      <w:start w:val="1"/>
      <w:numFmt w:val="bullet"/>
      <w:lvlText w:val="o"/>
      <w:lvlJc w:val="left"/>
      <w:pPr>
        <w:ind w:left="1440" w:hanging="360"/>
      </w:pPr>
      <w:rPr>
        <w:rFonts w:ascii="Courier New" w:hAnsi="Courier New" w:cs="Courier New" w:hint="default"/>
      </w:rPr>
    </w:lvl>
    <w:lvl w:ilvl="2" w:tplc="E6A6147C" w:tentative="1">
      <w:start w:val="1"/>
      <w:numFmt w:val="bullet"/>
      <w:lvlText w:val=""/>
      <w:lvlJc w:val="left"/>
      <w:pPr>
        <w:ind w:left="2160" w:hanging="360"/>
      </w:pPr>
      <w:rPr>
        <w:rFonts w:ascii="Wingdings" w:hAnsi="Wingdings" w:hint="default"/>
      </w:rPr>
    </w:lvl>
    <w:lvl w:ilvl="3" w:tplc="288CCF06" w:tentative="1">
      <w:start w:val="1"/>
      <w:numFmt w:val="bullet"/>
      <w:lvlText w:val=""/>
      <w:lvlJc w:val="left"/>
      <w:pPr>
        <w:ind w:left="2880" w:hanging="360"/>
      </w:pPr>
      <w:rPr>
        <w:rFonts w:ascii="Symbol" w:hAnsi="Symbol" w:hint="default"/>
      </w:rPr>
    </w:lvl>
    <w:lvl w:ilvl="4" w:tplc="BB1EF87A" w:tentative="1">
      <w:start w:val="1"/>
      <w:numFmt w:val="bullet"/>
      <w:lvlText w:val="o"/>
      <w:lvlJc w:val="left"/>
      <w:pPr>
        <w:ind w:left="3600" w:hanging="360"/>
      </w:pPr>
      <w:rPr>
        <w:rFonts w:ascii="Courier New" w:hAnsi="Courier New" w:cs="Courier New" w:hint="default"/>
      </w:rPr>
    </w:lvl>
    <w:lvl w:ilvl="5" w:tplc="E6E6ADF6" w:tentative="1">
      <w:start w:val="1"/>
      <w:numFmt w:val="bullet"/>
      <w:lvlText w:val=""/>
      <w:lvlJc w:val="left"/>
      <w:pPr>
        <w:ind w:left="4320" w:hanging="360"/>
      </w:pPr>
      <w:rPr>
        <w:rFonts w:ascii="Wingdings" w:hAnsi="Wingdings" w:hint="default"/>
      </w:rPr>
    </w:lvl>
    <w:lvl w:ilvl="6" w:tplc="64720922" w:tentative="1">
      <w:start w:val="1"/>
      <w:numFmt w:val="bullet"/>
      <w:lvlText w:val=""/>
      <w:lvlJc w:val="left"/>
      <w:pPr>
        <w:ind w:left="5040" w:hanging="360"/>
      </w:pPr>
      <w:rPr>
        <w:rFonts w:ascii="Symbol" w:hAnsi="Symbol" w:hint="default"/>
      </w:rPr>
    </w:lvl>
    <w:lvl w:ilvl="7" w:tplc="9D2E86A4" w:tentative="1">
      <w:start w:val="1"/>
      <w:numFmt w:val="bullet"/>
      <w:lvlText w:val="o"/>
      <w:lvlJc w:val="left"/>
      <w:pPr>
        <w:ind w:left="5760" w:hanging="360"/>
      </w:pPr>
      <w:rPr>
        <w:rFonts w:ascii="Courier New" w:hAnsi="Courier New" w:cs="Courier New" w:hint="default"/>
      </w:rPr>
    </w:lvl>
    <w:lvl w:ilvl="8" w:tplc="D986685A" w:tentative="1">
      <w:start w:val="1"/>
      <w:numFmt w:val="bullet"/>
      <w:lvlText w:val=""/>
      <w:lvlJc w:val="left"/>
      <w:pPr>
        <w:ind w:left="6480" w:hanging="360"/>
      </w:pPr>
      <w:rPr>
        <w:rFonts w:ascii="Wingdings" w:hAnsi="Wingdings" w:hint="default"/>
      </w:rPr>
    </w:lvl>
  </w:abstractNum>
  <w:abstractNum w:abstractNumId="24" w15:restartNumberingAfterBreak="0">
    <w:nsid w:val="4BEF574B"/>
    <w:multiLevelType w:val="hybridMultilevel"/>
    <w:tmpl w:val="EA9C1B2C"/>
    <w:lvl w:ilvl="0" w:tplc="8DEC0474">
      <w:start w:val="1"/>
      <w:numFmt w:val="bullet"/>
      <w:lvlText w:val=""/>
      <w:lvlJc w:val="left"/>
      <w:pPr>
        <w:ind w:left="720" w:hanging="360"/>
      </w:pPr>
      <w:rPr>
        <w:rFonts w:ascii="Symbol" w:hAnsi="Symbol" w:hint="default"/>
        <w:color w:val="000000" w:themeColor="text1"/>
      </w:rPr>
    </w:lvl>
    <w:lvl w:ilvl="1" w:tplc="5942B3B6" w:tentative="1">
      <w:start w:val="1"/>
      <w:numFmt w:val="bullet"/>
      <w:lvlText w:val="o"/>
      <w:lvlJc w:val="left"/>
      <w:pPr>
        <w:ind w:left="1440" w:hanging="360"/>
      </w:pPr>
      <w:rPr>
        <w:rFonts w:ascii="Courier New" w:hAnsi="Courier New" w:cs="Courier New" w:hint="default"/>
      </w:rPr>
    </w:lvl>
    <w:lvl w:ilvl="2" w:tplc="B97652A2" w:tentative="1">
      <w:start w:val="1"/>
      <w:numFmt w:val="bullet"/>
      <w:lvlText w:val=""/>
      <w:lvlJc w:val="left"/>
      <w:pPr>
        <w:ind w:left="2160" w:hanging="360"/>
      </w:pPr>
      <w:rPr>
        <w:rFonts w:ascii="Wingdings" w:hAnsi="Wingdings" w:hint="default"/>
      </w:rPr>
    </w:lvl>
    <w:lvl w:ilvl="3" w:tplc="771A9A7C" w:tentative="1">
      <w:start w:val="1"/>
      <w:numFmt w:val="bullet"/>
      <w:lvlText w:val=""/>
      <w:lvlJc w:val="left"/>
      <w:pPr>
        <w:ind w:left="2880" w:hanging="360"/>
      </w:pPr>
      <w:rPr>
        <w:rFonts w:ascii="Symbol" w:hAnsi="Symbol" w:hint="default"/>
      </w:rPr>
    </w:lvl>
    <w:lvl w:ilvl="4" w:tplc="289420DE" w:tentative="1">
      <w:start w:val="1"/>
      <w:numFmt w:val="bullet"/>
      <w:lvlText w:val="o"/>
      <w:lvlJc w:val="left"/>
      <w:pPr>
        <w:ind w:left="3600" w:hanging="360"/>
      </w:pPr>
      <w:rPr>
        <w:rFonts w:ascii="Courier New" w:hAnsi="Courier New" w:cs="Courier New" w:hint="default"/>
      </w:rPr>
    </w:lvl>
    <w:lvl w:ilvl="5" w:tplc="4B62672E" w:tentative="1">
      <w:start w:val="1"/>
      <w:numFmt w:val="bullet"/>
      <w:lvlText w:val=""/>
      <w:lvlJc w:val="left"/>
      <w:pPr>
        <w:ind w:left="4320" w:hanging="360"/>
      </w:pPr>
      <w:rPr>
        <w:rFonts w:ascii="Wingdings" w:hAnsi="Wingdings" w:hint="default"/>
      </w:rPr>
    </w:lvl>
    <w:lvl w:ilvl="6" w:tplc="CC80090A" w:tentative="1">
      <w:start w:val="1"/>
      <w:numFmt w:val="bullet"/>
      <w:lvlText w:val=""/>
      <w:lvlJc w:val="left"/>
      <w:pPr>
        <w:ind w:left="5040" w:hanging="360"/>
      </w:pPr>
      <w:rPr>
        <w:rFonts w:ascii="Symbol" w:hAnsi="Symbol" w:hint="default"/>
      </w:rPr>
    </w:lvl>
    <w:lvl w:ilvl="7" w:tplc="29C268DC" w:tentative="1">
      <w:start w:val="1"/>
      <w:numFmt w:val="bullet"/>
      <w:lvlText w:val="o"/>
      <w:lvlJc w:val="left"/>
      <w:pPr>
        <w:ind w:left="5760" w:hanging="360"/>
      </w:pPr>
      <w:rPr>
        <w:rFonts w:ascii="Courier New" w:hAnsi="Courier New" w:cs="Courier New" w:hint="default"/>
      </w:rPr>
    </w:lvl>
    <w:lvl w:ilvl="8" w:tplc="4D5C2264" w:tentative="1">
      <w:start w:val="1"/>
      <w:numFmt w:val="bullet"/>
      <w:lvlText w:val=""/>
      <w:lvlJc w:val="left"/>
      <w:pPr>
        <w:ind w:left="6480" w:hanging="360"/>
      </w:pPr>
      <w:rPr>
        <w:rFonts w:ascii="Wingdings" w:hAnsi="Wingdings" w:hint="default"/>
      </w:rPr>
    </w:lvl>
  </w:abstractNum>
  <w:abstractNum w:abstractNumId="25" w15:restartNumberingAfterBreak="0">
    <w:nsid w:val="4E3E7508"/>
    <w:multiLevelType w:val="hybridMultilevel"/>
    <w:tmpl w:val="1ED6749E"/>
    <w:lvl w:ilvl="0" w:tplc="7DF465C4">
      <w:start w:val="1"/>
      <w:numFmt w:val="bullet"/>
      <w:lvlText w:val=""/>
      <w:lvlJc w:val="left"/>
      <w:pPr>
        <w:ind w:left="720" w:hanging="360"/>
      </w:pPr>
      <w:rPr>
        <w:rFonts w:ascii="Symbol" w:hAnsi="Symbol" w:hint="default"/>
      </w:rPr>
    </w:lvl>
    <w:lvl w:ilvl="1" w:tplc="9650287C" w:tentative="1">
      <w:start w:val="1"/>
      <w:numFmt w:val="bullet"/>
      <w:lvlText w:val="o"/>
      <w:lvlJc w:val="left"/>
      <w:pPr>
        <w:ind w:left="1440" w:hanging="360"/>
      </w:pPr>
      <w:rPr>
        <w:rFonts w:ascii="Courier New" w:hAnsi="Courier New" w:cs="Courier New" w:hint="default"/>
      </w:rPr>
    </w:lvl>
    <w:lvl w:ilvl="2" w:tplc="83E8E8CC" w:tentative="1">
      <w:start w:val="1"/>
      <w:numFmt w:val="bullet"/>
      <w:lvlText w:val=""/>
      <w:lvlJc w:val="left"/>
      <w:pPr>
        <w:ind w:left="2160" w:hanging="360"/>
      </w:pPr>
      <w:rPr>
        <w:rFonts w:ascii="Wingdings" w:hAnsi="Wingdings" w:hint="default"/>
      </w:rPr>
    </w:lvl>
    <w:lvl w:ilvl="3" w:tplc="636A626C" w:tentative="1">
      <w:start w:val="1"/>
      <w:numFmt w:val="bullet"/>
      <w:lvlText w:val=""/>
      <w:lvlJc w:val="left"/>
      <w:pPr>
        <w:ind w:left="2880" w:hanging="360"/>
      </w:pPr>
      <w:rPr>
        <w:rFonts w:ascii="Symbol" w:hAnsi="Symbol" w:hint="default"/>
      </w:rPr>
    </w:lvl>
    <w:lvl w:ilvl="4" w:tplc="4DFEA292" w:tentative="1">
      <w:start w:val="1"/>
      <w:numFmt w:val="bullet"/>
      <w:lvlText w:val="o"/>
      <w:lvlJc w:val="left"/>
      <w:pPr>
        <w:ind w:left="3600" w:hanging="360"/>
      </w:pPr>
      <w:rPr>
        <w:rFonts w:ascii="Courier New" w:hAnsi="Courier New" w:cs="Courier New" w:hint="default"/>
      </w:rPr>
    </w:lvl>
    <w:lvl w:ilvl="5" w:tplc="25BCE40E" w:tentative="1">
      <w:start w:val="1"/>
      <w:numFmt w:val="bullet"/>
      <w:lvlText w:val=""/>
      <w:lvlJc w:val="left"/>
      <w:pPr>
        <w:ind w:left="4320" w:hanging="360"/>
      </w:pPr>
      <w:rPr>
        <w:rFonts w:ascii="Wingdings" w:hAnsi="Wingdings" w:hint="default"/>
      </w:rPr>
    </w:lvl>
    <w:lvl w:ilvl="6" w:tplc="803629A4" w:tentative="1">
      <w:start w:val="1"/>
      <w:numFmt w:val="bullet"/>
      <w:lvlText w:val=""/>
      <w:lvlJc w:val="left"/>
      <w:pPr>
        <w:ind w:left="5040" w:hanging="360"/>
      </w:pPr>
      <w:rPr>
        <w:rFonts w:ascii="Symbol" w:hAnsi="Symbol" w:hint="default"/>
      </w:rPr>
    </w:lvl>
    <w:lvl w:ilvl="7" w:tplc="C16CD90A" w:tentative="1">
      <w:start w:val="1"/>
      <w:numFmt w:val="bullet"/>
      <w:lvlText w:val="o"/>
      <w:lvlJc w:val="left"/>
      <w:pPr>
        <w:ind w:left="5760" w:hanging="360"/>
      </w:pPr>
      <w:rPr>
        <w:rFonts w:ascii="Courier New" w:hAnsi="Courier New" w:cs="Courier New" w:hint="default"/>
      </w:rPr>
    </w:lvl>
    <w:lvl w:ilvl="8" w:tplc="075EFAC6" w:tentative="1">
      <w:start w:val="1"/>
      <w:numFmt w:val="bullet"/>
      <w:lvlText w:val=""/>
      <w:lvlJc w:val="left"/>
      <w:pPr>
        <w:ind w:left="6480" w:hanging="360"/>
      </w:pPr>
      <w:rPr>
        <w:rFonts w:ascii="Wingdings" w:hAnsi="Wingdings" w:hint="default"/>
      </w:rPr>
    </w:lvl>
  </w:abstractNum>
  <w:abstractNum w:abstractNumId="26" w15:restartNumberingAfterBreak="0">
    <w:nsid w:val="5A1824C9"/>
    <w:multiLevelType w:val="hybridMultilevel"/>
    <w:tmpl w:val="EE6EA51E"/>
    <w:lvl w:ilvl="0" w:tplc="34727684">
      <w:start w:val="1"/>
      <w:numFmt w:val="bullet"/>
      <w:lvlText w:val=""/>
      <w:lvlJc w:val="left"/>
      <w:pPr>
        <w:ind w:left="360" w:hanging="360"/>
      </w:pPr>
      <w:rPr>
        <w:rFonts w:ascii="Symbol" w:hAnsi="Symbol" w:hint="default"/>
      </w:rPr>
    </w:lvl>
    <w:lvl w:ilvl="1" w:tplc="4626ACA6">
      <w:start w:val="1"/>
      <w:numFmt w:val="bullet"/>
      <w:lvlText w:val="o"/>
      <w:lvlJc w:val="left"/>
      <w:pPr>
        <w:ind w:left="1080" w:hanging="360"/>
      </w:pPr>
      <w:rPr>
        <w:rFonts w:ascii="Courier New" w:hAnsi="Courier New" w:cs="Courier New" w:hint="default"/>
      </w:rPr>
    </w:lvl>
    <w:lvl w:ilvl="2" w:tplc="E0A83FEA">
      <w:start w:val="1"/>
      <w:numFmt w:val="bullet"/>
      <w:lvlText w:val=""/>
      <w:lvlJc w:val="left"/>
      <w:pPr>
        <w:ind w:left="1800" w:hanging="360"/>
      </w:pPr>
      <w:rPr>
        <w:rFonts w:ascii="Wingdings" w:hAnsi="Wingdings" w:hint="default"/>
      </w:rPr>
    </w:lvl>
    <w:lvl w:ilvl="3" w:tplc="45DC7040" w:tentative="1">
      <w:start w:val="1"/>
      <w:numFmt w:val="bullet"/>
      <w:lvlText w:val=""/>
      <w:lvlJc w:val="left"/>
      <w:pPr>
        <w:ind w:left="2520" w:hanging="360"/>
      </w:pPr>
      <w:rPr>
        <w:rFonts w:ascii="Symbol" w:hAnsi="Symbol" w:hint="default"/>
      </w:rPr>
    </w:lvl>
    <w:lvl w:ilvl="4" w:tplc="A53EEBE6" w:tentative="1">
      <w:start w:val="1"/>
      <w:numFmt w:val="bullet"/>
      <w:lvlText w:val="o"/>
      <w:lvlJc w:val="left"/>
      <w:pPr>
        <w:ind w:left="3240" w:hanging="360"/>
      </w:pPr>
      <w:rPr>
        <w:rFonts w:ascii="Courier New" w:hAnsi="Courier New" w:cs="Courier New" w:hint="default"/>
      </w:rPr>
    </w:lvl>
    <w:lvl w:ilvl="5" w:tplc="7A5ED542" w:tentative="1">
      <w:start w:val="1"/>
      <w:numFmt w:val="bullet"/>
      <w:lvlText w:val=""/>
      <w:lvlJc w:val="left"/>
      <w:pPr>
        <w:ind w:left="3960" w:hanging="360"/>
      </w:pPr>
      <w:rPr>
        <w:rFonts w:ascii="Wingdings" w:hAnsi="Wingdings" w:hint="default"/>
      </w:rPr>
    </w:lvl>
    <w:lvl w:ilvl="6" w:tplc="EC1C77AA" w:tentative="1">
      <w:start w:val="1"/>
      <w:numFmt w:val="bullet"/>
      <w:lvlText w:val=""/>
      <w:lvlJc w:val="left"/>
      <w:pPr>
        <w:ind w:left="4680" w:hanging="360"/>
      </w:pPr>
      <w:rPr>
        <w:rFonts w:ascii="Symbol" w:hAnsi="Symbol" w:hint="default"/>
      </w:rPr>
    </w:lvl>
    <w:lvl w:ilvl="7" w:tplc="5728EE8A" w:tentative="1">
      <w:start w:val="1"/>
      <w:numFmt w:val="bullet"/>
      <w:lvlText w:val="o"/>
      <w:lvlJc w:val="left"/>
      <w:pPr>
        <w:ind w:left="5400" w:hanging="360"/>
      </w:pPr>
      <w:rPr>
        <w:rFonts w:ascii="Courier New" w:hAnsi="Courier New" w:cs="Courier New" w:hint="default"/>
      </w:rPr>
    </w:lvl>
    <w:lvl w:ilvl="8" w:tplc="B406DAD6" w:tentative="1">
      <w:start w:val="1"/>
      <w:numFmt w:val="bullet"/>
      <w:lvlText w:val=""/>
      <w:lvlJc w:val="left"/>
      <w:pPr>
        <w:ind w:left="6120" w:hanging="360"/>
      </w:pPr>
      <w:rPr>
        <w:rFonts w:ascii="Wingdings" w:hAnsi="Wingdings" w:hint="default"/>
      </w:rPr>
    </w:lvl>
  </w:abstractNum>
  <w:abstractNum w:abstractNumId="27" w15:restartNumberingAfterBreak="0">
    <w:nsid w:val="5DBD5887"/>
    <w:multiLevelType w:val="hybridMultilevel"/>
    <w:tmpl w:val="18CE0F88"/>
    <w:lvl w:ilvl="0" w:tplc="523E7572">
      <w:start w:val="1"/>
      <w:numFmt w:val="bullet"/>
      <w:lvlText w:val=""/>
      <w:lvlJc w:val="left"/>
      <w:pPr>
        <w:ind w:left="720" w:hanging="360"/>
      </w:pPr>
      <w:rPr>
        <w:rFonts w:ascii="Symbol" w:hAnsi="Symbol" w:hint="default"/>
      </w:rPr>
    </w:lvl>
    <w:lvl w:ilvl="1" w:tplc="F880FBC8">
      <w:start w:val="1"/>
      <w:numFmt w:val="bullet"/>
      <w:lvlText w:val="o"/>
      <w:lvlJc w:val="left"/>
      <w:pPr>
        <w:ind w:left="1440" w:hanging="360"/>
      </w:pPr>
      <w:rPr>
        <w:rFonts w:ascii="Courier New" w:hAnsi="Courier New" w:cs="Courier New" w:hint="default"/>
      </w:rPr>
    </w:lvl>
    <w:lvl w:ilvl="2" w:tplc="BF6E5D08" w:tentative="1">
      <w:start w:val="1"/>
      <w:numFmt w:val="bullet"/>
      <w:lvlText w:val=""/>
      <w:lvlJc w:val="left"/>
      <w:pPr>
        <w:ind w:left="2160" w:hanging="360"/>
      </w:pPr>
      <w:rPr>
        <w:rFonts w:ascii="Wingdings" w:hAnsi="Wingdings" w:hint="default"/>
      </w:rPr>
    </w:lvl>
    <w:lvl w:ilvl="3" w:tplc="86723A4C" w:tentative="1">
      <w:start w:val="1"/>
      <w:numFmt w:val="bullet"/>
      <w:lvlText w:val=""/>
      <w:lvlJc w:val="left"/>
      <w:pPr>
        <w:ind w:left="2880" w:hanging="360"/>
      </w:pPr>
      <w:rPr>
        <w:rFonts w:ascii="Symbol" w:hAnsi="Symbol" w:hint="default"/>
      </w:rPr>
    </w:lvl>
    <w:lvl w:ilvl="4" w:tplc="098C8CE0" w:tentative="1">
      <w:start w:val="1"/>
      <w:numFmt w:val="bullet"/>
      <w:lvlText w:val="o"/>
      <w:lvlJc w:val="left"/>
      <w:pPr>
        <w:ind w:left="3600" w:hanging="360"/>
      </w:pPr>
      <w:rPr>
        <w:rFonts w:ascii="Courier New" w:hAnsi="Courier New" w:cs="Courier New" w:hint="default"/>
      </w:rPr>
    </w:lvl>
    <w:lvl w:ilvl="5" w:tplc="19D2CB8C" w:tentative="1">
      <w:start w:val="1"/>
      <w:numFmt w:val="bullet"/>
      <w:lvlText w:val=""/>
      <w:lvlJc w:val="left"/>
      <w:pPr>
        <w:ind w:left="4320" w:hanging="360"/>
      </w:pPr>
      <w:rPr>
        <w:rFonts w:ascii="Wingdings" w:hAnsi="Wingdings" w:hint="default"/>
      </w:rPr>
    </w:lvl>
    <w:lvl w:ilvl="6" w:tplc="4A46D9F6" w:tentative="1">
      <w:start w:val="1"/>
      <w:numFmt w:val="bullet"/>
      <w:lvlText w:val=""/>
      <w:lvlJc w:val="left"/>
      <w:pPr>
        <w:ind w:left="5040" w:hanging="360"/>
      </w:pPr>
      <w:rPr>
        <w:rFonts w:ascii="Symbol" w:hAnsi="Symbol" w:hint="default"/>
      </w:rPr>
    </w:lvl>
    <w:lvl w:ilvl="7" w:tplc="5722402C" w:tentative="1">
      <w:start w:val="1"/>
      <w:numFmt w:val="bullet"/>
      <w:lvlText w:val="o"/>
      <w:lvlJc w:val="left"/>
      <w:pPr>
        <w:ind w:left="5760" w:hanging="360"/>
      </w:pPr>
      <w:rPr>
        <w:rFonts w:ascii="Courier New" w:hAnsi="Courier New" w:cs="Courier New" w:hint="default"/>
      </w:rPr>
    </w:lvl>
    <w:lvl w:ilvl="8" w:tplc="395A952C" w:tentative="1">
      <w:start w:val="1"/>
      <w:numFmt w:val="bullet"/>
      <w:lvlText w:val=""/>
      <w:lvlJc w:val="left"/>
      <w:pPr>
        <w:ind w:left="6480" w:hanging="360"/>
      </w:pPr>
      <w:rPr>
        <w:rFonts w:ascii="Wingdings" w:hAnsi="Wingdings" w:hint="default"/>
      </w:rPr>
    </w:lvl>
  </w:abstractNum>
  <w:abstractNum w:abstractNumId="28" w15:restartNumberingAfterBreak="0">
    <w:nsid w:val="6868274D"/>
    <w:multiLevelType w:val="hybridMultilevel"/>
    <w:tmpl w:val="43D4AD72"/>
    <w:lvl w:ilvl="0" w:tplc="57B2D3BC">
      <w:start w:val="1"/>
      <w:numFmt w:val="decimal"/>
      <w:lvlText w:val="%1."/>
      <w:lvlJc w:val="left"/>
      <w:pPr>
        <w:ind w:left="720" w:hanging="360"/>
      </w:pPr>
      <w:rPr>
        <w:rFonts w:hint="default"/>
        <w:i w:val="0"/>
      </w:rPr>
    </w:lvl>
    <w:lvl w:ilvl="1" w:tplc="5588B5B4" w:tentative="1">
      <w:start w:val="1"/>
      <w:numFmt w:val="lowerLetter"/>
      <w:lvlText w:val="%2."/>
      <w:lvlJc w:val="left"/>
      <w:pPr>
        <w:ind w:left="1440" w:hanging="360"/>
      </w:pPr>
    </w:lvl>
    <w:lvl w:ilvl="2" w:tplc="2CDA2C98" w:tentative="1">
      <w:start w:val="1"/>
      <w:numFmt w:val="lowerRoman"/>
      <w:lvlText w:val="%3."/>
      <w:lvlJc w:val="right"/>
      <w:pPr>
        <w:ind w:left="2160" w:hanging="180"/>
      </w:pPr>
    </w:lvl>
    <w:lvl w:ilvl="3" w:tplc="3F749C6E" w:tentative="1">
      <w:start w:val="1"/>
      <w:numFmt w:val="decimal"/>
      <w:lvlText w:val="%4."/>
      <w:lvlJc w:val="left"/>
      <w:pPr>
        <w:ind w:left="2880" w:hanging="360"/>
      </w:pPr>
    </w:lvl>
    <w:lvl w:ilvl="4" w:tplc="CFB264AA" w:tentative="1">
      <w:start w:val="1"/>
      <w:numFmt w:val="lowerLetter"/>
      <w:lvlText w:val="%5."/>
      <w:lvlJc w:val="left"/>
      <w:pPr>
        <w:ind w:left="3600" w:hanging="360"/>
      </w:pPr>
    </w:lvl>
    <w:lvl w:ilvl="5" w:tplc="45EAA8AC" w:tentative="1">
      <w:start w:val="1"/>
      <w:numFmt w:val="lowerRoman"/>
      <w:lvlText w:val="%6."/>
      <w:lvlJc w:val="right"/>
      <w:pPr>
        <w:ind w:left="4320" w:hanging="180"/>
      </w:pPr>
    </w:lvl>
    <w:lvl w:ilvl="6" w:tplc="487C4932" w:tentative="1">
      <w:start w:val="1"/>
      <w:numFmt w:val="decimal"/>
      <w:lvlText w:val="%7."/>
      <w:lvlJc w:val="left"/>
      <w:pPr>
        <w:ind w:left="5040" w:hanging="360"/>
      </w:pPr>
    </w:lvl>
    <w:lvl w:ilvl="7" w:tplc="938CCF26" w:tentative="1">
      <w:start w:val="1"/>
      <w:numFmt w:val="lowerLetter"/>
      <w:lvlText w:val="%8."/>
      <w:lvlJc w:val="left"/>
      <w:pPr>
        <w:ind w:left="5760" w:hanging="360"/>
      </w:pPr>
    </w:lvl>
    <w:lvl w:ilvl="8" w:tplc="990E4B4C" w:tentative="1">
      <w:start w:val="1"/>
      <w:numFmt w:val="lowerRoman"/>
      <w:lvlText w:val="%9."/>
      <w:lvlJc w:val="right"/>
      <w:pPr>
        <w:ind w:left="6480" w:hanging="180"/>
      </w:pPr>
    </w:lvl>
  </w:abstractNum>
  <w:abstractNum w:abstractNumId="29" w15:restartNumberingAfterBreak="0">
    <w:nsid w:val="698D114C"/>
    <w:multiLevelType w:val="hybridMultilevel"/>
    <w:tmpl w:val="6CB62156"/>
    <w:lvl w:ilvl="0" w:tplc="9C04CCF0">
      <w:start w:val="1"/>
      <w:numFmt w:val="bullet"/>
      <w:lvlText w:val=""/>
      <w:lvlJc w:val="left"/>
      <w:pPr>
        <w:ind w:left="720" w:hanging="360"/>
      </w:pPr>
      <w:rPr>
        <w:rFonts w:ascii="Symbol" w:hAnsi="Symbol" w:hint="default"/>
      </w:rPr>
    </w:lvl>
    <w:lvl w:ilvl="1" w:tplc="B5AE426A" w:tentative="1">
      <w:start w:val="1"/>
      <w:numFmt w:val="bullet"/>
      <w:lvlText w:val="o"/>
      <w:lvlJc w:val="left"/>
      <w:pPr>
        <w:ind w:left="1440" w:hanging="360"/>
      </w:pPr>
      <w:rPr>
        <w:rFonts w:ascii="Courier New" w:hAnsi="Courier New" w:cs="Courier New" w:hint="default"/>
      </w:rPr>
    </w:lvl>
    <w:lvl w:ilvl="2" w:tplc="4D6EF16C" w:tentative="1">
      <w:start w:val="1"/>
      <w:numFmt w:val="bullet"/>
      <w:lvlText w:val=""/>
      <w:lvlJc w:val="left"/>
      <w:pPr>
        <w:ind w:left="2160" w:hanging="360"/>
      </w:pPr>
      <w:rPr>
        <w:rFonts w:ascii="Wingdings" w:hAnsi="Wingdings" w:hint="default"/>
      </w:rPr>
    </w:lvl>
    <w:lvl w:ilvl="3" w:tplc="6FDCDF04" w:tentative="1">
      <w:start w:val="1"/>
      <w:numFmt w:val="bullet"/>
      <w:lvlText w:val=""/>
      <w:lvlJc w:val="left"/>
      <w:pPr>
        <w:ind w:left="2880" w:hanging="360"/>
      </w:pPr>
      <w:rPr>
        <w:rFonts w:ascii="Symbol" w:hAnsi="Symbol" w:hint="default"/>
      </w:rPr>
    </w:lvl>
    <w:lvl w:ilvl="4" w:tplc="36CC8586" w:tentative="1">
      <w:start w:val="1"/>
      <w:numFmt w:val="bullet"/>
      <w:lvlText w:val="o"/>
      <w:lvlJc w:val="left"/>
      <w:pPr>
        <w:ind w:left="3600" w:hanging="360"/>
      </w:pPr>
      <w:rPr>
        <w:rFonts w:ascii="Courier New" w:hAnsi="Courier New" w:cs="Courier New" w:hint="default"/>
      </w:rPr>
    </w:lvl>
    <w:lvl w:ilvl="5" w:tplc="D83C1C2E" w:tentative="1">
      <w:start w:val="1"/>
      <w:numFmt w:val="bullet"/>
      <w:lvlText w:val=""/>
      <w:lvlJc w:val="left"/>
      <w:pPr>
        <w:ind w:left="4320" w:hanging="360"/>
      </w:pPr>
      <w:rPr>
        <w:rFonts w:ascii="Wingdings" w:hAnsi="Wingdings" w:hint="default"/>
      </w:rPr>
    </w:lvl>
    <w:lvl w:ilvl="6" w:tplc="907A043A" w:tentative="1">
      <w:start w:val="1"/>
      <w:numFmt w:val="bullet"/>
      <w:lvlText w:val=""/>
      <w:lvlJc w:val="left"/>
      <w:pPr>
        <w:ind w:left="5040" w:hanging="360"/>
      </w:pPr>
      <w:rPr>
        <w:rFonts w:ascii="Symbol" w:hAnsi="Symbol" w:hint="default"/>
      </w:rPr>
    </w:lvl>
    <w:lvl w:ilvl="7" w:tplc="6DC81F2C" w:tentative="1">
      <w:start w:val="1"/>
      <w:numFmt w:val="bullet"/>
      <w:lvlText w:val="o"/>
      <w:lvlJc w:val="left"/>
      <w:pPr>
        <w:ind w:left="5760" w:hanging="360"/>
      </w:pPr>
      <w:rPr>
        <w:rFonts w:ascii="Courier New" w:hAnsi="Courier New" w:cs="Courier New" w:hint="default"/>
      </w:rPr>
    </w:lvl>
    <w:lvl w:ilvl="8" w:tplc="2A100C44" w:tentative="1">
      <w:start w:val="1"/>
      <w:numFmt w:val="bullet"/>
      <w:lvlText w:val=""/>
      <w:lvlJc w:val="left"/>
      <w:pPr>
        <w:ind w:left="6480" w:hanging="360"/>
      </w:pPr>
      <w:rPr>
        <w:rFonts w:ascii="Wingdings" w:hAnsi="Wingdings" w:hint="default"/>
      </w:rPr>
    </w:lvl>
  </w:abstractNum>
  <w:abstractNum w:abstractNumId="30" w15:restartNumberingAfterBreak="0">
    <w:nsid w:val="70C03A4D"/>
    <w:multiLevelType w:val="hybridMultilevel"/>
    <w:tmpl w:val="CE869170"/>
    <w:lvl w:ilvl="0" w:tplc="2D9663D4">
      <w:start w:val="1"/>
      <w:numFmt w:val="bullet"/>
      <w:lvlText w:val=""/>
      <w:lvlJc w:val="left"/>
      <w:pPr>
        <w:ind w:left="720" w:hanging="360"/>
      </w:pPr>
      <w:rPr>
        <w:rFonts w:ascii="Symbol" w:hAnsi="Symbol" w:hint="default"/>
      </w:rPr>
    </w:lvl>
    <w:lvl w:ilvl="1" w:tplc="14B6ED60" w:tentative="1">
      <w:start w:val="1"/>
      <w:numFmt w:val="bullet"/>
      <w:lvlText w:val="o"/>
      <w:lvlJc w:val="left"/>
      <w:pPr>
        <w:ind w:left="1440" w:hanging="360"/>
      </w:pPr>
      <w:rPr>
        <w:rFonts w:ascii="Courier New" w:hAnsi="Courier New" w:cs="Courier New" w:hint="default"/>
      </w:rPr>
    </w:lvl>
    <w:lvl w:ilvl="2" w:tplc="262E0EDA" w:tentative="1">
      <w:start w:val="1"/>
      <w:numFmt w:val="bullet"/>
      <w:lvlText w:val=""/>
      <w:lvlJc w:val="left"/>
      <w:pPr>
        <w:ind w:left="2160" w:hanging="360"/>
      </w:pPr>
      <w:rPr>
        <w:rFonts w:ascii="Wingdings" w:hAnsi="Wingdings" w:hint="default"/>
      </w:rPr>
    </w:lvl>
    <w:lvl w:ilvl="3" w:tplc="2B4A3E3A" w:tentative="1">
      <w:start w:val="1"/>
      <w:numFmt w:val="bullet"/>
      <w:lvlText w:val=""/>
      <w:lvlJc w:val="left"/>
      <w:pPr>
        <w:ind w:left="2880" w:hanging="360"/>
      </w:pPr>
      <w:rPr>
        <w:rFonts w:ascii="Symbol" w:hAnsi="Symbol" w:hint="default"/>
      </w:rPr>
    </w:lvl>
    <w:lvl w:ilvl="4" w:tplc="8B0232D8" w:tentative="1">
      <w:start w:val="1"/>
      <w:numFmt w:val="bullet"/>
      <w:lvlText w:val="o"/>
      <w:lvlJc w:val="left"/>
      <w:pPr>
        <w:ind w:left="3600" w:hanging="360"/>
      </w:pPr>
      <w:rPr>
        <w:rFonts w:ascii="Courier New" w:hAnsi="Courier New" w:cs="Courier New" w:hint="default"/>
      </w:rPr>
    </w:lvl>
    <w:lvl w:ilvl="5" w:tplc="FCA26E60" w:tentative="1">
      <w:start w:val="1"/>
      <w:numFmt w:val="bullet"/>
      <w:lvlText w:val=""/>
      <w:lvlJc w:val="left"/>
      <w:pPr>
        <w:ind w:left="4320" w:hanging="360"/>
      </w:pPr>
      <w:rPr>
        <w:rFonts w:ascii="Wingdings" w:hAnsi="Wingdings" w:hint="default"/>
      </w:rPr>
    </w:lvl>
    <w:lvl w:ilvl="6" w:tplc="C0CCF164" w:tentative="1">
      <w:start w:val="1"/>
      <w:numFmt w:val="bullet"/>
      <w:lvlText w:val=""/>
      <w:lvlJc w:val="left"/>
      <w:pPr>
        <w:ind w:left="5040" w:hanging="360"/>
      </w:pPr>
      <w:rPr>
        <w:rFonts w:ascii="Symbol" w:hAnsi="Symbol" w:hint="default"/>
      </w:rPr>
    </w:lvl>
    <w:lvl w:ilvl="7" w:tplc="4B661F24" w:tentative="1">
      <w:start w:val="1"/>
      <w:numFmt w:val="bullet"/>
      <w:lvlText w:val="o"/>
      <w:lvlJc w:val="left"/>
      <w:pPr>
        <w:ind w:left="5760" w:hanging="360"/>
      </w:pPr>
      <w:rPr>
        <w:rFonts w:ascii="Courier New" w:hAnsi="Courier New" w:cs="Courier New" w:hint="default"/>
      </w:rPr>
    </w:lvl>
    <w:lvl w:ilvl="8" w:tplc="047C7852" w:tentative="1">
      <w:start w:val="1"/>
      <w:numFmt w:val="bullet"/>
      <w:lvlText w:val=""/>
      <w:lvlJc w:val="left"/>
      <w:pPr>
        <w:ind w:left="6480" w:hanging="360"/>
      </w:pPr>
      <w:rPr>
        <w:rFonts w:ascii="Wingdings" w:hAnsi="Wingdings" w:hint="default"/>
      </w:rPr>
    </w:lvl>
  </w:abstractNum>
  <w:abstractNum w:abstractNumId="31" w15:restartNumberingAfterBreak="0">
    <w:nsid w:val="78A352C4"/>
    <w:multiLevelType w:val="hybridMultilevel"/>
    <w:tmpl w:val="CB7A7BDA"/>
    <w:lvl w:ilvl="0" w:tplc="B43C1778">
      <w:start w:val="35"/>
      <w:numFmt w:val="bullet"/>
      <w:lvlText w:val="-"/>
      <w:lvlJc w:val="left"/>
      <w:pPr>
        <w:ind w:left="386" w:hanging="360"/>
      </w:pPr>
      <w:rPr>
        <w:rFonts w:ascii="Calibri" w:eastAsia="Calibri" w:hAnsi="Calibri" w:cs="Calibri" w:hint="default"/>
      </w:rPr>
    </w:lvl>
    <w:lvl w:ilvl="1" w:tplc="B4E0861C" w:tentative="1">
      <w:start w:val="1"/>
      <w:numFmt w:val="bullet"/>
      <w:lvlText w:val="o"/>
      <w:lvlJc w:val="left"/>
      <w:pPr>
        <w:ind w:left="1106" w:hanging="360"/>
      </w:pPr>
      <w:rPr>
        <w:rFonts w:ascii="Courier New" w:hAnsi="Courier New" w:cs="Courier New" w:hint="default"/>
      </w:rPr>
    </w:lvl>
    <w:lvl w:ilvl="2" w:tplc="4886CFA8" w:tentative="1">
      <w:start w:val="1"/>
      <w:numFmt w:val="bullet"/>
      <w:lvlText w:val=""/>
      <w:lvlJc w:val="left"/>
      <w:pPr>
        <w:ind w:left="1826" w:hanging="360"/>
      </w:pPr>
      <w:rPr>
        <w:rFonts w:ascii="Wingdings" w:hAnsi="Wingdings" w:hint="default"/>
      </w:rPr>
    </w:lvl>
    <w:lvl w:ilvl="3" w:tplc="0CCADC2E" w:tentative="1">
      <w:start w:val="1"/>
      <w:numFmt w:val="bullet"/>
      <w:lvlText w:val=""/>
      <w:lvlJc w:val="left"/>
      <w:pPr>
        <w:ind w:left="2546" w:hanging="360"/>
      </w:pPr>
      <w:rPr>
        <w:rFonts w:ascii="Symbol" w:hAnsi="Symbol" w:hint="default"/>
      </w:rPr>
    </w:lvl>
    <w:lvl w:ilvl="4" w:tplc="7738362E" w:tentative="1">
      <w:start w:val="1"/>
      <w:numFmt w:val="bullet"/>
      <w:lvlText w:val="o"/>
      <w:lvlJc w:val="left"/>
      <w:pPr>
        <w:ind w:left="3266" w:hanging="360"/>
      </w:pPr>
      <w:rPr>
        <w:rFonts w:ascii="Courier New" w:hAnsi="Courier New" w:cs="Courier New" w:hint="default"/>
      </w:rPr>
    </w:lvl>
    <w:lvl w:ilvl="5" w:tplc="010EE2EE" w:tentative="1">
      <w:start w:val="1"/>
      <w:numFmt w:val="bullet"/>
      <w:lvlText w:val=""/>
      <w:lvlJc w:val="left"/>
      <w:pPr>
        <w:ind w:left="3986" w:hanging="360"/>
      </w:pPr>
      <w:rPr>
        <w:rFonts w:ascii="Wingdings" w:hAnsi="Wingdings" w:hint="default"/>
      </w:rPr>
    </w:lvl>
    <w:lvl w:ilvl="6" w:tplc="7F185806" w:tentative="1">
      <w:start w:val="1"/>
      <w:numFmt w:val="bullet"/>
      <w:lvlText w:val=""/>
      <w:lvlJc w:val="left"/>
      <w:pPr>
        <w:ind w:left="4706" w:hanging="360"/>
      </w:pPr>
      <w:rPr>
        <w:rFonts w:ascii="Symbol" w:hAnsi="Symbol" w:hint="default"/>
      </w:rPr>
    </w:lvl>
    <w:lvl w:ilvl="7" w:tplc="5D1A1E64" w:tentative="1">
      <w:start w:val="1"/>
      <w:numFmt w:val="bullet"/>
      <w:lvlText w:val="o"/>
      <w:lvlJc w:val="left"/>
      <w:pPr>
        <w:ind w:left="5426" w:hanging="360"/>
      </w:pPr>
      <w:rPr>
        <w:rFonts w:ascii="Courier New" w:hAnsi="Courier New" w:cs="Courier New" w:hint="default"/>
      </w:rPr>
    </w:lvl>
    <w:lvl w:ilvl="8" w:tplc="2690E716" w:tentative="1">
      <w:start w:val="1"/>
      <w:numFmt w:val="bullet"/>
      <w:lvlText w:val=""/>
      <w:lvlJc w:val="left"/>
      <w:pPr>
        <w:ind w:left="6146" w:hanging="360"/>
      </w:pPr>
      <w:rPr>
        <w:rFonts w:ascii="Wingdings" w:hAnsi="Wingdings" w:hint="default"/>
      </w:rPr>
    </w:lvl>
  </w:abstractNum>
  <w:abstractNum w:abstractNumId="32" w15:restartNumberingAfterBreak="0">
    <w:nsid w:val="7A0970F4"/>
    <w:multiLevelType w:val="hybridMultilevel"/>
    <w:tmpl w:val="C7DAB23A"/>
    <w:lvl w:ilvl="0" w:tplc="52D2BDD2">
      <w:start w:val="1"/>
      <w:numFmt w:val="bullet"/>
      <w:lvlText w:val=""/>
      <w:lvlJc w:val="left"/>
      <w:pPr>
        <w:ind w:left="360" w:hanging="360"/>
      </w:pPr>
      <w:rPr>
        <w:rFonts w:ascii="Symbol" w:hAnsi="Symbol" w:hint="default"/>
      </w:rPr>
    </w:lvl>
    <w:lvl w:ilvl="1" w:tplc="B9821EBC">
      <w:start w:val="1"/>
      <w:numFmt w:val="bullet"/>
      <w:lvlText w:val="o"/>
      <w:lvlJc w:val="left"/>
      <w:pPr>
        <w:ind w:left="1080" w:hanging="360"/>
      </w:pPr>
      <w:rPr>
        <w:rFonts w:ascii="Courier New" w:hAnsi="Courier New" w:cs="Courier New" w:hint="default"/>
      </w:rPr>
    </w:lvl>
    <w:lvl w:ilvl="2" w:tplc="6A70D9D8" w:tentative="1">
      <w:start w:val="1"/>
      <w:numFmt w:val="bullet"/>
      <w:lvlText w:val=""/>
      <w:lvlJc w:val="left"/>
      <w:pPr>
        <w:ind w:left="1800" w:hanging="360"/>
      </w:pPr>
      <w:rPr>
        <w:rFonts w:ascii="Wingdings" w:hAnsi="Wingdings" w:hint="default"/>
      </w:rPr>
    </w:lvl>
    <w:lvl w:ilvl="3" w:tplc="BBE0FACE" w:tentative="1">
      <w:start w:val="1"/>
      <w:numFmt w:val="bullet"/>
      <w:lvlText w:val=""/>
      <w:lvlJc w:val="left"/>
      <w:pPr>
        <w:ind w:left="2520" w:hanging="360"/>
      </w:pPr>
      <w:rPr>
        <w:rFonts w:ascii="Symbol" w:hAnsi="Symbol" w:hint="default"/>
      </w:rPr>
    </w:lvl>
    <w:lvl w:ilvl="4" w:tplc="3A901052" w:tentative="1">
      <w:start w:val="1"/>
      <w:numFmt w:val="bullet"/>
      <w:lvlText w:val="o"/>
      <w:lvlJc w:val="left"/>
      <w:pPr>
        <w:ind w:left="3240" w:hanging="360"/>
      </w:pPr>
      <w:rPr>
        <w:rFonts w:ascii="Courier New" w:hAnsi="Courier New" w:cs="Courier New" w:hint="default"/>
      </w:rPr>
    </w:lvl>
    <w:lvl w:ilvl="5" w:tplc="778A7BE8" w:tentative="1">
      <w:start w:val="1"/>
      <w:numFmt w:val="bullet"/>
      <w:lvlText w:val=""/>
      <w:lvlJc w:val="left"/>
      <w:pPr>
        <w:ind w:left="3960" w:hanging="360"/>
      </w:pPr>
      <w:rPr>
        <w:rFonts w:ascii="Wingdings" w:hAnsi="Wingdings" w:hint="default"/>
      </w:rPr>
    </w:lvl>
    <w:lvl w:ilvl="6" w:tplc="E124BFE6" w:tentative="1">
      <w:start w:val="1"/>
      <w:numFmt w:val="bullet"/>
      <w:lvlText w:val=""/>
      <w:lvlJc w:val="left"/>
      <w:pPr>
        <w:ind w:left="4680" w:hanging="360"/>
      </w:pPr>
      <w:rPr>
        <w:rFonts w:ascii="Symbol" w:hAnsi="Symbol" w:hint="default"/>
      </w:rPr>
    </w:lvl>
    <w:lvl w:ilvl="7" w:tplc="6EB6A6A6" w:tentative="1">
      <w:start w:val="1"/>
      <w:numFmt w:val="bullet"/>
      <w:lvlText w:val="o"/>
      <w:lvlJc w:val="left"/>
      <w:pPr>
        <w:ind w:left="5400" w:hanging="360"/>
      </w:pPr>
      <w:rPr>
        <w:rFonts w:ascii="Courier New" w:hAnsi="Courier New" w:cs="Courier New" w:hint="default"/>
      </w:rPr>
    </w:lvl>
    <w:lvl w:ilvl="8" w:tplc="BE9AA0EC" w:tentative="1">
      <w:start w:val="1"/>
      <w:numFmt w:val="bullet"/>
      <w:lvlText w:val=""/>
      <w:lvlJc w:val="left"/>
      <w:pPr>
        <w:ind w:left="6120" w:hanging="360"/>
      </w:pPr>
      <w:rPr>
        <w:rFonts w:ascii="Wingdings" w:hAnsi="Wingdings" w:hint="default"/>
      </w:rPr>
    </w:lvl>
  </w:abstractNum>
  <w:abstractNum w:abstractNumId="33" w15:restartNumberingAfterBreak="0">
    <w:nsid w:val="7EC06AE2"/>
    <w:multiLevelType w:val="hybridMultilevel"/>
    <w:tmpl w:val="76D2F3EE"/>
    <w:lvl w:ilvl="0" w:tplc="FE6C3C92">
      <w:start w:val="1"/>
      <w:numFmt w:val="bullet"/>
      <w:lvlText w:val=""/>
      <w:lvlJc w:val="left"/>
      <w:pPr>
        <w:ind w:left="720" w:hanging="360"/>
      </w:pPr>
      <w:rPr>
        <w:rFonts w:ascii="Symbol" w:hAnsi="Symbol" w:hint="default"/>
      </w:rPr>
    </w:lvl>
    <w:lvl w:ilvl="1" w:tplc="1E5C17A4" w:tentative="1">
      <w:start w:val="1"/>
      <w:numFmt w:val="bullet"/>
      <w:lvlText w:val="o"/>
      <w:lvlJc w:val="left"/>
      <w:pPr>
        <w:ind w:left="1440" w:hanging="360"/>
      </w:pPr>
      <w:rPr>
        <w:rFonts w:ascii="Courier New" w:hAnsi="Courier New" w:cs="Courier New" w:hint="default"/>
      </w:rPr>
    </w:lvl>
    <w:lvl w:ilvl="2" w:tplc="6CDCAB8C" w:tentative="1">
      <w:start w:val="1"/>
      <w:numFmt w:val="bullet"/>
      <w:lvlText w:val=""/>
      <w:lvlJc w:val="left"/>
      <w:pPr>
        <w:ind w:left="2160" w:hanging="360"/>
      </w:pPr>
      <w:rPr>
        <w:rFonts w:ascii="Wingdings" w:hAnsi="Wingdings" w:hint="default"/>
      </w:rPr>
    </w:lvl>
    <w:lvl w:ilvl="3" w:tplc="9664FBAA" w:tentative="1">
      <w:start w:val="1"/>
      <w:numFmt w:val="bullet"/>
      <w:lvlText w:val=""/>
      <w:lvlJc w:val="left"/>
      <w:pPr>
        <w:ind w:left="2880" w:hanging="360"/>
      </w:pPr>
      <w:rPr>
        <w:rFonts w:ascii="Symbol" w:hAnsi="Symbol" w:hint="default"/>
      </w:rPr>
    </w:lvl>
    <w:lvl w:ilvl="4" w:tplc="3124B8E0" w:tentative="1">
      <w:start w:val="1"/>
      <w:numFmt w:val="bullet"/>
      <w:lvlText w:val="o"/>
      <w:lvlJc w:val="left"/>
      <w:pPr>
        <w:ind w:left="3600" w:hanging="360"/>
      </w:pPr>
      <w:rPr>
        <w:rFonts w:ascii="Courier New" w:hAnsi="Courier New" w:cs="Courier New" w:hint="default"/>
      </w:rPr>
    </w:lvl>
    <w:lvl w:ilvl="5" w:tplc="08341ECC" w:tentative="1">
      <w:start w:val="1"/>
      <w:numFmt w:val="bullet"/>
      <w:lvlText w:val=""/>
      <w:lvlJc w:val="left"/>
      <w:pPr>
        <w:ind w:left="4320" w:hanging="360"/>
      </w:pPr>
      <w:rPr>
        <w:rFonts w:ascii="Wingdings" w:hAnsi="Wingdings" w:hint="default"/>
      </w:rPr>
    </w:lvl>
    <w:lvl w:ilvl="6" w:tplc="C602C8E0" w:tentative="1">
      <w:start w:val="1"/>
      <w:numFmt w:val="bullet"/>
      <w:lvlText w:val=""/>
      <w:lvlJc w:val="left"/>
      <w:pPr>
        <w:ind w:left="5040" w:hanging="360"/>
      </w:pPr>
      <w:rPr>
        <w:rFonts w:ascii="Symbol" w:hAnsi="Symbol" w:hint="default"/>
      </w:rPr>
    </w:lvl>
    <w:lvl w:ilvl="7" w:tplc="B2A26AD6" w:tentative="1">
      <w:start w:val="1"/>
      <w:numFmt w:val="bullet"/>
      <w:lvlText w:val="o"/>
      <w:lvlJc w:val="left"/>
      <w:pPr>
        <w:ind w:left="5760" w:hanging="360"/>
      </w:pPr>
      <w:rPr>
        <w:rFonts w:ascii="Courier New" w:hAnsi="Courier New" w:cs="Courier New" w:hint="default"/>
      </w:rPr>
    </w:lvl>
    <w:lvl w:ilvl="8" w:tplc="079AFF40"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6"/>
  </w:num>
  <w:num w:numId="4">
    <w:abstractNumId w:val="9"/>
  </w:num>
  <w:num w:numId="5">
    <w:abstractNumId w:val="10"/>
  </w:num>
  <w:num w:numId="6">
    <w:abstractNumId w:val="24"/>
  </w:num>
  <w:num w:numId="7">
    <w:abstractNumId w:val="32"/>
  </w:num>
  <w:num w:numId="8">
    <w:abstractNumId w:val="26"/>
  </w:num>
  <w:num w:numId="9">
    <w:abstractNumId w:val="8"/>
  </w:num>
  <w:num w:numId="10">
    <w:abstractNumId w:val="7"/>
  </w:num>
  <w:num w:numId="11">
    <w:abstractNumId w:val="5"/>
  </w:num>
  <w:num w:numId="12">
    <w:abstractNumId w:val="28"/>
  </w:num>
  <w:num w:numId="13">
    <w:abstractNumId w:val="19"/>
  </w:num>
  <w:num w:numId="14">
    <w:abstractNumId w:val="14"/>
  </w:num>
  <w:num w:numId="15">
    <w:abstractNumId w:val="18"/>
  </w:num>
  <w:num w:numId="16">
    <w:abstractNumId w:val="25"/>
  </w:num>
  <w:num w:numId="17">
    <w:abstractNumId w:val="13"/>
  </w:num>
  <w:num w:numId="18">
    <w:abstractNumId w:val="1"/>
  </w:num>
  <w:num w:numId="19">
    <w:abstractNumId w:val="2"/>
  </w:num>
  <w:num w:numId="20">
    <w:abstractNumId w:val="16"/>
  </w:num>
  <w:num w:numId="21">
    <w:abstractNumId w:val="33"/>
  </w:num>
  <w:num w:numId="22">
    <w:abstractNumId w:val="29"/>
  </w:num>
  <w:num w:numId="23">
    <w:abstractNumId w:val="20"/>
  </w:num>
  <w:num w:numId="24">
    <w:abstractNumId w:val="17"/>
  </w:num>
  <w:num w:numId="25">
    <w:abstractNumId w:val="22"/>
  </w:num>
  <w:num w:numId="26">
    <w:abstractNumId w:val="12"/>
  </w:num>
  <w:num w:numId="27">
    <w:abstractNumId w:val="27"/>
  </w:num>
  <w:num w:numId="28">
    <w:abstractNumId w:val="15"/>
  </w:num>
  <w:num w:numId="29">
    <w:abstractNumId w:val="23"/>
  </w:num>
  <w:num w:numId="30">
    <w:abstractNumId w:val="30"/>
  </w:num>
  <w:num w:numId="31">
    <w:abstractNumId w:val="11"/>
  </w:num>
  <w:num w:numId="32">
    <w:abstractNumId w:val="11"/>
  </w:num>
  <w:num w:numId="33">
    <w:abstractNumId w:val="30"/>
  </w:num>
  <w:num w:numId="34">
    <w:abstractNumId w:val="3"/>
  </w:num>
  <w:num w:numId="35">
    <w:abstractNumId w:val="4"/>
  </w:num>
  <w:num w:numId="36">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984"/>
    <w:rsid w:val="001A7984"/>
    <w:rsid w:val="00294D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A99B"/>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Calibri" w:hAnsi="Calibri" w:cs="Times New Roman"/>
      <w:sz w:val="24"/>
      <w:szCs w:val="24"/>
      <w:lang w:val="en-GB"/>
    </w:rPr>
  </w:style>
  <w:style w:type="paragraph" w:styleId="Heading1">
    <w:name w:val="heading 1"/>
    <w:basedOn w:val="Normal"/>
    <w:next w:val="Normal"/>
    <w:link w:val="Heading1Char"/>
    <w:uiPriority w:val="9"/>
    <w:qFormat/>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normaltextrun">
    <w:name w:val="normaltextrun"/>
  </w:style>
  <w:style w:type="character" w:customStyle="1" w:styleId="Heading1Char">
    <w:name w:val="Heading 1 Char"/>
    <w:basedOn w:val="DefaultParagraphFont"/>
    <w:link w:val="Heading1"/>
    <w:uiPriority w:val="9"/>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pPr>
      <w:keepNext/>
      <w:numPr>
        <w:ilvl w:val="1"/>
        <w:numId w:val="1"/>
      </w:numPr>
      <w:contextualSpacing/>
      <w:outlineLvl w:val="1"/>
    </w:pPr>
    <w:rPr>
      <w:rFonts w:ascii="Verdana" w:hAnsi="Verdana"/>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styleId="Hyperlink">
    <w:name w:val="Hyperlink"/>
    <w:uiPriority w:val="99"/>
    <w:unhideWhenUsed/>
    <w:rPr>
      <w:color w:val="0563C1"/>
      <w:u w:val="single"/>
    </w:rPr>
  </w:style>
  <w:style w:type="paragraph" w:styleId="NormalWeb">
    <w:name w:val="Normal (Web)"/>
    <w:basedOn w:val="Normal"/>
    <w:uiPriority w:val="99"/>
    <w:pPr>
      <w:spacing w:beforeLines="1" w:afterLines="1"/>
    </w:pPr>
    <w:rPr>
      <w:rFonts w:ascii="Times" w:hAnsi="Times"/>
      <w:sz w:val="20"/>
      <w:szCs w:val="20"/>
    </w:r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rPr>
      <w:rFonts w:ascii="Calibri" w:eastAsia="Calibri" w:hAnsi="Calibri" w:cs="Times New Roman"/>
      <w:sz w:val="24"/>
      <w:szCs w:val="24"/>
    </w:rPr>
  </w:style>
  <w:style w:type="character" w:styleId="FootnoteReference">
    <w:name w:val="footnote reference"/>
    <w:uiPriority w:val="99"/>
    <w:unhideWhenUsed/>
    <w:rPr>
      <w:vertAlign w:val="superscri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line="240" w:lineRule="auto"/>
    </w:pPr>
    <w:rPr>
      <w:rFonts w:ascii="Calibri" w:eastAsia="Calibri" w:hAnsi="Calibri" w:cs="Times New Roman"/>
      <w:sz w:val="24"/>
      <w:szCs w:val="24"/>
      <w:lang w:val="en-GB"/>
    </w:rPr>
  </w:style>
  <w:style w:type="character" w:customStyle="1" w:styleId="ListParagraphChar">
    <w:name w:val="List Paragraph Char"/>
    <w:aliases w:val="Premier Char"/>
    <w:basedOn w:val="DefaultParagraphFont"/>
    <w:link w:val="ListParagraph"/>
    <w:uiPriority w:val="34"/>
    <w:rPr>
      <w:rFonts w:ascii="Calibri" w:eastAsia="Calibri" w:hAnsi="Calibri" w:cs="Times New Roman"/>
      <w:sz w:val="24"/>
      <w:szCs w:val="24"/>
      <w:lang w:val="en-GB"/>
    </w:rPr>
  </w:style>
  <w:style w:type="paragraph" w:customStyle="1" w:styleId="paragraph">
    <w:name w:val="paragraph"/>
    <w:basedOn w:val="Normal"/>
    <w:pPr>
      <w:spacing w:before="100" w:beforeAutospacing="1" w:after="100" w:afterAutospacing="1"/>
    </w:pPr>
    <w:rPr>
      <w:rFonts w:ascii="Times New Roman" w:eastAsia="Times New Roman" w:hAnsi="Times New Roman"/>
      <w:lang w:eastAsia="ja-JP"/>
    </w:rPr>
  </w:style>
  <w:style w:type="character" w:customStyle="1" w:styleId="eop">
    <w:name w:val="eop"/>
    <w:basedOn w:val="DefaultParagraphFont"/>
  </w:style>
  <w:style w:type="character" w:styleId="FollowedHyperlink">
    <w:name w:val="FollowedHyperlink"/>
    <w:basedOn w:val="DefaultParagraphFon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7.jpe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hyperlink" Target="https://www.youtube.com/watch?v=hieEXvXMuZ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jpeg"/><Relationship Id="rId32" Type="http://schemas.openxmlformats.org/officeDocument/2006/relationships/image" Target="media/image20.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jpeg"/><Relationship Id="rId28"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8.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2.xml><?xml version="1.0" encoding="utf-8"?>
<ds:datastoreItem xmlns:ds="http://schemas.openxmlformats.org/officeDocument/2006/customXml" ds:itemID="{6087A36D-B880-4E0B-8A77-89CF696407AE}">
  <ds:schemaRefs>
    <ds:schemaRef ds:uri="72eb3475-e0f4-42fd-ab5c-abe08d673cdb"/>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4d2685e0-3ec3-4526-a337-bc02c6b3961c"/>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A2E9349-BEC2-44D0-B2EB-88CE8EA6A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BFD53-02EC-4373-9779-28019889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7050</Words>
  <Characters>40185</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47141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US0823953</dc:title>
  <dc:creator>KARAPANDI Erica</dc:creator>
  <cp:lastModifiedBy>Cynthia Birikundavyi</cp:lastModifiedBy>
  <cp:revision>66</cp:revision>
  <cp:lastPrinted>2018-09-27T09:48:00Z</cp:lastPrinted>
  <dcterms:created xsi:type="dcterms:W3CDTF">2019-01-18T14:42:00Z</dcterms:created>
  <dcterms:modified xsi:type="dcterms:W3CDTF">2020-11-23T22:14:00Z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12</vt:lpwstr>
  </property>
  <property fmtid="{D5CDD505-2E9C-101B-9397-08002B2CF9AE}" pid="3" name="ComplianceAssetId">
    <vt:lpwstr/>
  </property>
  <property fmtid="{D5CDD505-2E9C-101B-9397-08002B2CF9AE}" pid="4" name="ContentTypeId">
    <vt:lpwstr>0x0101002311F0AB4D861F4989F82902B990608D</vt:lpwstr>
  </property>
  <property fmtid="{D5CDD505-2E9C-101B-9397-08002B2CF9AE}" pid="5" name="TemplateUrl">
    <vt:lpwstr/>
  </property>
  <property fmtid="{D5CDD505-2E9C-101B-9397-08002B2CF9AE}" pid="6" name="xd_ProgID">
    <vt:lpwstr/>
  </property>
  <property fmtid="{D5CDD505-2E9C-101B-9397-08002B2CF9AE}" pid="7" name="xd_Signature">
    <vt:bool>false</vt:bool>
  </property>
</Properties>
</file>