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E118B" w14:textId="77777777" w:rsidR="007105E5" w:rsidRPr="00ED2B74" w:rsidRDefault="007105E5" w:rsidP="007105E5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D2B74">
        <w:rPr>
          <w:rFonts w:asciiTheme="minorHAnsi" w:hAnsiTheme="minorHAnsi"/>
          <w:b/>
          <w:sz w:val="28"/>
        </w:rPr>
        <w:t>Nota interna: Pontos de ação de participação da comunidade para coordenadores de instalações da OIM</w:t>
      </w:r>
    </w:p>
    <w:p w14:paraId="59A3CB4D" w14:textId="77777777" w:rsidR="007105E5" w:rsidRPr="00ED2B74" w:rsidRDefault="007105E5" w:rsidP="007105E5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2972"/>
        <w:gridCol w:w="4536"/>
        <w:gridCol w:w="1418"/>
      </w:tblGrid>
      <w:tr w:rsidR="007105E5" w:rsidRPr="00ED2B74" w14:paraId="57A8D0D0" w14:textId="77777777" w:rsidTr="007105E5">
        <w:trPr>
          <w:trHeight w:val="274"/>
        </w:trPr>
        <w:tc>
          <w:tcPr>
            <w:tcW w:w="2972" w:type="dxa"/>
            <w:shd w:val="clear" w:color="auto" w:fill="D0CECE" w:themeFill="background2" w:themeFillShade="E6"/>
            <w:noWrap/>
          </w:tcPr>
          <w:p w14:paraId="7BBB1F96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i/>
              </w:rPr>
            </w:pPr>
            <w:r w:rsidRPr="00ED2B74">
              <w:rPr>
                <w:rFonts w:asciiTheme="minorHAnsi" w:hAnsiTheme="minorHAnsi"/>
                <w:b/>
                <w:i/>
              </w:rPr>
              <w:t>Participação da comunidade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54B7BCCB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i/>
              </w:rPr>
            </w:pPr>
            <w:r w:rsidRPr="00ED2B74">
              <w:rPr>
                <w:rFonts w:asciiTheme="minorHAnsi" w:hAnsiTheme="minorHAnsi"/>
                <w:b/>
                <w:i/>
              </w:rPr>
              <w:t>Pontos de ação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27D2A8F7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i/>
              </w:rPr>
            </w:pPr>
            <w:r w:rsidRPr="00ED2B74">
              <w:rPr>
                <w:rFonts w:asciiTheme="minorHAnsi" w:hAnsiTheme="minorHAnsi"/>
                <w:b/>
                <w:i/>
              </w:rPr>
              <w:t>Função</w:t>
            </w:r>
          </w:p>
        </w:tc>
      </w:tr>
      <w:tr w:rsidR="007105E5" w:rsidRPr="00ED2B74" w14:paraId="5D19F112" w14:textId="77777777" w:rsidTr="007105E5">
        <w:trPr>
          <w:trHeight w:val="274"/>
        </w:trPr>
        <w:tc>
          <w:tcPr>
            <w:tcW w:w="2972" w:type="dxa"/>
            <w:shd w:val="clear" w:color="auto" w:fill="auto"/>
            <w:noWrap/>
          </w:tcPr>
          <w:p w14:paraId="025FA78A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Facilitar e coordenar uma </w:t>
            </w:r>
            <w:r w:rsidRPr="00ED2B74">
              <w:rPr>
                <w:rFonts w:asciiTheme="minorHAnsi" w:hAnsiTheme="minorHAnsi"/>
                <w:b/>
              </w:rPr>
              <w:t>abordagem participativa</w:t>
            </w:r>
            <w:r w:rsidRPr="00ED2B74">
              <w:rPr>
                <w:rFonts w:asciiTheme="minorHAnsi" w:hAnsiTheme="minorHAnsi"/>
              </w:rPr>
              <w:t xml:space="preserve"> entre a população do acampamento, os gerentes do acampamento, as agências e atores relevantes. </w:t>
            </w:r>
          </w:p>
        </w:tc>
        <w:tc>
          <w:tcPr>
            <w:tcW w:w="4536" w:type="dxa"/>
          </w:tcPr>
          <w:p w14:paraId="2AAB02CB" w14:textId="77777777" w:rsidR="007105E5" w:rsidRPr="00ED2B74" w:rsidRDefault="007105E5" w:rsidP="007105E5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Colete e atualize uma</w:t>
            </w:r>
            <w:r w:rsidRPr="00ED2B74">
              <w:rPr>
                <w:rFonts w:asciiTheme="minorHAnsi" w:hAnsiTheme="minorHAnsi"/>
                <w:b/>
              </w:rPr>
              <w:t xml:space="preserve"> lista de contatos de campo</w:t>
            </w:r>
            <w:r w:rsidRPr="00ED2B74">
              <w:rPr>
                <w:rFonts w:asciiTheme="minorHAnsi" w:hAnsiTheme="minorHAnsi"/>
              </w:rPr>
              <w:t xml:space="preserve"> (atores humanitários / parceiros/autoridades locais) e compartilhe com os atores.</w:t>
            </w:r>
          </w:p>
          <w:p w14:paraId="7D96FF49" w14:textId="77777777" w:rsidR="007105E5" w:rsidRPr="00ED2B74" w:rsidRDefault="007105E5" w:rsidP="007105E5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Faça um rascunho do </w:t>
            </w:r>
            <w:r w:rsidRPr="00ED2B74">
              <w:rPr>
                <w:rFonts w:asciiTheme="minorHAnsi" w:hAnsiTheme="minorHAnsi"/>
                <w:b/>
              </w:rPr>
              <w:t>mapeamento de serviço/atores</w:t>
            </w:r>
            <w:r w:rsidRPr="00ED2B74">
              <w:rPr>
                <w:rFonts w:asciiTheme="minorHAnsi" w:hAnsiTheme="minorHAnsi"/>
              </w:rPr>
              <w:t>, verifique/edite com parceiros/atores no acampamento, prepare a versão final e envie ao escritório para aprovação, tradução e design.</w:t>
            </w:r>
          </w:p>
          <w:p w14:paraId="24CC86B0" w14:textId="77777777" w:rsidR="007105E5" w:rsidRPr="00ED2B74" w:rsidRDefault="007105E5" w:rsidP="007105E5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Coloque um pôster de mapeamento de serviço aprovado no acampamento, garantindo que seja acessível a todos os interessados na comunidade.</w:t>
            </w:r>
          </w:p>
          <w:p w14:paraId="5557C875" w14:textId="77777777" w:rsidR="007105E5" w:rsidRPr="00ED2B74" w:rsidRDefault="007105E5" w:rsidP="007105E5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Planeje as </w:t>
            </w:r>
            <w:r w:rsidRPr="00ED2B74">
              <w:rPr>
                <w:rFonts w:asciiTheme="minorHAnsi" w:hAnsiTheme="minorHAnsi"/>
                <w:b/>
                <w:bCs/>
              </w:rPr>
              <w:t>atividades da</w:t>
            </w:r>
            <w:r w:rsidRPr="00ED2B74">
              <w:rPr>
                <w:rFonts w:asciiTheme="minorHAnsi" w:hAnsiTheme="minorHAnsi"/>
              </w:rPr>
              <w:t xml:space="preserve"> </w:t>
            </w:r>
            <w:r w:rsidRPr="00ED2B74">
              <w:rPr>
                <w:rFonts w:asciiTheme="minorHAnsi" w:hAnsiTheme="minorHAnsi"/>
                <w:b/>
              </w:rPr>
              <w:t>OIM e outras</w:t>
            </w:r>
            <w:r w:rsidRPr="00ED2B74">
              <w:rPr>
                <w:rFonts w:asciiTheme="minorHAnsi" w:hAnsiTheme="minorHAnsi"/>
              </w:rPr>
              <w:t xml:space="preserve"> em seu acampamento, designe espaços adequados e prepare um calendário mensal de eventos das atividades/eventos no seu acampamento.</w:t>
            </w:r>
          </w:p>
          <w:p w14:paraId="23B20506" w14:textId="77777777" w:rsidR="007105E5" w:rsidRPr="00ED2B74" w:rsidRDefault="007105E5" w:rsidP="007105E5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Compartilhe mensalmente</w:t>
            </w:r>
            <w:r w:rsidRPr="00ED2B74">
              <w:rPr>
                <w:rFonts w:asciiTheme="minorHAnsi" w:hAnsiTheme="minorHAnsi"/>
                <w:b/>
              </w:rPr>
              <w:t xml:space="preserve"> o calendário de eventos </w:t>
            </w:r>
            <w:r w:rsidRPr="00ED2B74">
              <w:rPr>
                <w:rFonts w:asciiTheme="minorHAnsi" w:hAnsiTheme="minorHAnsi"/>
              </w:rPr>
              <w:t>com os parceiros/atores e colete seu retorno. Envie a versão final para o escritório para</w:t>
            </w:r>
            <w:r w:rsidRPr="00ED2B74">
              <w:rPr>
                <w:rFonts w:asciiTheme="minorHAnsi" w:hAnsiTheme="minorHAnsi"/>
                <w:b/>
              </w:rPr>
              <w:t xml:space="preserve"> </w:t>
            </w:r>
            <w:r w:rsidRPr="00ED2B74">
              <w:rPr>
                <w:rFonts w:asciiTheme="minorHAnsi" w:hAnsiTheme="minorHAnsi"/>
              </w:rPr>
              <w:t>aprovação, tradução e design.</w:t>
            </w:r>
          </w:p>
          <w:p w14:paraId="7F778CD2" w14:textId="77777777" w:rsidR="007105E5" w:rsidRPr="00ED2B74" w:rsidRDefault="007105E5" w:rsidP="007105E5">
            <w:pPr>
              <w:pStyle w:val="ListParagraph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Coloque o calendário de eventos aprovado no acampamento, garantindo que esteja acessível a todas as partes interessadas da comunidade.</w:t>
            </w:r>
          </w:p>
        </w:tc>
        <w:tc>
          <w:tcPr>
            <w:tcW w:w="1418" w:type="dxa"/>
          </w:tcPr>
          <w:p w14:paraId="286245BB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CI</w:t>
            </w:r>
          </w:p>
        </w:tc>
      </w:tr>
      <w:tr w:rsidR="007105E5" w:rsidRPr="00ED2B74" w14:paraId="6ECBD823" w14:textId="77777777" w:rsidTr="007105E5">
        <w:trPr>
          <w:trHeight w:val="274"/>
        </w:trPr>
        <w:tc>
          <w:tcPr>
            <w:tcW w:w="2972" w:type="dxa"/>
            <w:shd w:val="clear" w:color="auto" w:fill="auto"/>
            <w:noWrap/>
          </w:tcPr>
          <w:p w14:paraId="47422D16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Garanta o </w:t>
            </w:r>
            <w:r w:rsidRPr="00ED2B74">
              <w:rPr>
                <w:rFonts w:asciiTheme="minorHAnsi" w:hAnsiTheme="minorHAnsi"/>
                <w:b/>
              </w:rPr>
              <w:t>acesso igualitário</w:t>
            </w:r>
            <w:r w:rsidRPr="00ED2B74">
              <w:rPr>
                <w:rFonts w:asciiTheme="minorHAnsi" w:hAnsiTheme="minorHAnsi"/>
              </w:rPr>
              <w:t xml:space="preserve"> para que todos os grupos participem das atividades do acampamento. </w:t>
            </w:r>
          </w:p>
        </w:tc>
        <w:tc>
          <w:tcPr>
            <w:tcW w:w="4536" w:type="dxa"/>
          </w:tcPr>
          <w:p w14:paraId="50C86DE6" w14:textId="77777777" w:rsidR="007105E5" w:rsidRPr="00ED2B74" w:rsidRDefault="007105E5" w:rsidP="007105E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Identifique e aproxime-se aos </w:t>
            </w:r>
            <w:r w:rsidRPr="00ED2B74">
              <w:rPr>
                <w:rFonts w:asciiTheme="minorHAnsi" w:hAnsiTheme="minorHAnsi"/>
                <w:b/>
              </w:rPr>
              <w:t>grupos com</w:t>
            </w:r>
            <w:r w:rsidRPr="00ED2B74">
              <w:rPr>
                <w:rFonts w:asciiTheme="minorHAnsi" w:hAnsiTheme="minorHAnsi"/>
              </w:rPr>
              <w:t xml:space="preserve"> </w:t>
            </w:r>
            <w:r w:rsidRPr="00ED2B74">
              <w:rPr>
                <w:rFonts w:asciiTheme="minorHAnsi" w:hAnsiTheme="minorHAnsi"/>
                <w:b/>
              </w:rPr>
              <w:t>necessidades específicas</w:t>
            </w:r>
            <w:r w:rsidRPr="00ED2B74">
              <w:rPr>
                <w:rFonts w:asciiTheme="minorHAnsi" w:hAnsiTheme="minorHAnsi"/>
              </w:rPr>
              <w:t xml:space="preserve"> tais como deficientes, mulheres solteiras, idosos, jovens </w:t>
            </w:r>
            <w:r w:rsidRPr="00ED2B74">
              <w:rPr>
                <w:rFonts w:asciiTheme="minorHAnsi" w:hAnsiTheme="minorHAnsi"/>
              </w:rPr>
              <w:lastRenderedPageBreak/>
              <w:t>traumatizados, grupos vulneráveis ou marginalizados.</w:t>
            </w:r>
          </w:p>
          <w:p w14:paraId="342CE048" w14:textId="77777777" w:rsidR="007105E5" w:rsidRPr="00ED2B74" w:rsidRDefault="007105E5" w:rsidP="007105E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Aproxime-se aos grupos identificados em particular/pessoalmente para informá-los sobre as atividades do acampamento e resolva suas preocupações específicas.</w:t>
            </w:r>
          </w:p>
          <w:p w14:paraId="38A4E7D3" w14:textId="77777777" w:rsidR="007105E5" w:rsidRPr="00ED2B74" w:rsidRDefault="007105E5" w:rsidP="007105E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Desenvolva atividades que possam ser apropriadas para toda a comunidade (incluindo pessoas com deficiência) e inclua-as no calendário de eventos. </w:t>
            </w:r>
          </w:p>
          <w:p w14:paraId="295E4FF0" w14:textId="77777777" w:rsidR="007105E5" w:rsidRPr="00ED2B74" w:rsidRDefault="007105E5" w:rsidP="007105E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Facilite a inclusão desses grupos nas atividades pelo menos na fase inicial. </w:t>
            </w:r>
          </w:p>
          <w:p w14:paraId="222D6C34" w14:textId="77777777" w:rsidR="007105E5" w:rsidRPr="00ED2B74" w:rsidRDefault="007105E5" w:rsidP="007105E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Fale com a comunidade sobre a importância de envolver grupos com necessidades específicas.</w:t>
            </w:r>
          </w:p>
        </w:tc>
        <w:tc>
          <w:tcPr>
            <w:tcW w:w="1418" w:type="dxa"/>
          </w:tcPr>
          <w:p w14:paraId="439CBB57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lastRenderedPageBreak/>
              <w:t>CI+P</w:t>
            </w:r>
          </w:p>
        </w:tc>
      </w:tr>
      <w:tr w:rsidR="007105E5" w:rsidRPr="00ED2B74" w14:paraId="21F3BF98" w14:textId="77777777" w:rsidTr="007105E5">
        <w:trPr>
          <w:trHeight w:val="274"/>
        </w:trPr>
        <w:tc>
          <w:tcPr>
            <w:tcW w:w="2972" w:type="dxa"/>
            <w:shd w:val="clear" w:color="auto" w:fill="D0CECE" w:themeFill="background2" w:themeFillShade="E6"/>
            <w:noWrap/>
            <w:hideMark/>
          </w:tcPr>
          <w:p w14:paraId="1D2FA742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D2B74">
              <w:rPr>
                <w:rFonts w:asciiTheme="minorHAnsi" w:hAnsiTheme="minorHAnsi"/>
                <w:b/>
                <w:i/>
              </w:rPr>
              <w:t>Representação da comunidade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48306239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14:paraId="0334F6FB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7105E5" w:rsidRPr="00ED2B74" w14:paraId="41FAE7FA" w14:textId="77777777" w:rsidTr="007105E5">
        <w:trPr>
          <w:trHeight w:val="593"/>
        </w:trPr>
        <w:tc>
          <w:tcPr>
            <w:tcW w:w="2972" w:type="dxa"/>
            <w:hideMark/>
          </w:tcPr>
          <w:p w14:paraId="1F09FDD8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Apoie a </w:t>
            </w:r>
            <w:r w:rsidRPr="00ED2B74">
              <w:rPr>
                <w:rFonts w:asciiTheme="minorHAnsi" w:hAnsiTheme="minorHAnsi"/>
                <w:b/>
              </w:rPr>
              <w:t>seleção de representantes da comunidade</w:t>
            </w:r>
            <w:r w:rsidRPr="00ED2B74">
              <w:rPr>
                <w:rFonts w:asciiTheme="minorHAnsi" w:hAnsiTheme="minorHAnsi"/>
              </w:rPr>
              <w:t xml:space="preserve"> e garanta que inclui várias nacionalidades, minorias, um mínimo de 30% de representação feminina.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D5C06DB" w14:textId="77777777" w:rsidR="007105E5" w:rsidRPr="00ED2B74" w:rsidRDefault="007105E5" w:rsidP="007105E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Organize um </w:t>
            </w:r>
            <w:r w:rsidRPr="00ED2B74">
              <w:rPr>
                <w:rFonts w:asciiTheme="minorHAnsi" w:hAnsiTheme="minorHAnsi"/>
                <w:b/>
              </w:rPr>
              <w:t>conselho de iniciativas</w:t>
            </w:r>
            <w:r w:rsidRPr="00ED2B74">
              <w:rPr>
                <w:rFonts w:asciiTheme="minorHAnsi" w:hAnsiTheme="minorHAnsi"/>
              </w:rPr>
              <w:t xml:space="preserve"> para as eleições em seu acampamento (apenas migrantes/refugiados podem ser membros do conselho, ONG e funcionários da OIM podem estar lá apenas como conselheiros ou observadores - NÃO como supervisores!)</w:t>
            </w:r>
          </w:p>
          <w:p w14:paraId="2E7FF306" w14:textId="77777777" w:rsidR="007105E5" w:rsidRPr="00ED2B74" w:rsidRDefault="007105E5" w:rsidP="007105E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Envolva os membros do conselho na preparação de um documento sobre os “</w:t>
            </w:r>
            <w:r w:rsidRPr="00ED2B74">
              <w:rPr>
                <w:rFonts w:asciiTheme="minorHAnsi" w:hAnsiTheme="minorHAnsi"/>
                <w:b/>
              </w:rPr>
              <w:t>papéis e responsabilidades</w:t>
            </w:r>
            <w:r w:rsidRPr="00ED2B74">
              <w:rPr>
                <w:rFonts w:asciiTheme="minorHAnsi" w:hAnsiTheme="minorHAnsi"/>
              </w:rPr>
              <w:t xml:space="preserve"> dos representantes eleitos ”. Imprima o documento e coloque-o no acampamento antes das eleições.</w:t>
            </w:r>
          </w:p>
          <w:p w14:paraId="7D9B037E" w14:textId="77777777" w:rsidR="007105E5" w:rsidRPr="00ED2B74" w:rsidRDefault="007105E5" w:rsidP="007105E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Estabeleça regras sobre o padrão mínimo para representação feminina incluindo mulheres solteiras (insista nisso como agência de SMS).</w:t>
            </w:r>
          </w:p>
          <w:p w14:paraId="3EE20291" w14:textId="77777777" w:rsidR="007105E5" w:rsidRPr="00ED2B74" w:rsidRDefault="007105E5" w:rsidP="007105E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lastRenderedPageBreak/>
              <w:t xml:space="preserve">Apoie o conselho de iniciativa para estabelecer mecanismos de </w:t>
            </w:r>
            <w:r w:rsidRPr="00ED2B74">
              <w:rPr>
                <w:rFonts w:asciiTheme="minorHAnsi" w:hAnsiTheme="minorHAnsi"/>
                <w:b/>
              </w:rPr>
              <w:t>eleição justa</w:t>
            </w:r>
            <w:r w:rsidRPr="00ED2B74">
              <w:rPr>
                <w:rFonts w:asciiTheme="minorHAnsi" w:hAnsiTheme="minorHAnsi"/>
              </w:rPr>
              <w:t xml:space="preserve">  (por exemplo, votação, líderes comunitários naturais, rotação). Apoie o conselho de iniciativas para garantir </w:t>
            </w:r>
            <w:r w:rsidRPr="00ED2B74">
              <w:rPr>
                <w:rFonts w:asciiTheme="minorHAnsi" w:hAnsiTheme="minorHAnsi"/>
                <w:b/>
              </w:rPr>
              <w:t>confidencialidade, transparência e segurança.</w:t>
            </w:r>
          </w:p>
          <w:p w14:paraId="7F895003" w14:textId="77777777" w:rsidR="007105E5" w:rsidRPr="00ED2B74" w:rsidRDefault="007105E5" w:rsidP="007105E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Apoie-os na organização de eleições de forma independente (sem pessoal da OIM).</w:t>
            </w:r>
          </w:p>
          <w:p w14:paraId="51CF6D0A" w14:textId="77777777" w:rsidR="007105E5" w:rsidRPr="00ED2B74" w:rsidRDefault="007105E5" w:rsidP="007105E5">
            <w:pPr>
              <w:pStyle w:val="ListParagraph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Após as eleições, organize uma primeira reunião com os representantes eleitos sobre as funções e cooperação.</w:t>
            </w:r>
          </w:p>
        </w:tc>
        <w:tc>
          <w:tcPr>
            <w:tcW w:w="1418" w:type="dxa"/>
          </w:tcPr>
          <w:p w14:paraId="1D96EC7B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lastRenderedPageBreak/>
              <w:t>CI</w:t>
            </w:r>
          </w:p>
        </w:tc>
      </w:tr>
      <w:tr w:rsidR="007105E5" w:rsidRPr="00ED2B74" w14:paraId="04BF5E7D" w14:textId="77777777" w:rsidTr="007105E5">
        <w:trPr>
          <w:trHeight w:val="764"/>
        </w:trPr>
        <w:tc>
          <w:tcPr>
            <w:tcW w:w="2972" w:type="dxa"/>
            <w:vMerge w:val="restart"/>
            <w:noWrap/>
            <w:hideMark/>
          </w:tcPr>
          <w:p w14:paraId="51A22BA0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Co-presida, junto com representantes eleitos da comunidade, </w:t>
            </w:r>
            <w:r w:rsidRPr="00ED2B74">
              <w:rPr>
                <w:rFonts w:asciiTheme="minorHAnsi" w:hAnsiTheme="minorHAnsi"/>
                <w:b/>
              </w:rPr>
              <w:t>reuniões comunitárias</w:t>
            </w:r>
            <w:r w:rsidRPr="00ED2B74">
              <w:rPr>
                <w:rFonts w:asciiTheme="minorHAnsi" w:hAnsiTheme="minorHAnsi"/>
              </w:rPr>
              <w:t xml:space="preserve"> frequentes e mobilize a participação da população do acampamento e das agências.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5706FBE" w14:textId="77777777" w:rsidR="007105E5" w:rsidRPr="00ED2B74" w:rsidRDefault="007105E5" w:rsidP="007105E5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Apoie os representantes eleitos da comunidade na organização da primeira reunião da comunidade e no estabelecimento de reuniões regulares semanais ou quinzenais.</w:t>
            </w:r>
          </w:p>
          <w:p w14:paraId="557BA4F6" w14:textId="77777777" w:rsidR="007105E5" w:rsidRPr="00ED2B74" w:rsidRDefault="007105E5" w:rsidP="007105E5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Estabeleça (em conjunto com os representantes da comunidade) uma agenda básica para reuniões frequentes para conversar e informe-os sobre o </w:t>
            </w:r>
            <w:r w:rsidRPr="00ED2B74">
              <w:rPr>
                <w:rFonts w:asciiTheme="minorHAnsi" w:hAnsiTheme="minorHAnsi"/>
                <w:b/>
              </w:rPr>
              <w:t>desenvolvimento da reunião de coordenação</w:t>
            </w:r>
            <w:r w:rsidRPr="00ED2B74">
              <w:rPr>
                <w:rFonts w:asciiTheme="minorHAnsi" w:hAnsiTheme="minorHAnsi"/>
              </w:rPr>
              <w:t xml:space="preserve"> e dos processos de tomada de decisão sobre as condições de vida no acampamento.</w:t>
            </w:r>
          </w:p>
          <w:p w14:paraId="03746283" w14:textId="77777777" w:rsidR="007105E5" w:rsidRPr="00ED2B74" w:rsidRDefault="007105E5" w:rsidP="007105E5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Identifique as lacunas, soluções, sugestões junto aos representantes eleitos da comunidade.</w:t>
            </w:r>
          </w:p>
        </w:tc>
        <w:tc>
          <w:tcPr>
            <w:tcW w:w="1418" w:type="dxa"/>
            <w:vMerge w:val="restart"/>
          </w:tcPr>
          <w:p w14:paraId="22F3F9B5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CI</w:t>
            </w:r>
          </w:p>
        </w:tc>
      </w:tr>
      <w:tr w:rsidR="007105E5" w:rsidRPr="00ED2B74" w14:paraId="62EAF3E1" w14:textId="77777777" w:rsidTr="007105E5">
        <w:trPr>
          <w:trHeight w:val="764"/>
        </w:trPr>
        <w:tc>
          <w:tcPr>
            <w:tcW w:w="2972" w:type="dxa"/>
            <w:vMerge/>
            <w:noWrap/>
          </w:tcPr>
          <w:p w14:paraId="3C988AB2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30DABBA" w14:textId="77777777" w:rsidR="007105E5" w:rsidRPr="00ED2B74" w:rsidRDefault="007105E5" w:rsidP="007105E5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Apoie os representantes eleitos da comunidade na identificação do ator para manter as atas das reuniões e compartilhar </w:t>
            </w:r>
            <w:r w:rsidRPr="00ED2B74">
              <w:rPr>
                <w:rFonts w:asciiTheme="minorHAnsi" w:hAnsiTheme="minorHAnsi"/>
                <w:b/>
              </w:rPr>
              <w:t>pontos de ação claros</w:t>
            </w:r>
            <w:r w:rsidRPr="00ED2B74">
              <w:rPr>
                <w:rFonts w:asciiTheme="minorHAnsi" w:hAnsiTheme="minorHAnsi"/>
              </w:rPr>
              <w:t xml:space="preserve"> com atores relevantes do acampamento.</w:t>
            </w:r>
          </w:p>
          <w:p w14:paraId="7E81C8F8" w14:textId="77777777" w:rsidR="007105E5" w:rsidRPr="00ED2B74" w:rsidRDefault="007105E5" w:rsidP="007105E5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Apoie os representantes eleitos da comunidade na resposta a </w:t>
            </w:r>
            <w:r w:rsidRPr="00ED2B74">
              <w:rPr>
                <w:rFonts w:asciiTheme="minorHAnsi" w:hAnsiTheme="minorHAnsi"/>
                <w:b/>
              </w:rPr>
              <w:t xml:space="preserve">iniciativas da comunidade </w:t>
            </w:r>
            <w:r w:rsidRPr="00ED2B74">
              <w:rPr>
                <w:rFonts w:asciiTheme="minorHAnsi" w:hAnsiTheme="minorHAnsi"/>
              </w:rPr>
              <w:t xml:space="preserve">ajudando-os a encaminhar as </w:t>
            </w:r>
            <w:r w:rsidRPr="00ED2B74">
              <w:rPr>
                <w:rFonts w:asciiTheme="minorHAnsi" w:hAnsiTheme="minorHAnsi"/>
              </w:rPr>
              <w:lastRenderedPageBreak/>
              <w:t>solicitações e sugestões aos atores relevantes do acampamento.</w:t>
            </w:r>
          </w:p>
          <w:p w14:paraId="5407E075" w14:textId="77777777" w:rsidR="007105E5" w:rsidRPr="00ED2B74" w:rsidRDefault="007105E5" w:rsidP="007105E5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Apoie os representantes eleitos da comunidade </w:t>
            </w:r>
            <w:r w:rsidRPr="00ED2B74">
              <w:rPr>
                <w:rFonts w:asciiTheme="minorHAnsi" w:hAnsiTheme="minorHAnsi"/>
                <w:b/>
              </w:rPr>
              <w:t>acompanhamento</w:t>
            </w:r>
            <w:r w:rsidRPr="00ED2B74">
              <w:rPr>
                <w:rFonts w:asciiTheme="minorHAnsi" w:hAnsiTheme="minorHAnsi"/>
              </w:rPr>
              <w:t xml:space="preserve"> das questões e solicitações urgentes. Convide os atores relevantes para a próxima reunião para informar os representantes da comunidade sobre o andamento das ações solicitadas.</w:t>
            </w:r>
          </w:p>
        </w:tc>
        <w:tc>
          <w:tcPr>
            <w:tcW w:w="1418" w:type="dxa"/>
            <w:vMerge/>
          </w:tcPr>
          <w:p w14:paraId="4D3AC6D7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</w:p>
        </w:tc>
      </w:tr>
      <w:tr w:rsidR="007105E5" w:rsidRPr="00ED2B74" w14:paraId="2D67CE16" w14:textId="77777777" w:rsidTr="007105E5">
        <w:trPr>
          <w:trHeight w:val="256"/>
        </w:trPr>
        <w:tc>
          <w:tcPr>
            <w:tcW w:w="297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hideMark/>
          </w:tcPr>
          <w:p w14:paraId="6A9AED68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Organize uma oficina participativa sobre o </w:t>
            </w:r>
            <w:r w:rsidRPr="00ED2B74">
              <w:rPr>
                <w:rFonts w:asciiTheme="minorHAnsi" w:hAnsiTheme="minorHAnsi"/>
                <w:b/>
              </w:rPr>
              <w:t>código de conduta (CdC)</w:t>
            </w:r>
            <w:r w:rsidRPr="00ED2B74">
              <w:rPr>
                <w:rFonts w:asciiTheme="minorHAnsi" w:hAnsiTheme="minorHAnsi"/>
              </w:rPr>
              <w:t xml:space="preserve"> e as </w:t>
            </w:r>
            <w:r w:rsidRPr="00ED2B74">
              <w:rPr>
                <w:rFonts w:asciiTheme="minorHAnsi" w:hAnsiTheme="minorHAnsi"/>
                <w:b/>
              </w:rPr>
              <w:t>regras do acampamento</w:t>
            </w:r>
            <w:r w:rsidRPr="00ED2B74">
              <w:rPr>
                <w:rFonts w:asciiTheme="minorHAnsi" w:hAnsiTheme="minorHAnsi"/>
              </w:rPr>
              <w:t xml:space="preserve"> com o gerente do acampamento, atores do acampamento e representantes da comunidade. 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492937C" w14:textId="77777777" w:rsidR="007105E5" w:rsidRPr="00ED2B74" w:rsidRDefault="007105E5" w:rsidP="007105E5">
            <w:pPr>
              <w:numPr>
                <w:ilvl w:val="0"/>
                <w:numId w:val="24"/>
              </w:numPr>
              <w:spacing w:after="160" w:line="252" w:lineRule="auto"/>
              <w:contextualSpacing/>
              <w:rPr>
                <w:rFonts w:asciiTheme="minorHAnsi" w:eastAsia="Times New Roman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Compartilhe cópias e apresente o </w:t>
            </w:r>
            <w:r w:rsidRPr="00ED2B74">
              <w:rPr>
                <w:rFonts w:asciiTheme="minorHAnsi" w:hAnsiTheme="minorHAnsi"/>
                <w:b/>
              </w:rPr>
              <w:t>código de conduta (CdC) da OIM</w:t>
            </w:r>
            <w:r w:rsidRPr="00ED2B74">
              <w:rPr>
                <w:rFonts w:asciiTheme="minorHAnsi" w:hAnsiTheme="minorHAnsi"/>
              </w:rPr>
              <w:t xml:space="preserve"> [Anexado] aos gerentes do acampamento, atores do acampamento e representantes da comunidade. </w:t>
            </w:r>
          </w:p>
          <w:p w14:paraId="1630DAAF" w14:textId="77777777" w:rsidR="007105E5" w:rsidRPr="00ED2B74" w:rsidRDefault="007105E5" w:rsidP="007105E5">
            <w:pPr>
              <w:numPr>
                <w:ilvl w:val="0"/>
                <w:numId w:val="24"/>
              </w:numPr>
              <w:spacing w:after="160" w:line="252" w:lineRule="auto"/>
              <w:contextualSpacing/>
              <w:rPr>
                <w:rFonts w:asciiTheme="minorHAnsi" w:eastAsia="Times New Roman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Como agência de SMS líder, esclareça aos representantes eleitos da comunidade, voluntários e atores locais que eles devem cumprir os padrões descritos no CdC.</w:t>
            </w:r>
          </w:p>
          <w:p w14:paraId="6B422EDC" w14:textId="77777777" w:rsidR="007105E5" w:rsidRPr="00ED2B74" w:rsidRDefault="007105E5" w:rsidP="007105E5">
            <w:pPr>
              <w:numPr>
                <w:ilvl w:val="0"/>
                <w:numId w:val="24"/>
              </w:numPr>
              <w:spacing w:after="160" w:line="252" w:lineRule="auto"/>
              <w:contextualSpacing/>
              <w:rPr>
                <w:rFonts w:asciiTheme="minorHAnsi" w:eastAsia="Times New Roman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Uma vez que compreenderam o código e responderam as perguntas, peça aos representantes da comunidade que o assinem. Explique que a sua assinatura significa que está em conformidade com os termos descritos no CdC da OIM. </w:t>
            </w:r>
          </w:p>
        </w:tc>
        <w:tc>
          <w:tcPr>
            <w:tcW w:w="1418" w:type="dxa"/>
            <w:vMerge w:val="restart"/>
          </w:tcPr>
          <w:p w14:paraId="650C8C1B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CI+P</w:t>
            </w:r>
          </w:p>
        </w:tc>
      </w:tr>
      <w:tr w:rsidR="007105E5" w:rsidRPr="00ED2B74" w14:paraId="5335FE73" w14:textId="77777777" w:rsidTr="007105E5">
        <w:trPr>
          <w:trHeight w:val="554"/>
        </w:trPr>
        <w:tc>
          <w:tcPr>
            <w:tcW w:w="2972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14:paraId="0259F983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C5D00F" w14:textId="77777777" w:rsidR="007105E5" w:rsidRPr="00ED2B74" w:rsidRDefault="007105E5" w:rsidP="007105E5">
            <w:pPr>
              <w:numPr>
                <w:ilvl w:val="0"/>
                <w:numId w:val="19"/>
              </w:numPr>
              <w:spacing w:after="160" w:line="252" w:lineRule="auto"/>
              <w:contextualSpacing/>
              <w:rPr>
                <w:rFonts w:asciiTheme="minorHAnsi" w:eastAsia="Times New Roman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Convide o gerente do acampamento, os atores do acampamento e os representantes eleitos da comunidade para projetar de forma colaborativa um documento sobre as </w:t>
            </w:r>
            <w:r w:rsidRPr="00ED2B74">
              <w:rPr>
                <w:rFonts w:asciiTheme="minorHAnsi" w:hAnsiTheme="minorHAnsi"/>
                <w:b/>
              </w:rPr>
              <w:t xml:space="preserve">regras do acampamento </w:t>
            </w:r>
            <w:r w:rsidRPr="00ED2B74">
              <w:rPr>
                <w:rFonts w:asciiTheme="minorHAnsi" w:hAnsiTheme="minorHAnsi"/>
              </w:rPr>
              <w:t>(por exemplo, como usar e manter as instalações comuns).</w:t>
            </w:r>
          </w:p>
          <w:p w14:paraId="4FCBB581" w14:textId="77777777" w:rsidR="007105E5" w:rsidRPr="00ED2B74" w:rsidRDefault="007105E5" w:rsidP="007105E5">
            <w:pPr>
              <w:numPr>
                <w:ilvl w:val="0"/>
                <w:numId w:val="19"/>
              </w:numPr>
              <w:spacing w:after="160" w:line="252" w:lineRule="auto"/>
              <w:contextualSpacing/>
              <w:rPr>
                <w:rFonts w:asciiTheme="minorHAnsi" w:eastAsia="Times New Roman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Imprima e instale no acampamento a versão finalizada e traduzida do regulamento do acampamento. </w:t>
            </w:r>
          </w:p>
        </w:tc>
        <w:tc>
          <w:tcPr>
            <w:tcW w:w="1418" w:type="dxa"/>
            <w:vMerge/>
          </w:tcPr>
          <w:p w14:paraId="54FEEF7A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</w:p>
        </w:tc>
      </w:tr>
      <w:tr w:rsidR="007105E5" w:rsidRPr="00ED2B74" w14:paraId="0C8D45EE" w14:textId="77777777" w:rsidTr="007105E5">
        <w:trPr>
          <w:trHeight w:val="553"/>
        </w:trPr>
        <w:tc>
          <w:tcPr>
            <w:tcW w:w="2972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14:paraId="596F6787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E39982" w14:textId="77777777" w:rsidR="007105E5" w:rsidRPr="00ED2B74" w:rsidRDefault="007105E5" w:rsidP="007105E5">
            <w:pPr>
              <w:numPr>
                <w:ilvl w:val="0"/>
                <w:numId w:val="19"/>
              </w:numPr>
              <w:spacing w:after="160" w:line="252" w:lineRule="auto"/>
              <w:contextualSpacing/>
              <w:rPr>
                <w:rFonts w:asciiTheme="minorHAnsi" w:eastAsia="Times New Roman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Se possível, convide o gerente do acampamento, a polícia, o consultor jurídico e os atores envolvidos para informar a comunidade sobre as regras do acampamento, código de conduta, lei grega, proteção internacional (por exemplo, esclarecer que atividades ilegais sob a lei grega terão consequências e podem afetar resultado do processo de asilo). </w:t>
            </w:r>
          </w:p>
        </w:tc>
        <w:tc>
          <w:tcPr>
            <w:tcW w:w="1418" w:type="dxa"/>
            <w:vMerge/>
          </w:tcPr>
          <w:p w14:paraId="3384E68C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</w:p>
        </w:tc>
      </w:tr>
      <w:tr w:rsidR="007105E5" w:rsidRPr="00ED2B74" w14:paraId="4914DA24" w14:textId="77777777" w:rsidTr="007105E5">
        <w:trPr>
          <w:trHeight w:val="274"/>
        </w:trPr>
        <w:tc>
          <w:tcPr>
            <w:tcW w:w="2972" w:type="dxa"/>
            <w:shd w:val="clear" w:color="auto" w:fill="D0CECE" w:themeFill="background2" w:themeFillShade="E6"/>
            <w:noWrap/>
            <w:hideMark/>
          </w:tcPr>
          <w:p w14:paraId="22C0705D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D2B74">
              <w:rPr>
                <w:rFonts w:asciiTheme="minorHAnsi" w:hAnsiTheme="minorHAnsi"/>
                <w:b/>
                <w:i/>
              </w:rPr>
              <w:t>Grupo de mulheres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4BA35C67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14:paraId="551CB33C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7105E5" w:rsidRPr="00ED2B74" w14:paraId="0C74A049" w14:textId="77777777" w:rsidTr="007105E5">
        <w:trPr>
          <w:trHeight w:val="256"/>
        </w:trPr>
        <w:tc>
          <w:tcPr>
            <w:tcW w:w="2972" w:type="dxa"/>
            <w:noWrap/>
            <w:hideMark/>
          </w:tcPr>
          <w:p w14:paraId="40016CA6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Facilite a formação de um </w:t>
            </w:r>
            <w:r w:rsidRPr="00ED2B74">
              <w:rPr>
                <w:rFonts w:asciiTheme="minorHAnsi" w:hAnsiTheme="minorHAnsi"/>
                <w:b/>
              </w:rPr>
              <w:t>grupo de mulheres</w:t>
            </w:r>
            <w:r w:rsidRPr="00ED2B74">
              <w:rPr>
                <w:rFonts w:asciiTheme="minorHAnsi" w:hAnsiTheme="minorHAnsi"/>
              </w:rPr>
              <w:t xml:space="preserve"> para oferecer um espaço seguro para que as beneficiárias expressem suas necessidades e preocupações. </w:t>
            </w:r>
          </w:p>
        </w:tc>
        <w:tc>
          <w:tcPr>
            <w:tcW w:w="4536" w:type="dxa"/>
          </w:tcPr>
          <w:p w14:paraId="11B1E06B" w14:textId="77777777" w:rsidR="007105E5" w:rsidRPr="00ED2B74" w:rsidRDefault="007105E5" w:rsidP="007105E5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Organize e co-presida </w:t>
            </w:r>
            <w:r w:rsidRPr="00ED2B74">
              <w:rPr>
                <w:rFonts w:asciiTheme="minorHAnsi" w:hAnsiTheme="minorHAnsi"/>
                <w:b/>
              </w:rPr>
              <w:t>reuniões regulares com o grupo de mulheres,</w:t>
            </w:r>
            <w:r w:rsidRPr="00ED2B74">
              <w:rPr>
                <w:rFonts w:asciiTheme="minorHAnsi" w:hAnsiTheme="minorHAnsi"/>
              </w:rPr>
              <w:t xml:space="preserve"> em coordenação com a agência WPE (de proteção e empoderamento da mulher), se possível.</w:t>
            </w:r>
          </w:p>
          <w:p w14:paraId="6FFB209D" w14:textId="77777777" w:rsidR="007105E5" w:rsidRPr="00ED2B74" w:rsidRDefault="007105E5" w:rsidP="007105E5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Aloque um</w:t>
            </w:r>
            <w:r w:rsidRPr="00ED2B74">
              <w:rPr>
                <w:rFonts w:asciiTheme="minorHAnsi" w:hAnsiTheme="minorHAnsi"/>
                <w:b/>
              </w:rPr>
              <w:t xml:space="preserve"> espaço seguro</w:t>
            </w:r>
            <w:r w:rsidRPr="00ED2B74">
              <w:rPr>
                <w:rFonts w:asciiTheme="minorHAnsi" w:hAnsiTheme="minorHAnsi"/>
              </w:rPr>
              <w:t xml:space="preserve"> e garanta o </w:t>
            </w:r>
            <w:r w:rsidRPr="00ED2B74">
              <w:rPr>
                <w:rFonts w:asciiTheme="minorHAnsi" w:hAnsiTheme="minorHAnsi"/>
                <w:b/>
              </w:rPr>
              <w:t>acesso igualitário</w:t>
            </w:r>
            <w:r w:rsidRPr="00ED2B74">
              <w:rPr>
                <w:rFonts w:asciiTheme="minorHAnsi" w:hAnsiTheme="minorHAnsi"/>
              </w:rPr>
              <w:t xml:space="preserve"> e inclua mulheres de vários grupos/nacionalidades que residam no acampamento.</w:t>
            </w:r>
          </w:p>
          <w:p w14:paraId="101F2CA3" w14:textId="77777777" w:rsidR="007105E5" w:rsidRPr="00ED2B74" w:rsidRDefault="007105E5" w:rsidP="007105E5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Acompanhe as principais questões discutidas e apoie soluções para a resolução de problemas (segurança da mulher, questões de proteção, violência doméstica, higiene, etc.)</w:t>
            </w:r>
          </w:p>
        </w:tc>
        <w:tc>
          <w:tcPr>
            <w:tcW w:w="1418" w:type="dxa"/>
          </w:tcPr>
          <w:p w14:paraId="17001799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Mulher</w:t>
            </w:r>
          </w:p>
          <w:p w14:paraId="79960CC3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CI+P</w:t>
            </w:r>
          </w:p>
        </w:tc>
      </w:tr>
      <w:tr w:rsidR="007105E5" w:rsidRPr="00ED2B74" w14:paraId="47E3EB3B" w14:textId="77777777" w:rsidTr="007105E5">
        <w:trPr>
          <w:trHeight w:val="274"/>
        </w:trPr>
        <w:tc>
          <w:tcPr>
            <w:tcW w:w="2972" w:type="dxa"/>
            <w:shd w:val="clear" w:color="auto" w:fill="D0CECE" w:themeFill="background2" w:themeFillShade="E6"/>
            <w:noWrap/>
          </w:tcPr>
          <w:p w14:paraId="7135C557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i/>
              </w:rPr>
            </w:pPr>
            <w:r w:rsidRPr="00ED2B74">
              <w:rPr>
                <w:rFonts w:asciiTheme="minorHAnsi" w:hAnsiTheme="minorHAnsi"/>
                <w:b/>
                <w:i/>
              </w:rPr>
              <w:t xml:space="preserve">Segurança contra incêndios 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36E09CFB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14:paraId="61F3251E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</w:p>
        </w:tc>
      </w:tr>
      <w:tr w:rsidR="007105E5" w:rsidRPr="00ED2B74" w14:paraId="39695828" w14:textId="77777777" w:rsidTr="007105E5">
        <w:trPr>
          <w:trHeight w:val="382"/>
        </w:trPr>
        <w:tc>
          <w:tcPr>
            <w:tcW w:w="2972" w:type="dxa"/>
            <w:vMerge w:val="restart"/>
            <w:noWrap/>
            <w:hideMark/>
          </w:tcPr>
          <w:p w14:paraId="0DC40F87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Facilita a formação de um </w:t>
            </w:r>
            <w:r w:rsidRPr="00ED2B74">
              <w:rPr>
                <w:rFonts w:asciiTheme="minorHAnsi" w:hAnsiTheme="minorHAnsi"/>
                <w:b/>
              </w:rPr>
              <w:t>grupo de combate a incêndio</w:t>
            </w:r>
            <w:r w:rsidRPr="00ED2B74">
              <w:rPr>
                <w:rFonts w:asciiTheme="minorHAnsi" w:hAnsiTheme="minorHAnsi"/>
              </w:rPr>
              <w:t xml:space="preserve"> sensibilize a comunidade sobre os planos de prevenção e evacuação de incêndios.</w:t>
            </w:r>
          </w:p>
        </w:tc>
        <w:tc>
          <w:tcPr>
            <w:tcW w:w="4536" w:type="dxa"/>
          </w:tcPr>
          <w:p w14:paraId="35946065" w14:textId="77777777" w:rsidR="007105E5" w:rsidRPr="00ED2B74" w:rsidRDefault="007105E5" w:rsidP="007105E5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Providencie o </w:t>
            </w:r>
            <w:r w:rsidRPr="00ED2B74">
              <w:rPr>
                <w:rFonts w:asciiTheme="minorHAnsi" w:hAnsiTheme="minorHAnsi"/>
                <w:b/>
              </w:rPr>
              <w:t xml:space="preserve">equipamento de segurança contra incêndio </w:t>
            </w:r>
            <w:r w:rsidRPr="00ED2B74">
              <w:rPr>
                <w:rFonts w:asciiTheme="minorHAnsi" w:hAnsiTheme="minorHAnsi"/>
              </w:rPr>
              <w:t xml:space="preserve">(extintores de incêndio, cobertores de incêndio, etc.). </w:t>
            </w:r>
          </w:p>
          <w:p w14:paraId="1842DEEE" w14:textId="77777777" w:rsidR="007105E5" w:rsidRPr="00ED2B74" w:rsidRDefault="007105E5" w:rsidP="007105E5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Organize o treinamento com a população do acampamento pelo corpo de bombeiros local. </w:t>
            </w:r>
          </w:p>
        </w:tc>
        <w:tc>
          <w:tcPr>
            <w:tcW w:w="1418" w:type="dxa"/>
            <w:vMerge w:val="restart"/>
          </w:tcPr>
          <w:p w14:paraId="586F1AF0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CI</w:t>
            </w:r>
          </w:p>
        </w:tc>
      </w:tr>
      <w:tr w:rsidR="007105E5" w:rsidRPr="00ED2B74" w14:paraId="32C91678" w14:textId="77777777" w:rsidTr="007105E5">
        <w:trPr>
          <w:trHeight w:val="382"/>
        </w:trPr>
        <w:tc>
          <w:tcPr>
            <w:tcW w:w="2972" w:type="dxa"/>
            <w:vMerge/>
            <w:noWrap/>
          </w:tcPr>
          <w:p w14:paraId="1967D0BF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</w:tcPr>
          <w:p w14:paraId="3EBFFD8A" w14:textId="77777777" w:rsidR="007105E5" w:rsidRPr="00ED2B74" w:rsidRDefault="007105E5" w:rsidP="007105E5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  <w:b/>
              </w:rPr>
              <w:t>Instale sinalização de segurança contra incêndio</w:t>
            </w:r>
            <w:r w:rsidRPr="00ED2B74">
              <w:rPr>
                <w:rFonts w:asciiTheme="minorHAnsi" w:hAnsiTheme="minorHAnsi"/>
              </w:rPr>
              <w:t xml:space="preserve"> (indicação de extintor de incêndio, instruções de como usar o equipamento de incêndio, etc.)</w:t>
            </w:r>
          </w:p>
        </w:tc>
        <w:tc>
          <w:tcPr>
            <w:tcW w:w="1418" w:type="dxa"/>
            <w:vMerge/>
          </w:tcPr>
          <w:p w14:paraId="666E5BEA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</w:p>
        </w:tc>
      </w:tr>
      <w:tr w:rsidR="007105E5" w:rsidRPr="00ED2B74" w14:paraId="568FF6D0" w14:textId="77777777" w:rsidTr="007105E5">
        <w:trPr>
          <w:trHeight w:val="274"/>
        </w:trPr>
        <w:tc>
          <w:tcPr>
            <w:tcW w:w="2972" w:type="dxa"/>
            <w:shd w:val="clear" w:color="auto" w:fill="D0CECE" w:themeFill="background2" w:themeFillShade="E6"/>
            <w:noWrap/>
          </w:tcPr>
          <w:p w14:paraId="676FDA19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i/>
              </w:rPr>
            </w:pPr>
            <w:r w:rsidRPr="00ED2B74">
              <w:rPr>
                <w:rFonts w:asciiTheme="minorHAnsi" w:hAnsiTheme="minorHAnsi"/>
                <w:b/>
                <w:i/>
              </w:rPr>
              <w:lastRenderedPageBreak/>
              <w:t>Voluntariado e fortalecimento de capacidades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490EEF7C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14:paraId="5D06524B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7105E5" w:rsidRPr="00ED2B74" w14:paraId="2EEDB322" w14:textId="77777777" w:rsidTr="007105E5">
        <w:trPr>
          <w:trHeight w:val="274"/>
        </w:trPr>
        <w:tc>
          <w:tcPr>
            <w:tcW w:w="2972" w:type="dxa"/>
            <w:noWrap/>
          </w:tcPr>
          <w:p w14:paraId="6BFC7528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Estabeleça (em coordenação com os representantes eleitos da comunidade) métodos participativos nas atividades do acampamento e selecione os membros da população do acampamento para que ajam como </w:t>
            </w:r>
            <w:r w:rsidRPr="00ED2B74">
              <w:rPr>
                <w:rFonts w:asciiTheme="minorHAnsi" w:hAnsiTheme="minorHAnsi"/>
                <w:b/>
              </w:rPr>
              <w:t>voluntários</w:t>
            </w:r>
            <w:r w:rsidRPr="00ED2B74">
              <w:rPr>
                <w:rFonts w:asciiTheme="minorHAnsi" w:hAnsiTheme="minorHAnsi"/>
              </w:rPr>
              <w:t>.</w:t>
            </w:r>
          </w:p>
        </w:tc>
        <w:tc>
          <w:tcPr>
            <w:tcW w:w="4536" w:type="dxa"/>
          </w:tcPr>
          <w:p w14:paraId="4F277970" w14:textId="77777777" w:rsidR="007105E5" w:rsidRPr="00ED2B74" w:rsidRDefault="007105E5" w:rsidP="007105E5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Explique os </w:t>
            </w:r>
            <w:r w:rsidRPr="00ED2B74">
              <w:rPr>
                <w:rFonts w:asciiTheme="minorHAnsi" w:hAnsiTheme="minorHAnsi"/>
                <w:b/>
              </w:rPr>
              <w:t>papéis e responsabilidades</w:t>
            </w:r>
            <w:r w:rsidRPr="00ED2B74">
              <w:rPr>
                <w:rFonts w:asciiTheme="minorHAnsi" w:hAnsiTheme="minorHAnsi"/>
              </w:rPr>
              <w:t xml:space="preserve"> dos voluntários, faça o esboço das atividades, dos critérios de seleção etc.</w:t>
            </w:r>
          </w:p>
          <w:p w14:paraId="386AABE8" w14:textId="77777777" w:rsidR="007105E5" w:rsidRPr="00ED2B74" w:rsidRDefault="007105E5" w:rsidP="007105E5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  <w:b/>
              </w:rPr>
              <w:t>Facilite a formação de grupos,</w:t>
            </w:r>
            <w:r w:rsidRPr="00ED2B74">
              <w:rPr>
                <w:rFonts w:asciiTheme="minorHAnsi" w:hAnsiTheme="minorHAnsi"/>
              </w:rPr>
              <w:t xml:space="preserve"> tais como esquemas de vigilância de bairro, grupos de cuidados para pessoas com necessidades específicas, grupos de cuidados infantis, grupos de recreação, esportes e celebrações, segurança do acampamento e segurança, limpeza. </w:t>
            </w:r>
          </w:p>
        </w:tc>
        <w:tc>
          <w:tcPr>
            <w:tcW w:w="1418" w:type="dxa"/>
          </w:tcPr>
          <w:p w14:paraId="6F51C489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CI+P</w:t>
            </w:r>
          </w:p>
        </w:tc>
      </w:tr>
      <w:tr w:rsidR="007105E5" w:rsidRPr="00ED2B74" w14:paraId="7940AE00" w14:textId="77777777" w:rsidTr="007105E5">
        <w:trPr>
          <w:trHeight w:val="274"/>
        </w:trPr>
        <w:tc>
          <w:tcPr>
            <w:tcW w:w="2972" w:type="dxa"/>
            <w:noWrap/>
          </w:tcPr>
          <w:p w14:paraId="6FFDE076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Promova e coordene atividades de </w:t>
            </w:r>
            <w:r w:rsidRPr="00ED2B74">
              <w:rPr>
                <w:rFonts w:asciiTheme="minorHAnsi" w:hAnsiTheme="minorHAnsi"/>
                <w:b/>
              </w:rPr>
              <w:t>fortalecimento das capacidades</w:t>
            </w:r>
            <w:r w:rsidRPr="00ED2B74">
              <w:rPr>
                <w:rFonts w:asciiTheme="minorHAnsi" w:hAnsiTheme="minorHAnsi"/>
              </w:rPr>
              <w:t xml:space="preserve"> em colaboração com outras agências. </w:t>
            </w:r>
          </w:p>
        </w:tc>
        <w:tc>
          <w:tcPr>
            <w:tcW w:w="4536" w:type="dxa"/>
          </w:tcPr>
          <w:p w14:paraId="79990926" w14:textId="77777777" w:rsidR="007105E5" w:rsidRPr="00ED2B74" w:rsidRDefault="007105E5" w:rsidP="007105E5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Organize uma reunião para os atores do acampamento para conversar sobre as atividades potenciais de capacitação. </w:t>
            </w:r>
          </w:p>
          <w:p w14:paraId="7F00E16D" w14:textId="77777777" w:rsidR="007105E5" w:rsidRPr="00ED2B74" w:rsidRDefault="007105E5" w:rsidP="007105E5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Prepare e finalize com os atores envolvidos o plano para atividades de capacitação (inclua datas, esquema de repetição, número de participantes, etc.) e coloque-o no acampamento.</w:t>
            </w:r>
          </w:p>
          <w:p w14:paraId="5FD4FEB8" w14:textId="77777777" w:rsidR="007105E5" w:rsidRPr="00ED2B74" w:rsidRDefault="007105E5" w:rsidP="007105E5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Apoie na organização de </w:t>
            </w:r>
            <w:r w:rsidRPr="00ED2B74">
              <w:rPr>
                <w:rFonts w:asciiTheme="minorHAnsi" w:hAnsiTheme="minorHAnsi"/>
                <w:b/>
              </w:rPr>
              <w:t>oficinas para beneficiários,</w:t>
            </w:r>
            <w:r w:rsidRPr="00ED2B74">
              <w:rPr>
                <w:rFonts w:asciiTheme="minorHAnsi" w:hAnsiTheme="minorHAnsi"/>
              </w:rPr>
              <w:t xml:space="preserve"> tais como programas educacionais, projetos recreativos ou criativos (habilidades em informática, rádios comunitárias, carpintaria, artesanato, etc.) e acompanhe sua implantação e andamento.</w:t>
            </w:r>
          </w:p>
        </w:tc>
        <w:tc>
          <w:tcPr>
            <w:tcW w:w="1418" w:type="dxa"/>
          </w:tcPr>
          <w:p w14:paraId="093CB6E2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CI+P</w:t>
            </w:r>
          </w:p>
        </w:tc>
      </w:tr>
      <w:tr w:rsidR="007105E5" w:rsidRPr="00ED2B74" w14:paraId="245CF1AB" w14:textId="77777777" w:rsidTr="007105E5">
        <w:trPr>
          <w:trHeight w:val="274"/>
        </w:trPr>
        <w:tc>
          <w:tcPr>
            <w:tcW w:w="2972" w:type="dxa"/>
            <w:shd w:val="clear" w:color="auto" w:fill="D0CECE" w:themeFill="background2" w:themeFillShade="E6"/>
            <w:noWrap/>
            <w:hideMark/>
          </w:tcPr>
          <w:p w14:paraId="41603527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D2B74">
              <w:rPr>
                <w:rFonts w:asciiTheme="minorHAnsi" w:hAnsiTheme="minorHAnsi"/>
                <w:b/>
                <w:i/>
              </w:rPr>
              <w:t>Mecanismos de referência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22E3FC73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14:paraId="1F58951B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7105E5" w:rsidRPr="00ED2B74" w14:paraId="35C7F6E7" w14:textId="77777777" w:rsidTr="007105E5">
        <w:trPr>
          <w:trHeight w:val="274"/>
        </w:trPr>
        <w:tc>
          <w:tcPr>
            <w:tcW w:w="2972" w:type="dxa"/>
            <w:noWrap/>
            <w:hideMark/>
          </w:tcPr>
          <w:p w14:paraId="1CB00431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Garanta que os </w:t>
            </w:r>
            <w:r w:rsidRPr="00ED2B74">
              <w:rPr>
                <w:rFonts w:asciiTheme="minorHAnsi" w:hAnsiTheme="minorHAnsi"/>
                <w:b/>
              </w:rPr>
              <w:t>caminhos de referência</w:t>
            </w:r>
            <w:r w:rsidRPr="00ED2B74">
              <w:rPr>
                <w:rFonts w:asciiTheme="minorHAnsi" w:hAnsiTheme="minorHAnsi"/>
              </w:rPr>
              <w:t xml:space="preserve"> estejam disponíveis e que a equipe de campo saiba como encaminhar os casos aos atores/autoridades responsáveis. </w:t>
            </w:r>
          </w:p>
        </w:tc>
        <w:tc>
          <w:tcPr>
            <w:tcW w:w="4536" w:type="dxa"/>
          </w:tcPr>
          <w:p w14:paraId="279D81D3" w14:textId="77777777" w:rsidR="007105E5" w:rsidRPr="00ED2B74" w:rsidRDefault="007105E5" w:rsidP="007105E5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Compartilhe o detalhe dos</w:t>
            </w:r>
            <w:r w:rsidRPr="00ED2B74">
              <w:rPr>
                <w:rFonts w:asciiTheme="minorHAnsi" w:hAnsiTheme="minorHAnsi"/>
                <w:b/>
              </w:rPr>
              <w:t xml:space="preserve"> serviços do acampamento</w:t>
            </w:r>
            <w:r w:rsidRPr="00ED2B74">
              <w:rPr>
                <w:rFonts w:asciiTheme="minorHAnsi" w:hAnsiTheme="minorHAnsi"/>
              </w:rPr>
              <w:t xml:space="preserve"> e </w:t>
            </w:r>
            <w:r w:rsidRPr="00ED2B74">
              <w:rPr>
                <w:rFonts w:asciiTheme="minorHAnsi" w:hAnsiTheme="minorHAnsi"/>
                <w:b/>
              </w:rPr>
              <w:t>caminhos de referência</w:t>
            </w:r>
            <w:r w:rsidRPr="00ED2B74">
              <w:rPr>
                <w:rFonts w:asciiTheme="minorHAnsi" w:hAnsiTheme="minorHAnsi"/>
              </w:rPr>
              <w:t xml:space="preserve"> para cada setor (por exemplo, crianças migrantes desacompanhadas, violência baseada no gênero, aconselhamento </w:t>
            </w:r>
            <w:r w:rsidRPr="00ED2B74">
              <w:rPr>
                <w:rFonts w:asciiTheme="minorHAnsi" w:hAnsiTheme="minorHAnsi"/>
              </w:rPr>
              <w:lastRenderedPageBreak/>
              <w:t>jurídico, transporte etc.) para o pessoal de campo.</w:t>
            </w:r>
          </w:p>
        </w:tc>
        <w:tc>
          <w:tcPr>
            <w:tcW w:w="1418" w:type="dxa"/>
          </w:tcPr>
          <w:p w14:paraId="608A5411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lastRenderedPageBreak/>
              <w:t>CI+P</w:t>
            </w:r>
          </w:p>
        </w:tc>
      </w:tr>
      <w:tr w:rsidR="007105E5" w:rsidRPr="00ED2B74" w14:paraId="0E42AB6F" w14:textId="77777777" w:rsidTr="007105E5">
        <w:trPr>
          <w:trHeight w:val="274"/>
        </w:trPr>
        <w:tc>
          <w:tcPr>
            <w:tcW w:w="2972" w:type="dxa"/>
            <w:shd w:val="clear" w:color="auto" w:fill="D0CECE" w:themeFill="background2" w:themeFillShade="E6"/>
            <w:noWrap/>
            <w:hideMark/>
          </w:tcPr>
          <w:p w14:paraId="5357D6E1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D2B74">
              <w:rPr>
                <w:rFonts w:asciiTheme="minorHAnsi" w:hAnsiTheme="minorHAnsi"/>
                <w:b/>
                <w:i/>
              </w:rPr>
              <w:t xml:space="preserve">Gestão das informações 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6BDB6335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1418" w:type="dxa"/>
            <w:shd w:val="clear" w:color="auto" w:fill="D0CECE" w:themeFill="background2" w:themeFillShade="E6"/>
          </w:tcPr>
          <w:p w14:paraId="5A79D08E" w14:textId="77777777" w:rsidR="007105E5" w:rsidRPr="00ED2B74" w:rsidRDefault="007105E5" w:rsidP="003267B7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7105E5" w:rsidRPr="00ED2B74" w14:paraId="30875A67" w14:textId="77777777" w:rsidTr="007105E5">
        <w:trPr>
          <w:trHeight w:val="274"/>
        </w:trPr>
        <w:tc>
          <w:tcPr>
            <w:tcW w:w="2972" w:type="dxa"/>
            <w:noWrap/>
          </w:tcPr>
          <w:p w14:paraId="2EB77E9E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Crie </w:t>
            </w:r>
            <w:r w:rsidRPr="00ED2B74">
              <w:rPr>
                <w:rFonts w:asciiTheme="minorHAnsi" w:hAnsiTheme="minorHAnsi"/>
                <w:b/>
              </w:rPr>
              <w:t>pontos de informação</w:t>
            </w:r>
            <w:r w:rsidRPr="00ED2B74">
              <w:rPr>
                <w:rFonts w:asciiTheme="minorHAnsi" w:hAnsiTheme="minorHAnsi"/>
              </w:rPr>
              <w:t xml:space="preserve"> acessíveis em cada acampamento. </w:t>
            </w:r>
          </w:p>
        </w:tc>
        <w:tc>
          <w:tcPr>
            <w:tcW w:w="4536" w:type="dxa"/>
          </w:tcPr>
          <w:p w14:paraId="50813D34" w14:textId="77777777" w:rsidR="007105E5" w:rsidRPr="00ED2B74" w:rsidRDefault="007105E5" w:rsidP="007105E5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Selecione um </w:t>
            </w:r>
            <w:r w:rsidRPr="00ED2B74">
              <w:rPr>
                <w:rFonts w:asciiTheme="minorHAnsi" w:hAnsiTheme="minorHAnsi"/>
                <w:b/>
              </w:rPr>
              <w:t>ponto de informação</w:t>
            </w:r>
            <w:r w:rsidRPr="00ED2B74">
              <w:rPr>
                <w:rFonts w:asciiTheme="minorHAnsi" w:hAnsiTheme="minorHAnsi"/>
              </w:rPr>
              <w:t xml:space="preserve"> apropriado (parede, instalar painéis de tiras de madeira orientadas ou use painéis de informações existentes) para garantir seu acesso à comunidade.</w:t>
            </w:r>
          </w:p>
          <w:p w14:paraId="0915CA83" w14:textId="77777777" w:rsidR="007105E5" w:rsidRPr="00ED2B74" w:rsidRDefault="007105E5" w:rsidP="007105E5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Projete, traduza, imprima e publique o </w:t>
            </w:r>
            <w:r w:rsidRPr="00ED2B74">
              <w:rPr>
                <w:rFonts w:asciiTheme="minorHAnsi" w:hAnsiTheme="minorHAnsi"/>
                <w:b/>
              </w:rPr>
              <w:t>material de informação essencial</w:t>
            </w:r>
            <w:r w:rsidRPr="00ED2B74">
              <w:rPr>
                <w:rFonts w:asciiTheme="minorHAnsi" w:hAnsiTheme="minorHAnsi"/>
              </w:rPr>
              <w:t xml:space="preserve"> (por exemplo, mapeamento de serviços, atualizações de asilo, sinalização de segurança, água potável, etc.)</w:t>
            </w:r>
          </w:p>
        </w:tc>
        <w:tc>
          <w:tcPr>
            <w:tcW w:w="1418" w:type="dxa"/>
          </w:tcPr>
          <w:p w14:paraId="2406B62B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CI </w:t>
            </w:r>
          </w:p>
        </w:tc>
      </w:tr>
      <w:tr w:rsidR="007105E5" w:rsidRPr="00ED2B74" w14:paraId="7FC6C8DD" w14:textId="77777777" w:rsidTr="007105E5">
        <w:trPr>
          <w:trHeight w:val="274"/>
        </w:trPr>
        <w:tc>
          <w:tcPr>
            <w:tcW w:w="2972" w:type="dxa"/>
            <w:noWrap/>
          </w:tcPr>
          <w:p w14:paraId="53A3DF88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Forneça </w:t>
            </w:r>
            <w:r w:rsidRPr="00ED2B74">
              <w:rPr>
                <w:rFonts w:asciiTheme="minorHAnsi" w:hAnsiTheme="minorHAnsi"/>
                <w:b/>
              </w:rPr>
              <w:t>recursos de informação</w:t>
            </w:r>
            <w:r w:rsidRPr="00ED2B74">
              <w:rPr>
                <w:rFonts w:asciiTheme="minorHAnsi" w:hAnsiTheme="minorHAnsi"/>
              </w:rPr>
              <w:t xml:space="preserve"> essenciais. </w:t>
            </w:r>
          </w:p>
        </w:tc>
        <w:tc>
          <w:tcPr>
            <w:tcW w:w="4536" w:type="dxa"/>
          </w:tcPr>
          <w:p w14:paraId="50C35480" w14:textId="77777777" w:rsidR="007105E5" w:rsidRPr="00ED2B74" w:rsidRDefault="007105E5" w:rsidP="007105E5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>Compile e compartilhe</w:t>
            </w:r>
            <w:r w:rsidRPr="00ED2B74">
              <w:rPr>
                <w:rFonts w:asciiTheme="minorHAnsi" w:hAnsiTheme="minorHAnsi"/>
                <w:b/>
              </w:rPr>
              <w:t xml:space="preserve"> recursos</w:t>
            </w:r>
            <w:r w:rsidRPr="00ED2B74">
              <w:rPr>
                <w:rFonts w:asciiTheme="minorHAnsi" w:hAnsiTheme="minorHAnsi"/>
              </w:rPr>
              <w:t xml:space="preserve"> </w:t>
            </w:r>
            <w:r w:rsidRPr="00ED2B74">
              <w:rPr>
                <w:rFonts w:asciiTheme="minorHAnsi" w:hAnsiTheme="minorHAnsi"/>
                <w:b/>
              </w:rPr>
              <w:t>e aplicativos</w:t>
            </w:r>
            <w:r w:rsidRPr="00ED2B74">
              <w:rPr>
                <w:rFonts w:asciiTheme="minorHAnsi" w:hAnsiTheme="minorHAnsi"/>
              </w:rPr>
              <w:t xml:space="preserve"> que ajudem os beneficiários a se integrar, acessar serviços e ser informados sobre novos desenvolvimentos relativos ao seu processo de asilo (por exemplo, RefugeeInfo, site de Ajuda do ACNUR, site de serviços de asilo, News that Moves, etc.)</w:t>
            </w:r>
          </w:p>
        </w:tc>
        <w:tc>
          <w:tcPr>
            <w:tcW w:w="1418" w:type="dxa"/>
          </w:tcPr>
          <w:p w14:paraId="708D8225" w14:textId="77777777" w:rsidR="007105E5" w:rsidRPr="00ED2B74" w:rsidRDefault="007105E5" w:rsidP="003267B7">
            <w:pPr>
              <w:rPr>
                <w:rFonts w:asciiTheme="minorHAnsi" w:hAnsiTheme="minorHAnsi" w:cstheme="minorHAnsi"/>
              </w:rPr>
            </w:pPr>
            <w:r w:rsidRPr="00ED2B74">
              <w:rPr>
                <w:rFonts w:asciiTheme="minorHAnsi" w:hAnsiTheme="minorHAnsi"/>
              </w:rPr>
              <w:t xml:space="preserve">CI </w:t>
            </w:r>
          </w:p>
        </w:tc>
      </w:tr>
    </w:tbl>
    <w:p w14:paraId="0814B735" w14:textId="77777777" w:rsidR="007105E5" w:rsidRPr="00ED2B74" w:rsidRDefault="007105E5" w:rsidP="007105E5">
      <w:pPr>
        <w:autoSpaceDE w:val="0"/>
        <w:autoSpaceDN w:val="0"/>
        <w:adjustRightInd w:val="0"/>
        <w:rPr>
          <w:rFonts w:asciiTheme="minorHAnsi" w:hAnsiTheme="minorHAnsi" w:cstheme="minorHAnsi"/>
          <w:color w:val="C00000"/>
        </w:rPr>
      </w:pPr>
    </w:p>
    <w:p w14:paraId="1DC5158B" w14:textId="77777777" w:rsidR="007105E5" w:rsidRPr="00ED2B74" w:rsidRDefault="007105E5" w:rsidP="007105E5">
      <w:pPr>
        <w:pStyle w:val="ListParagraph"/>
        <w:rPr>
          <w:rFonts w:asciiTheme="minorHAnsi" w:hAnsiTheme="minorHAnsi" w:cstheme="minorHAnsi"/>
          <w:color w:val="C00000"/>
        </w:rPr>
      </w:pPr>
    </w:p>
    <w:p w14:paraId="2CD82C32" w14:textId="77777777" w:rsidR="007105E5" w:rsidRPr="00ED2B74" w:rsidRDefault="007105E5" w:rsidP="007105E5">
      <w:pPr>
        <w:rPr>
          <w:rFonts w:asciiTheme="minorHAnsi" w:hAnsiTheme="minorHAnsi" w:cstheme="minorHAnsi"/>
          <w:color w:val="C00000"/>
        </w:rPr>
      </w:pPr>
      <w:r w:rsidRPr="00ED2B74">
        <w:rPr>
          <w:rFonts w:asciiTheme="minorHAnsi" w:hAnsiTheme="minorHAnsi"/>
          <w:color w:val="C00000"/>
        </w:rPr>
        <w:t xml:space="preserve">[*CI = Coordenador das instalações de SMS, P = Equipe de proteção. Onde você vir CI+P, certifique-se de coordenar e incluir os TL de proteção no processo] </w:t>
      </w:r>
    </w:p>
    <w:p w14:paraId="608B60E6" w14:textId="77777777" w:rsidR="006D2C35" w:rsidRPr="00ED2B74" w:rsidRDefault="006D2C35" w:rsidP="006D2C35">
      <w:pPr>
        <w:rPr>
          <w:rFonts w:asciiTheme="minorHAnsi" w:hAnsiTheme="minorHAnsi" w:cstheme="minorHAnsi"/>
          <w:b/>
          <w:color w:val="429DCA"/>
          <w:sz w:val="44"/>
          <w:szCs w:val="44"/>
        </w:rPr>
      </w:pPr>
    </w:p>
    <w:p w14:paraId="5883549E" w14:textId="77777777" w:rsidR="006D2C35" w:rsidRPr="00ED2B74" w:rsidRDefault="006D2C35" w:rsidP="006D2C35">
      <w:pPr>
        <w:rPr>
          <w:rFonts w:asciiTheme="minorHAnsi" w:hAnsiTheme="minorHAnsi" w:cstheme="minorHAnsi"/>
        </w:rPr>
      </w:pPr>
    </w:p>
    <w:p w14:paraId="0C49BB68" w14:textId="531C9B46" w:rsidR="00A212B7" w:rsidRPr="00ED2B74" w:rsidRDefault="00A212B7" w:rsidP="006D2C35">
      <w:pPr>
        <w:rPr>
          <w:rFonts w:asciiTheme="minorHAnsi" w:hAnsiTheme="minorHAnsi" w:cstheme="minorHAnsi"/>
        </w:rPr>
      </w:pPr>
    </w:p>
    <w:sectPr w:rsidR="00A212B7" w:rsidRPr="00ED2B74" w:rsidSect="007105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34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312107" w14:textId="77777777" w:rsidR="002663B0" w:rsidRDefault="002663B0" w:rsidP="007D1DB5">
      <w:r>
        <w:separator/>
      </w:r>
    </w:p>
  </w:endnote>
  <w:endnote w:type="continuationSeparator" w:id="0">
    <w:p w14:paraId="5B3DD33C" w14:textId="77777777" w:rsidR="002663B0" w:rsidRDefault="002663B0" w:rsidP="007D1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AD6B4" w14:textId="77777777" w:rsidR="00A134EE" w:rsidRDefault="00A134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952DB" w14:textId="77777777" w:rsidR="00BA23C5" w:rsidRDefault="00BA23C5" w:rsidP="00393024">
    <w:pPr>
      <w:pStyle w:val="Footer"/>
      <w:jc w:val="both"/>
      <w:rPr>
        <w:color w:val="2A87C8"/>
        <w:sz w:val="18"/>
      </w:rPr>
    </w:pPr>
  </w:p>
  <w:p w14:paraId="1560C938" w14:textId="4FC33434" w:rsidR="00A54897" w:rsidRPr="00D127F3" w:rsidRDefault="00393024" w:rsidP="00393024">
    <w:pPr>
      <w:pStyle w:val="Footer"/>
      <w:jc w:val="both"/>
      <w:rPr>
        <w:color w:val="2A87C8"/>
        <w:sz w:val="18"/>
      </w:rPr>
    </w:pPr>
    <w:r>
      <w:rPr>
        <w:color w:val="2A87C8"/>
        <w:sz w:val="18"/>
      </w:rPr>
      <w:t xml:space="preserve">Treinamento da CAGA                                                                                                                 Anexo 10.4 – Folha para distribuição sobre os pontos de ação da participação da comunidade                                                                                                               www.globalcccmcluster.com </w:t>
    </w:r>
  </w:p>
  <w:p w14:paraId="054BF862" w14:textId="2D7AAF45" w:rsidR="00393024" w:rsidRPr="00A4798B" w:rsidRDefault="002663B0" w:rsidP="00A54897">
    <w:pPr>
      <w:pStyle w:val="Footer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2072304613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 w:rsidR="00060CCA">
          <w:rPr>
            <w:color w:val="2A87C8"/>
            <w:sz w:val="18"/>
          </w:rPr>
          <w:t xml:space="preserve">  </w:t>
        </w:r>
        <w:r w:rsidR="00393024" w:rsidRPr="00A4798B">
          <w:rPr>
            <w:color w:val="000000" w:themeColor="text1"/>
            <w:sz w:val="22"/>
          </w:rPr>
          <w:fldChar w:fldCharType="begin"/>
        </w:r>
        <w:r w:rsidR="00393024" w:rsidRPr="00A4798B">
          <w:rPr>
            <w:color w:val="000000" w:themeColor="text1"/>
            <w:sz w:val="22"/>
          </w:rPr>
          <w:instrText xml:space="preserve"> PAGE   \* MERGEFORMAT </w:instrText>
        </w:r>
        <w:r w:rsidR="00393024" w:rsidRPr="00A4798B">
          <w:rPr>
            <w:color w:val="000000" w:themeColor="text1"/>
            <w:sz w:val="22"/>
          </w:rPr>
          <w:fldChar w:fldCharType="separate"/>
        </w:r>
        <w:r w:rsidR="006723AA">
          <w:rPr>
            <w:color w:val="000000" w:themeColor="text1"/>
            <w:sz w:val="22"/>
          </w:rPr>
          <w:t>4</w:t>
        </w:r>
        <w:r w:rsidR="00393024" w:rsidRPr="00A4798B">
          <w:rPr>
            <w:color w:val="000000" w:themeColor="text1"/>
            <w:sz w:val="22"/>
          </w:rPr>
          <w:fldChar w:fldCharType="end"/>
        </w:r>
      </w:sdtContent>
    </w:sdt>
  </w:p>
  <w:p w14:paraId="698CCC07" w14:textId="77777777" w:rsidR="000D1F2A" w:rsidRDefault="000D1F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AD1C3" w14:textId="1AD22CDB" w:rsidR="007105E5" w:rsidRPr="00D127F3" w:rsidRDefault="007105E5" w:rsidP="007105E5">
    <w:pPr>
      <w:pStyle w:val="Footer"/>
      <w:jc w:val="both"/>
      <w:rPr>
        <w:color w:val="2A87C8"/>
        <w:sz w:val="18"/>
      </w:rPr>
    </w:pPr>
    <w:r>
      <w:rPr>
        <w:color w:val="2A87C8"/>
        <w:sz w:val="18"/>
      </w:rPr>
      <w:t xml:space="preserve">Treinamento da CAGA                                                                                                                 Anexo 10.4 – Folha para distribuição sobre os pontos de ação da participação da comunidade                                                                                                               www.globalcccmcluster.com </w:t>
    </w:r>
  </w:p>
  <w:p w14:paraId="05ADE396" w14:textId="77777777" w:rsidR="007105E5" w:rsidRPr="00A4798B" w:rsidRDefault="002663B0" w:rsidP="007105E5">
    <w:pPr>
      <w:pStyle w:val="Footer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2012249080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 w:rsidR="00060CCA">
          <w:rPr>
            <w:color w:val="2A87C8"/>
            <w:sz w:val="18"/>
          </w:rPr>
          <w:t xml:space="preserve">  </w:t>
        </w:r>
        <w:r w:rsidR="007105E5" w:rsidRPr="00A4798B">
          <w:rPr>
            <w:color w:val="000000" w:themeColor="text1"/>
            <w:sz w:val="22"/>
          </w:rPr>
          <w:fldChar w:fldCharType="begin"/>
        </w:r>
        <w:r w:rsidR="007105E5" w:rsidRPr="00A4798B">
          <w:rPr>
            <w:color w:val="000000" w:themeColor="text1"/>
            <w:sz w:val="22"/>
          </w:rPr>
          <w:instrText xml:space="preserve"> PAGE   \* MERGEFORMAT </w:instrText>
        </w:r>
        <w:r w:rsidR="007105E5" w:rsidRPr="00A4798B">
          <w:rPr>
            <w:color w:val="000000" w:themeColor="text1"/>
            <w:sz w:val="22"/>
          </w:rPr>
          <w:fldChar w:fldCharType="separate"/>
        </w:r>
        <w:r w:rsidR="007105E5">
          <w:rPr>
            <w:color w:val="000000" w:themeColor="text1"/>
            <w:sz w:val="22"/>
          </w:rPr>
          <w:t>2</w:t>
        </w:r>
        <w:r w:rsidR="007105E5" w:rsidRPr="00A4798B">
          <w:rPr>
            <w:color w:val="000000" w:themeColor="text1"/>
            <w:sz w:val="22"/>
          </w:rPr>
          <w:fldChar w:fldCharType="end"/>
        </w:r>
      </w:sdtContent>
    </w:sdt>
  </w:p>
  <w:p w14:paraId="71FCF1EC" w14:textId="77777777" w:rsidR="007105E5" w:rsidRDefault="007105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98041" w14:textId="77777777" w:rsidR="002663B0" w:rsidRDefault="002663B0" w:rsidP="007D1DB5">
      <w:r>
        <w:separator/>
      </w:r>
    </w:p>
  </w:footnote>
  <w:footnote w:type="continuationSeparator" w:id="0">
    <w:p w14:paraId="529F431E" w14:textId="77777777" w:rsidR="002663B0" w:rsidRDefault="002663B0" w:rsidP="007D1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4F2873" w14:textId="77777777" w:rsidR="00A134EE" w:rsidRDefault="00A134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D179B" w14:textId="77777777" w:rsidR="006723AA" w:rsidRPr="00DF33BF" w:rsidRDefault="006723AA" w:rsidP="002A0F52">
    <w:pPr>
      <w:spacing w:line="276" w:lineRule="auto"/>
      <w:rPr>
        <w:rFonts w:asciiTheme="minorHAnsi" w:hAnsiTheme="minorHAnsi" w:cs="Calibri"/>
        <w:b/>
        <w:color w:val="2A87C8"/>
        <w:sz w:val="36"/>
        <w:szCs w:val="36"/>
        <w:lang w:val="en-GB"/>
      </w:rPr>
    </w:pPr>
  </w:p>
  <w:p w14:paraId="55C13E5C" w14:textId="77777777" w:rsidR="00570750" w:rsidRDefault="005707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0CA4E" w14:textId="065352A2" w:rsidR="007105E5" w:rsidRDefault="00A134EE" w:rsidP="007105E5">
    <w:pPr>
      <w:spacing w:line="276" w:lineRule="auto"/>
      <w:rPr>
        <w:rFonts w:asciiTheme="minorHAnsi" w:hAnsiTheme="minorHAnsi" w:cs="Calibri"/>
        <w:b/>
        <w:color w:val="2A87C8"/>
        <w:sz w:val="36"/>
        <w:szCs w:val="36"/>
      </w:rPr>
    </w:pPr>
    <w:r>
      <w:rPr>
        <w:rFonts w:ascii="Cambria" w:hAnsi="Cambria"/>
        <w:noProof/>
        <w:color w:val="2A87C8"/>
        <w:sz w:val="32"/>
      </w:rPr>
      <w:drawing>
        <wp:anchor distT="0" distB="0" distL="114300" distR="114300" simplePos="0" relativeHeight="251659264" behindDoc="1" locked="0" layoutInCell="1" allowOverlap="1" wp14:anchorId="530DBAA6" wp14:editId="2C2D2074">
          <wp:simplePos x="0" y="0"/>
          <wp:positionH relativeFrom="page">
            <wp:posOffset>913765</wp:posOffset>
          </wp:positionH>
          <wp:positionV relativeFrom="page">
            <wp:posOffset>431800</wp:posOffset>
          </wp:positionV>
          <wp:extent cx="5941695" cy="759460"/>
          <wp:effectExtent l="0" t="0" r="1905" b="2540"/>
          <wp:wrapThrough wrapText="bothSides">
            <wp:wrapPolygon edited="0">
              <wp:start x="18075" y="0"/>
              <wp:lineTo x="16967" y="0"/>
              <wp:lineTo x="16551" y="2167"/>
              <wp:lineTo x="16621" y="8669"/>
              <wp:lineTo x="0" y="13003"/>
              <wp:lineTo x="0" y="14629"/>
              <wp:lineTo x="16551" y="17338"/>
              <wp:lineTo x="16482" y="21130"/>
              <wp:lineTo x="20291" y="21130"/>
              <wp:lineTo x="20222" y="17338"/>
              <wp:lineTo x="21538" y="14629"/>
              <wp:lineTo x="21538" y="13003"/>
              <wp:lineTo x="20291" y="7585"/>
              <wp:lineTo x="20153" y="3793"/>
              <wp:lineTo x="19876" y="0"/>
              <wp:lineTo x="18075" y="0"/>
            </wp:wrapPolygon>
          </wp:wrapThrough>
          <wp:docPr id="2" name="Picture 2" descr="CCCM letterhead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69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color w:val="2A87C8"/>
        <w:sz w:val="36"/>
      </w:rPr>
      <w:t xml:space="preserve">PONTOS DE AÇÃO DE PARTICIPAÇÃO DA COMUNIDADE </w:t>
    </w:r>
  </w:p>
  <w:p w14:paraId="06A909AC" w14:textId="79F9FC5C" w:rsidR="007105E5" w:rsidRDefault="007105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0C0BB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Symbol" w:hAnsi="Symbol" w:cs="Calibri Light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Calibri Light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 2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 2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Calibri Light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 2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 2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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0077C0"/>
      </w:rPr>
    </w:lvl>
  </w:abstractNum>
  <w:abstractNum w:abstractNumId="3" w15:restartNumberingAfterBreak="0">
    <w:nsid w:val="031144A9"/>
    <w:multiLevelType w:val="hybridMultilevel"/>
    <w:tmpl w:val="9ADEC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61CD7"/>
    <w:multiLevelType w:val="hybridMultilevel"/>
    <w:tmpl w:val="23864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952BC5"/>
    <w:multiLevelType w:val="hybridMultilevel"/>
    <w:tmpl w:val="F7BA4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27195"/>
    <w:multiLevelType w:val="hybridMultilevel"/>
    <w:tmpl w:val="781ADBEC"/>
    <w:lvl w:ilvl="0" w:tplc="08090001">
      <w:start w:val="1"/>
      <w:numFmt w:val="bullet"/>
      <w:pStyle w:val="CCCM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E76F9"/>
    <w:multiLevelType w:val="hybridMultilevel"/>
    <w:tmpl w:val="8E109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A7A08"/>
    <w:multiLevelType w:val="hybridMultilevel"/>
    <w:tmpl w:val="907A2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1A3074"/>
    <w:multiLevelType w:val="hybridMultilevel"/>
    <w:tmpl w:val="0F3A75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D7F47"/>
    <w:multiLevelType w:val="hybridMultilevel"/>
    <w:tmpl w:val="912CD0A4"/>
    <w:lvl w:ilvl="0" w:tplc="CEF411C8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C112A"/>
    <w:multiLevelType w:val="hybridMultilevel"/>
    <w:tmpl w:val="1A0ED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9420E2"/>
    <w:multiLevelType w:val="hybridMultilevel"/>
    <w:tmpl w:val="55A044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CC5C92"/>
    <w:multiLevelType w:val="hybridMultilevel"/>
    <w:tmpl w:val="27B25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F187E"/>
    <w:multiLevelType w:val="hybridMultilevel"/>
    <w:tmpl w:val="2E107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532A6"/>
    <w:multiLevelType w:val="hybridMultilevel"/>
    <w:tmpl w:val="B1B0633E"/>
    <w:lvl w:ilvl="0" w:tplc="D4DEC3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374D58"/>
    <w:multiLevelType w:val="hybridMultilevel"/>
    <w:tmpl w:val="C78E1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23459"/>
    <w:multiLevelType w:val="hybridMultilevel"/>
    <w:tmpl w:val="92845490"/>
    <w:lvl w:ilvl="0" w:tplc="1F126FBA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C57D2"/>
    <w:multiLevelType w:val="hybridMultilevel"/>
    <w:tmpl w:val="951CF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723E1"/>
    <w:multiLevelType w:val="hybridMultilevel"/>
    <w:tmpl w:val="596AC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166BC"/>
    <w:multiLevelType w:val="hybridMultilevel"/>
    <w:tmpl w:val="11A2F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13CB7"/>
    <w:multiLevelType w:val="hybridMultilevel"/>
    <w:tmpl w:val="EE083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5E520C"/>
    <w:multiLevelType w:val="hybridMultilevel"/>
    <w:tmpl w:val="9EFE19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71118"/>
    <w:multiLevelType w:val="hybridMultilevel"/>
    <w:tmpl w:val="06FC38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2"/>
  </w:num>
  <w:num w:numId="5">
    <w:abstractNumId w:val="21"/>
  </w:num>
  <w:num w:numId="6">
    <w:abstractNumId w:val="9"/>
  </w:num>
  <w:num w:numId="7">
    <w:abstractNumId w:val="22"/>
  </w:num>
  <w:num w:numId="8">
    <w:abstractNumId w:val="19"/>
  </w:num>
  <w:num w:numId="9">
    <w:abstractNumId w:val="13"/>
  </w:num>
  <w:num w:numId="10">
    <w:abstractNumId w:val="7"/>
  </w:num>
  <w:num w:numId="11">
    <w:abstractNumId w:val="17"/>
  </w:num>
  <w:num w:numId="12">
    <w:abstractNumId w:val="15"/>
  </w:num>
  <w:num w:numId="13">
    <w:abstractNumId w:val="1"/>
  </w:num>
  <w:num w:numId="14">
    <w:abstractNumId w:val="2"/>
  </w:num>
  <w:num w:numId="15">
    <w:abstractNumId w:val="23"/>
  </w:num>
  <w:num w:numId="16">
    <w:abstractNumId w:val="5"/>
  </w:num>
  <w:num w:numId="17">
    <w:abstractNumId w:val="3"/>
  </w:num>
  <w:num w:numId="18">
    <w:abstractNumId w:val="16"/>
  </w:num>
  <w:num w:numId="19">
    <w:abstractNumId w:val="8"/>
  </w:num>
  <w:num w:numId="20">
    <w:abstractNumId w:val="18"/>
  </w:num>
  <w:num w:numId="21">
    <w:abstractNumId w:val="14"/>
  </w:num>
  <w:num w:numId="22">
    <w:abstractNumId w:val="4"/>
  </w:num>
  <w:num w:numId="23">
    <w:abstractNumId w:val="11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DB5"/>
    <w:rsid w:val="00015ECF"/>
    <w:rsid w:val="000205A5"/>
    <w:rsid w:val="00026F40"/>
    <w:rsid w:val="00034882"/>
    <w:rsid w:val="00036A80"/>
    <w:rsid w:val="00047258"/>
    <w:rsid w:val="00060CCA"/>
    <w:rsid w:val="00067EF3"/>
    <w:rsid w:val="00077DA8"/>
    <w:rsid w:val="0008364F"/>
    <w:rsid w:val="000C313F"/>
    <w:rsid w:val="000D1F2A"/>
    <w:rsid w:val="000E1AEE"/>
    <w:rsid w:val="000F6FDB"/>
    <w:rsid w:val="000F7CB2"/>
    <w:rsid w:val="00104DDE"/>
    <w:rsid w:val="00114B73"/>
    <w:rsid w:val="001176A0"/>
    <w:rsid w:val="00161920"/>
    <w:rsid w:val="00164797"/>
    <w:rsid w:val="00166C85"/>
    <w:rsid w:val="00190579"/>
    <w:rsid w:val="001A68DF"/>
    <w:rsid w:val="001B3B16"/>
    <w:rsid w:val="001E19F0"/>
    <w:rsid w:val="001F76F2"/>
    <w:rsid w:val="002204C5"/>
    <w:rsid w:val="0022271D"/>
    <w:rsid w:val="00240AE5"/>
    <w:rsid w:val="002663B0"/>
    <w:rsid w:val="002735B9"/>
    <w:rsid w:val="002A0F52"/>
    <w:rsid w:val="002A403D"/>
    <w:rsid w:val="002A5A4D"/>
    <w:rsid w:val="002D6379"/>
    <w:rsid w:val="00331DC4"/>
    <w:rsid w:val="00344D67"/>
    <w:rsid w:val="003618E3"/>
    <w:rsid w:val="00374E9C"/>
    <w:rsid w:val="00393024"/>
    <w:rsid w:val="003A0195"/>
    <w:rsid w:val="003E02E8"/>
    <w:rsid w:val="003F3C38"/>
    <w:rsid w:val="00411CBE"/>
    <w:rsid w:val="00416DD5"/>
    <w:rsid w:val="00425D94"/>
    <w:rsid w:val="00433B62"/>
    <w:rsid w:val="00452A07"/>
    <w:rsid w:val="00452C34"/>
    <w:rsid w:val="0046323F"/>
    <w:rsid w:val="004654F3"/>
    <w:rsid w:val="0047277B"/>
    <w:rsid w:val="004812FD"/>
    <w:rsid w:val="004B06F6"/>
    <w:rsid w:val="004C6C62"/>
    <w:rsid w:val="004E2175"/>
    <w:rsid w:val="004F5E1A"/>
    <w:rsid w:val="004F6C56"/>
    <w:rsid w:val="00501778"/>
    <w:rsid w:val="005070DD"/>
    <w:rsid w:val="00527A91"/>
    <w:rsid w:val="00547A71"/>
    <w:rsid w:val="00550E1D"/>
    <w:rsid w:val="0055379C"/>
    <w:rsid w:val="00562311"/>
    <w:rsid w:val="00570750"/>
    <w:rsid w:val="00583689"/>
    <w:rsid w:val="00586252"/>
    <w:rsid w:val="005C0BAB"/>
    <w:rsid w:val="005C7391"/>
    <w:rsid w:val="005C769F"/>
    <w:rsid w:val="005E1BB4"/>
    <w:rsid w:val="005E6FE8"/>
    <w:rsid w:val="005E7FE3"/>
    <w:rsid w:val="006023A4"/>
    <w:rsid w:val="00605036"/>
    <w:rsid w:val="00623E06"/>
    <w:rsid w:val="00643768"/>
    <w:rsid w:val="00655F8A"/>
    <w:rsid w:val="006655D6"/>
    <w:rsid w:val="006723AA"/>
    <w:rsid w:val="006901BD"/>
    <w:rsid w:val="006953E7"/>
    <w:rsid w:val="00695427"/>
    <w:rsid w:val="006A3C76"/>
    <w:rsid w:val="006D2C35"/>
    <w:rsid w:val="00706CF9"/>
    <w:rsid w:val="007105E5"/>
    <w:rsid w:val="00715744"/>
    <w:rsid w:val="007326ED"/>
    <w:rsid w:val="007627ED"/>
    <w:rsid w:val="0076576B"/>
    <w:rsid w:val="00785740"/>
    <w:rsid w:val="00785F42"/>
    <w:rsid w:val="0079181B"/>
    <w:rsid w:val="00791F58"/>
    <w:rsid w:val="007B64A5"/>
    <w:rsid w:val="007C4A00"/>
    <w:rsid w:val="007D1DB5"/>
    <w:rsid w:val="007E1D2F"/>
    <w:rsid w:val="007E440B"/>
    <w:rsid w:val="007E6981"/>
    <w:rsid w:val="007F1C7E"/>
    <w:rsid w:val="007F708C"/>
    <w:rsid w:val="00830AA4"/>
    <w:rsid w:val="008525F6"/>
    <w:rsid w:val="008706C6"/>
    <w:rsid w:val="00873C4F"/>
    <w:rsid w:val="00890B6F"/>
    <w:rsid w:val="008A070D"/>
    <w:rsid w:val="008D0965"/>
    <w:rsid w:val="008D5BC3"/>
    <w:rsid w:val="008D6277"/>
    <w:rsid w:val="008F5101"/>
    <w:rsid w:val="009070AC"/>
    <w:rsid w:val="00930CE0"/>
    <w:rsid w:val="00952C2B"/>
    <w:rsid w:val="00955D5F"/>
    <w:rsid w:val="00972290"/>
    <w:rsid w:val="009842D3"/>
    <w:rsid w:val="00995EF4"/>
    <w:rsid w:val="00996678"/>
    <w:rsid w:val="009B0354"/>
    <w:rsid w:val="00A134EE"/>
    <w:rsid w:val="00A16221"/>
    <w:rsid w:val="00A212B7"/>
    <w:rsid w:val="00A23C41"/>
    <w:rsid w:val="00A27C9C"/>
    <w:rsid w:val="00A33856"/>
    <w:rsid w:val="00A42CD9"/>
    <w:rsid w:val="00A4798B"/>
    <w:rsid w:val="00A54897"/>
    <w:rsid w:val="00A870EE"/>
    <w:rsid w:val="00B321DB"/>
    <w:rsid w:val="00B32C64"/>
    <w:rsid w:val="00B33FA1"/>
    <w:rsid w:val="00B351B3"/>
    <w:rsid w:val="00B64654"/>
    <w:rsid w:val="00B662EC"/>
    <w:rsid w:val="00B677DF"/>
    <w:rsid w:val="00BA23C5"/>
    <w:rsid w:val="00BC01F1"/>
    <w:rsid w:val="00BF047D"/>
    <w:rsid w:val="00C16330"/>
    <w:rsid w:val="00C362B5"/>
    <w:rsid w:val="00C410E3"/>
    <w:rsid w:val="00C41269"/>
    <w:rsid w:val="00C47CFB"/>
    <w:rsid w:val="00C572A9"/>
    <w:rsid w:val="00C745B8"/>
    <w:rsid w:val="00C75289"/>
    <w:rsid w:val="00C914C1"/>
    <w:rsid w:val="00C96A2A"/>
    <w:rsid w:val="00CE1D41"/>
    <w:rsid w:val="00CF39AD"/>
    <w:rsid w:val="00CF44B9"/>
    <w:rsid w:val="00D127F3"/>
    <w:rsid w:val="00D864FA"/>
    <w:rsid w:val="00D907DA"/>
    <w:rsid w:val="00D930D7"/>
    <w:rsid w:val="00D95604"/>
    <w:rsid w:val="00DA0E17"/>
    <w:rsid w:val="00DA1642"/>
    <w:rsid w:val="00DA739F"/>
    <w:rsid w:val="00DD62B4"/>
    <w:rsid w:val="00DF33BF"/>
    <w:rsid w:val="00E14DD1"/>
    <w:rsid w:val="00E20E0F"/>
    <w:rsid w:val="00E83019"/>
    <w:rsid w:val="00E91240"/>
    <w:rsid w:val="00EA42D3"/>
    <w:rsid w:val="00EB6664"/>
    <w:rsid w:val="00EC0252"/>
    <w:rsid w:val="00EC045D"/>
    <w:rsid w:val="00ED2B74"/>
    <w:rsid w:val="00ED3686"/>
    <w:rsid w:val="00F21C7C"/>
    <w:rsid w:val="00F35BC9"/>
    <w:rsid w:val="00F364BC"/>
    <w:rsid w:val="00F41532"/>
    <w:rsid w:val="00F47C25"/>
    <w:rsid w:val="00F76EE1"/>
    <w:rsid w:val="00F80B39"/>
    <w:rsid w:val="00FA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019AA"/>
  <w15:chartTrackingRefBased/>
  <w15:docId w15:val="{7D471A7F-C6E2-499F-A88E-BAF26677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DB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1DB5"/>
    <w:pPr>
      <w:keepNext/>
      <w:keepLines/>
      <w:spacing w:before="240"/>
      <w:outlineLvl w:val="0"/>
    </w:pPr>
    <w:rPr>
      <w:rFonts w:ascii="Calibri Light" w:eastAsia="MS Gothic" w:hAnsi="Calibri Light"/>
      <w:color w:val="2E74B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18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69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D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DB5"/>
  </w:style>
  <w:style w:type="paragraph" w:styleId="Footer">
    <w:name w:val="footer"/>
    <w:basedOn w:val="Normal"/>
    <w:link w:val="FooterChar"/>
    <w:uiPriority w:val="99"/>
    <w:unhideWhenUsed/>
    <w:rsid w:val="007D1D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DB5"/>
  </w:style>
  <w:style w:type="character" w:customStyle="1" w:styleId="normaltextrun">
    <w:name w:val="normaltextrun"/>
    <w:rsid w:val="007D1DB5"/>
  </w:style>
  <w:style w:type="character" w:customStyle="1" w:styleId="Heading1Char">
    <w:name w:val="Heading 1 Char"/>
    <w:basedOn w:val="DefaultParagraphFont"/>
    <w:link w:val="Heading1"/>
    <w:uiPriority w:val="9"/>
    <w:rsid w:val="007D1DB5"/>
    <w:rPr>
      <w:rFonts w:ascii="Calibri Light" w:eastAsia="MS Gothic" w:hAnsi="Calibri Light" w:cs="Times New Roman"/>
      <w:color w:val="2E74B5"/>
      <w:sz w:val="24"/>
      <w:szCs w:val="24"/>
    </w:rPr>
  </w:style>
  <w:style w:type="paragraph" w:customStyle="1" w:styleId="NoteLevel21">
    <w:name w:val="Note Level 21"/>
    <w:basedOn w:val="Normal"/>
    <w:unhideWhenUsed/>
    <w:rsid w:val="007D1DB5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sid w:val="007D1D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1D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1DB5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D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DB5"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unhideWhenUsed/>
    <w:rsid w:val="007D1DB5"/>
    <w:rPr>
      <w:color w:val="0563C1"/>
      <w:u w:val="single"/>
    </w:rPr>
  </w:style>
  <w:style w:type="paragraph" w:styleId="NormalWeb">
    <w:name w:val="Normal (Web)"/>
    <w:basedOn w:val="Normal"/>
    <w:uiPriority w:val="99"/>
    <w:rsid w:val="007D1DB5"/>
    <w:pPr>
      <w:spacing w:beforeLines="1" w:afterLines="1"/>
    </w:pPr>
    <w:rPr>
      <w:rFonts w:ascii="Times" w:hAnsi="Times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7D1DB5"/>
  </w:style>
  <w:style w:type="character" w:customStyle="1" w:styleId="FootnoteTextChar">
    <w:name w:val="Footnote Text Char"/>
    <w:basedOn w:val="DefaultParagraphFont"/>
    <w:link w:val="FootnoteText"/>
    <w:uiPriority w:val="99"/>
    <w:rsid w:val="007D1DB5"/>
    <w:rPr>
      <w:rFonts w:ascii="Calibri" w:eastAsia="Calibri" w:hAnsi="Calibri" w:cs="Times New Roman"/>
      <w:sz w:val="24"/>
      <w:szCs w:val="24"/>
    </w:rPr>
  </w:style>
  <w:style w:type="character" w:styleId="FootnoteReference">
    <w:name w:val="footnote reference"/>
    <w:uiPriority w:val="99"/>
    <w:unhideWhenUsed/>
    <w:rsid w:val="007D1DB5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A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A0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CCMcontentheading2">
    <w:name w:val="CCCM_content_heading2"/>
    <w:basedOn w:val="Heading2"/>
    <w:next w:val="Normal"/>
    <w:link w:val="CCCMcontentheading2Char"/>
    <w:qFormat/>
    <w:rsid w:val="003618E3"/>
    <w:pPr>
      <w:spacing w:before="240" w:after="120"/>
    </w:pPr>
    <w:rPr>
      <w:rFonts w:ascii="Calibri" w:eastAsia="Times New Roman" w:hAnsi="Calibri" w:cs="Times New Roman"/>
      <w:b/>
      <w:bCs/>
      <w:color w:val="000000"/>
      <w:sz w:val="32"/>
      <w:lang w:eastAsia="x-none"/>
    </w:rPr>
  </w:style>
  <w:style w:type="character" w:customStyle="1" w:styleId="CCCMcontentheading2Char">
    <w:name w:val="CCCM_content_heading2 Char"/>
    <w:link w:val="CCCMcontentheading2"/>
    <w:rsid w:val="003618E3"/>
    <w:rPr>
      <w:rFonts w:ascii="Calibri" w:eastAsia="Times New Roman" w:hAnsi="Calibri" w:cs="Times New Roman"/>
      <w:b/>
      <w:bCs/>
      <w:color w:val="000000"/>
      <w:sz w:val="32"/>
      <w:szCs w:val="26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18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aliases w:val="Premier"/>
    <w:basedOn w:val="Normal"/>
    <w:link w:val="ListParagraphChar"/>
    <w:uiPriority w:val="34"/>
    <w:qFormat/>
    <w:rsid w:val="00583689"/>
    <w:pPr>
      <w:ind w:left="720"/>
      <w:contextualSpacing/>
    </w:pPr>
  </w:style>
  <w:style w:type="table" w:styleId="TableGrid">
    <w:name w:val="Table Grid"/>
    <w:basedOn w:val="TableNormal"/>
    <w:uiPriority w:val="39"/>
    <w:rsid w:val="007E1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04DDE"/>
    <w:rPr>
      <w:color w:val="954F72" w:themeColor="followedHyperlink"/>
      <w:u w:val="single"/>
    </w:rPr>
  </w:style>
  <w:style w:type="paragraph" w:customStyle="1" w:styleId="CCCMcontentheading3">
    <w:name w:val="CCCM_content_heading3"/>
    <w:basedOn w:val="Heading3"/>
    <w:next w:val="Normal"/>
    <w:rsid w:val="007E6981"/>
    <w:pPr>
      <w:pBdr>
        <w:top w:val="none" w:sz="0" w:space="0" w:color="000000"/>
        <w:left w:val="none" w:sz="0" w:space="0" w:color="000000"/>
        <w:bottom w:val="single" w:sz="2" w:space="1" w:color="CCCCCC"/>
        <w:right w:val="none" w:sz="0" w:space="0" w:color="000000"/>
      </w:pBdr>
      <w:suppressAutoHyphens/>
      <w:spacing w:before="200"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CCCMcontenttext">
    <w:name w:val="CCCM_content_text"/>
    <w:rsid w:val="007E6981"/>
    <w:pPr>
      <w:suppressAutoHyphens/>
      <w:spacing w:after="1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CCMbulletpoint">
    <w:name w:val="CCCM_bullet_point"/>
    <w:rsid w:val="007E6981"/>
    <w:pPr>
      <w:numPr>
        <w:numId w:val="3"/>
      </w:numPr>
      <w:suppressAutoHyphens/>
      <w:spacing w:before="100" w:after="10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7E69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character" w:customStyle="1" w:styleId="ListParagraphChar">
    <w:name w:val="List Paragraph Char"/>
    <w:aliases w:val="Premier Char"/>
    <w:link w:val="ListParagraph"/>
    <w:uiPriority w:val="34"/>
    <w:rsid w:val="007E6981"/>
    <w:rPr>
      <w:rFonts w:ascii="Calibri" w:eastAsia="Calibri" w:hAnsi="Calibri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69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MediumGrid1-Accent2">
    <w:name w:val="Medium Grid 1 Accent 2"/>
    <w:basedOn w:val="TableNormal"/>
    <w:uiPriority w:val="67"/>
    <w:semiHidden/>
    <w:unhideWhenUsed/>
    <w:rsid w:val="007E6981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3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47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509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6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9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2eb3475-e0f4-42fd-ab5c-abe08d673cdb">
      <UserInfo>
        <DisplayName/>
        <AccountId xsi:nil="true"/>
        <AccountType/>
      </UserInfo>
    </SharedWithUsers>
    <Comments xmlns="4d2685e0-3ec3-4526-a337-bc02c6b3961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11" ma:contentTypeDescription="Create a new document." ma:contentTypeScope="" ma:versionID="2ef782eddbab00ccf93dbf903bc501e4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7c26a57195524376ee1e0a67bd2b6c5d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87A36D-B880-4E0B-8A77-89CF696407AE}">
  <ds:schemaRefs>
    <ds:schemaRef ds:uri="http://schemas.microsoft.com/office/2006/metadata/properties"/>
    <ds:schemaRef ds:uri="http://schemas.microsoft.com/office/infopath/2007/PartnerControls"/>
    <ds:schemaRef ds:uri="72eb3475-e0f4-42fd-ab5c-abe08d673cdb"/>
    <ds:schemaRef ds:uri="4d2685e0-3ec3-4526-a337-bc02c6b3961c"/>
  </ds:schemaRefs>
</ds:datastoreItem>
</file>

<file path=customXml/itemProps2.xml><?xml version="1.0" encoding="utf-8"?>
<ds:datastoreItem xmlns:ds="http://schemas.openxmlformats.org/officeDocument/2006/customXml" ds:itemID="{5C159150-2457-4755-AEDB-F0CC68D62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685e0-3ec3-4526-a337-bc02c6b3961c"/>
    <ds:schemaRef ds:uri="72eb3475-e0f4-42fd-ab5c-abe08d673c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BAE4B8-26CE-4498-8F7F-39D937B3A4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7B12CB-C37A-4D7D-BCBB-A9DE02F607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1438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IOM</Company>
  <LinksUpToDate>false</LinksUpToDate>
  <CharactersWithSpaces>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KARAPANDI Erica</dc:creator>
  <cp:keywords/>
  <dc:description/>
  <cp:lastModifiedBy>Paola Jiménez</cp:lastModifiedBy>
  <cp:revision>3</cp:revision>
  <cp:lastPrinted>2018-09-13T11:16:00Z</cp:lastPrinted>
  <dcterms:created xsi:type="dcterms:W3CDTF">2019-01-21T15:03:00Z</dcterms:created>
  <dcterms:modified xsi:type="dcterms:W3CDTF">2020-11-25T16:03:00Z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0x0101002311F0AB4D861F4989F82902B990608D</vt:lpwstr>
  </property>
  <property fmtid="{D5CDD505-2E9C-101B-9397-08002B2CF9AE}" pid="3" name="Order">
    <vt:r8>586400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