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C76" w:rsidRPr="00855C76" w:rsidRDefault="00855C76" w:rsidP="00855C76">
      <w:p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b/>
          <w:bCs/>
          <w:sz w:val="24"/>
          <w:szCs w:val="24"/>
        </w:rPr>
        <w:t>Implementation Guidelines for the Field on the</w:t>
      </w:r>
      <w:r w:rsidRPr="00855C76">
        <w:rPr>
          <w:rFonts w:ascii="Times New Roman" w:eastAsia="Times New Roman" w:hAnsi="Times New Roman"/>
          <w:b/>
          <w:bCs/>
          <w:sz w:val="24"/>
          <w:szCs w:val="24"/>
        </w:rPr>
        <w:br/>
        <w:t xml:space="preserve">Secretary-General's Bulletin </w:t>
      </w:r>
      <w:r w:rsidRPr="00855C76">
        <w:rPr>
          <w:rFonts w:ascii="Times New Roman" w:eastAsia="Times New Roman" w:hAnsi="Times New Roman"/>
          <w:b/>
          <w:bCs/>
          <w:sz w:val="24"/>
          <w:szCs w:val="24"/>
        </w:rPr>
        <w:br/>
        <w:t>on Special Measures for Protection from</w:t>
      </w:r>
      <w:r w:rsidRPr="00855C76">
        <w:rPr>
          <w:rFonts w:ascii="Times New Roman" w:eastAsia="Times New Roman" w:hAnsi="Times New Roman"/>
          <w:b/>
          <w:bCs/>
          <w:sz w:val="24"/>
          <w:szCs w:val="24"/>
        </w:rPr>
        <w:br/>
        <w:t xml:space="preserve">Sexual Exploitation and Sexual Abuse </w:t>
      </w:r>
      <w:r w:rsidRPr="00855C76">
        <w:rPr>
          <w:rFonts w:ascii="Times New Roman" w:eastAsia="Times New Roman" w:hAnsi="Times New Roman"/>
          <w:b/>
          <w:bCs/>
          <w:sz w:val="24"/>
          <w:szCs w:val="24"/>
        </w:rPr>
        <w:br/>
        <w:t xml:space="preserve">(ST/SGB/2003/13) </w:t>
      </w:r>
    </w:p>
    <w:p w:rsidR="00855C76" w:rsidRPr="00855C76" w:rsidRDefault="00855C76" w:rsidP="00855C76">
      <w:pPr>
        <w:spacing w:after="0" w:line="240" w:lineRule="auto"/>
        <w:rPr>
          <w:rFonts w:ascii="Times New Roman" w:eastAsia="Times New Roman" w:hAnsi="Times New Roman"/>
          <w:sz w:val="24"/>
          <w:szCs w:val="24"/>
        </w:rPr>
      </w:pPr>
      <w:r w:rsidRPr="00855C76">
        <w:rPr>
          <w:rFonts w:ascii="Times New Roman" w:eastAsia="Times New Roman" w:hAnsi="Times New Roman"/>
          <w:sz w:val="24"/>
          <w:szCs w:val="24"/>
        </w:rPr>
        <w:pict>
          <v:rect id="_x0000_i1025" style="width:0;height:1.5pt" o:hralign="center" o:hrstd="t" o:hr="t" fillcolor="#aca899" stroked="f"/>
        </w:pict>
      </w:r>
    </w:p>
    <w:p w:rsidR="00855C76" w:rsidRPr="00855C76" w:rsidRDefault="00855C76" w:rsidP="00855C76">
      <w:pPr>
        <w:spacing w:after="0" w:line="240" w:lineRule="auto"/>
        <w:ind w:left="720"/>
        <w:rPr>
          <w:rFonts w:ascii="Times New Roman" w:eastAsia="Times New Roman" w:hAnsi="Times New Roman"/>
          <w:sz w:val="24"/>
          <w:szCs w:val="24"/>
        </w:rPr>
      </w:pPr>
      <w:r w:rsidRPr="00855C76">
        <w:rPr>
          <w:rFonts w:ascii="Times New Roman" w:eastAsia="Times New Roman" w:hAnsi="Times New Roman"/>
          <w:b/>
          <w:bCs/>
          <w:sz w:val="24"/>
          <w:szCs w:val="24"/>
        </w:rPr>
        <w:t>Responsibilities of Representatives of the Secretary-General (RSG), UN Resident Coordinators (RC):</w:t>
      </w:r>
      <w:r w:rsidRPr="00855C76">
        <w:rPr>
          <w:rFonts w:ascii="Times New Roman" w:eastAsia="Times New Roman" w:hAnsi="Times New Roman"/>
          <w:sz w:val="24"/>
          <w:szCs w:val="24"/>
        </w:rPr>
        <w:t xml:space="preserve"> </w:t>
      </w:r>
    </w:p>
    <w:p w:rsidR="00855C76" w:rsidRPr="00855C76" w:rsidRDefault="00855C76" w:rsidP="00855C76">
      <w:pPr>
        <w:numPr>
          <w:ilvl w:val="0"/>
          <w:numId w:val="1"/>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Representatives of the Secretary-General and Resident Coordinators are in the best position to ensure that the Bulletin is implemented coherently at the field level. As the Secretary-General has noted, they therefore bear specific responsibility for ensuring implementation of the Bulletin on the ground. </w:t>
      </w:r>
    </w:p>
    <w:p w:rsidR="00855C76" w:rsidRPr="00855C76" w:rsidRDefault="00855C76" w:rsidP="00855C76">
      <w:pPr>
        <w:numPr>
          <w:ilvl w:val="0"/>
          <w:numId w:val="1"/>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Where a UN peacekeeping or </w:t>
      </w:r>
      <w:proofErr w:type="spellStart"/>
      <w:r w:rsidRPr="00855C76">
        <w:rPr>
          <w:rFonts w:ascii="Times New Roman" w:eastAsia="Times New Roman" w:hAnsi="Times New Roman"/>
          <w:sz w:val="24"/>
          <w:szCs w:val="24"/>
        </w:rPr>
        <w:t>peacebuilding</w:t>
      </w:r>
      <w:proofErr w:type="spellEnd"/>
      <w:r w:rsidRPr="00855C76">
        <w:rPr>
          <w:rFonts w:ascii="Times New Roman" w:eastAsia="Times New Roman" w:hAnsi="Times New Roman"/>
          <w:sz w:val="24"/>
          <w:szCs w:val="24"/>
        </w:rPr>
        <w:t xml:space="preserve"> mission is in place the RC is responsible for liaising with the SRSG/RSG to agree on respective responsibilities for ensuring overall implementation of the Sexual Exploitation and Abuse (SEA) prevention strategy and the SG's Bulletin. </w:t>
      </w:r>
    </w:p>
    <w:p w:rsidR="00855C76" w:rsidRPr="00855C76" w:rsidRDefault="00855C76" w:rsidP="00855C76">
      <w:pPr>
        <w:numPr>
          <w:ilvl w:val="0"/>
          <w:numId w:val="1"/>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The RC is responsible for ensuring the establishment and functioning of the in-country Networks on Sexual Exploitation and Abuse. The Networks will function under the auspices of the RC, and report to him/her. (See TORs for Networks.) </w:t>
      </w:r>
    </w:p>
    <w:p w:rsidR="00855C76" w:rsidRPr="00855C76" w:rsidRDefault="00855C76" w:rsidP="00855C76">
      <w:pPr>
        <w:numPr>
          <w:ilvl w:val="0"/>
          <w:numId w:val="1"/>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Under the auspices of the RC, the Network is responsible for ensuring that the local community, including refugees and other beneficiaries of assistance, is properly informed of the existence and role of the SEA Focal Points and their field counterparts and how to contact them. All communications to staff and local populations about (a) prevention of and reporting on SEA and (b) channels of recourse for victims of SEA should be issued in the relevant languages by the in-country Network to prevent local communities from being inundated with conflicting information about where to turn. </w:t>
      </w:r>
    </w:p>
    <w:p w:rsidR="00855C76" w:rsidRPr="00855C76" w:rsidRDefault="00855C76" w:rsidP="00855C76">
      <w:pPr>
        <w:numPr>
          <w:ilvl w:val="0"/>
          <w:numId w:val="1"/>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The RC is responsible for ensuring that </w:t>
      </w:r>
      <w:proofErr w:type="spellStart"/>
      <w:r w:rsidRPr="00855C76">
        <w:rPr>
          <w:rFonts w:ascii="Times New Roman" w:eastAsia="Times New Roman" w:hAnsi="Times New Roman"/>
          <w:sz w:val="24"/>
          <w:szCs w:val="24"/>
        </w:rPr>
        <w:t>rumoured</w:t>
      </w:r>
      <w:proofErr w:type="spellEnd"/>
      <w:r w:rsidRPr="00855C76">
        <w:rPr>
          <w:rFonts w:ascii="Times New Roman" w:eastAsia="Times New Roman" w:hAnsi="Times New Roman"/>
          <w:sz w:val="24"/>
          <w:szCs w:val="24"/>
        </w:rPr>
        <w:t xml:space="preserve"> or 'in-the-air' allegations of sexual exploitation and abuse are dealt with appropriately, and for liaising with the (S</w:t>
      </w:r>
      <w:proofErr w:type="gramStart"/>
      <w:r w:rsidRPr="00855C76">
        <w:rPr>
          <w:rFonts w:ascii="Times New Roman" w:eastAsia="Times New Roman" w:hAnsi="Times New Roman"/>
          <w:sz w:val="24"/>
          <w:szCs w:val="24"/>
        </w:rPr>
        <w:t>)RSG</w:t>
      </w:r>
      <w:proofErr w:type="gramEnd"/>
      <w:r w:rsidRPr="00855C76">
        <w:rPr>
          <w:rFonts w:ascii="Times New Roman" w:eastAsia="Times New Roman" w:hAnsi="Times New Roman"/>
          <w:sz w:val="24"/>
          <w:szCs w:val="24"/>
        </w:rPr>
        <w:t xml:space="preserve"> where Mission personnel may be involved. (See TORs for Networks.) </w:t>
      </w:r>
    </w:p>
    <w:p w:rsidR="00855C76" w:rsidRPr="00855C76" w:rsidRDefault="00855C76" w:rsidP="00855C76">
      <w:pPr>
        <w:numPr>
          <w:ilvl w:val="0"/>
          <w:numId w:val="1"/>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The RC is responsible for reporting annually to the Inter-Agency Standing Committee Working Group (in a humanitarian crisis context) or the United Nations Development Group (in a development context) on progress made toward preventing and responding to sexual abuse and exploitation. (See TORs for Networks.) </w:t>
      </w:r>
    </w:p>
    <w:p w:rsidR="00855C76" w:rsidRPr="00855C76" w:rsidRDefault="00855C76" w:rsidP="00855C76">
      <w:pPr>
        <w:spacing w:after="0" w:line="240" w:lineRule="auto"/>
        <w:ind w:left="720"/>
        <w:rPr>
          <w:rFonts w:ascii="Times New Roman" w:eastAsia="Times New Roman" w:hAnsi="Times New Roman"/>
          <w:sz w:val="24"/>
          <w:szCs w:val="24"/>
        </w:rPr>
      </w:pPr>
      <w:r w:rsidRPr="00855C76">
        <w:rPr>
          <w:rFonts w:ascii="Times New Roman" w:eastAsia="Times New Roman" w:hAnsi="Times New Roman"/>
          <w:b/>
          <w:bCs/>
          <w:sz w:val="24"/>
          <w:szCs w:val="24"/>
        </w:rPr>
        <w:t>General management responsibilities (applicable to all organizations in the field):</w:t>
      </w:r>
      <w:r w:rsidRPr="00855C76">
        <w:rPr>
          <w:rFonts w:ascii="Times New Roman" w:eastAsia="Times New Roman" w:hAnsi="Times New Roman"/>
          <w:sz w:val="24"/>
          <w:szCs w:val="24"/>
        </w:rPr>
        <w:t xml:space="preserve"> </w:t>
      </w:r>
    </w:p>
    <w:p w:rsidR="00855C76" w:rsidRPr="00855C76" w:rsidRDefault="00855C76" w:rsidP="00855C76">
      <w:pPr>
        <w:numPr>
          <w:ilvl w:val="0"/>
          <w:numId w:val="2"/>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Managers are responsible for creating and maintaining an environment that prevents sexual exploitation and sexual abuse, and for taking appropriate measures for this purpose. </w:t>
      </w:r>
    </w:p>
    <w:p w:rsidR="00855C76" w:rsidRPr="00855C76" w:rsidRDefault="00855C76" w:rsidP="00855C76">
      <w:pPr>
        <w:numPr>
          <w:ilvl w:val="0"/>
          <w:numId w:val="2"/>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Managers are responsible for ensuring that all staff (national and international) </w:t>
      </w:r>
      <w:proofErr w:type="gramStart"/>
      <w:r w:rsidRPr="00855C76">
        <w:rPr>
          <w:rFonts w:ascii="Times New Roman" w:eastAsia="Times New Roman" w:hAnsi="Times New Roman"/>
          <w:sz w:val="24"/>
          <w:szCs w:val="24"/>
        </w:rPr>
        <w:t>receive</w:t>
      </w:r>
      <w:proofErr w:type="gramEnd"/>
      <w:r w:rsidRPr="00855C76">
        <w:rPr>
          <w:rFonts w:ascii="Times New Roman" w:eastAsia="Times New Roman" w:hAnsi="Times New Roman"/>
          <w:sz w:val="24"/>
          <w:szCs w:val="24"/>
        </w:rPr>
        <w:t xml:space="preserve"> a copy of the SG's Bulletin on Special Measures for Protection from Sexual Exploitation and Sexual Abuse. </w:t>
      </w:r>
    </w:p>
    <w:p w:rsidR="00855C76" w:rsidRPr="00855C76" w:rsidRDefault="00855C76" w:rsidP="00855C76">
      <w:pPr>
        <w:numPr>
          <w:ilvl w:val="0"/>
          <w:numId w:val="2"/>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The field manager of any </w:t>
      </w:r>
      <w:proofErr w:type="spellStart"/>
      <w:r w:rsidRPr="00855C76">
        <w:rPr>
          <w:rFonts w:ascii="Times New Roman" w:eastAsia="Times New Roman" w:hAnsi="Times New Roman"/>
          <w:sz w:val="24"/>
          <w:szCs w:val="24"/>
        </w:rPr>
        <w:t>organisation</w:t>
      </w:r>
      <w:proofErr w:type="spellEnd"/>
      <w:r w:rsidRPr="00855C76">
        <w:rPr>
          <w:rFonts w:ascii="Times New Roman" w:eastAsia="Times New Roman" w:hAnsi="Times New Roman"/>
          <w:sz w:val="24"/>
          <w:szCs w:val="24"/>
        </w:rPr>
        <w:t xml:space="preserve"> with a substantial presence in a particular country is responsible for appointing a senior-level (in the UN system, P4 level and above) Focal Point and Alternate on SEA. Either the Focal Point or the Alternate will be a female staff member. Managers should ensure that the Focal Points appoint field-</w:t>
      </w:r>
      <w:r w:rsidRPr="00855C76">
        <w:rPr>
          <w:rFonts w:ascii="Times New Roman" w:eastAsia="Times New Roman" w:hAnsi="Times New Roman"/>
          <w:sz w:val="24"/>
          <w:szCs w:val="24"/>
        </w:rPr>
        <w:lastRenderedPageBreak/>
        <w:t xml:space="preserve">level focal points at all the </w:t>
      </w:r>
      <w:proofErr w:type="spellStart"/>
      <w:r w:rsidRPr="00855C76">
        <w:rPr>
          <w:rFonts w:ascii="Times New Roman" w:eastAsia="Times New Roman" w:hAnsi="Times New Roman"/>
          <w:sz w:val="24"/>
          <w:szCs w:val="24"/>
        </w:rPr>
        <w:t>organisation's</w:t>
      </w:r>
      <w:proofErr w:type="spellEnd"/>
      <w:r w:rsidRPr="00855C76">
        <w:rPr>
          <w:rFonts w:ascii="Times New Roman" w:eastAsia="Times New Roman" w:hAnsi="Times New Roman"/>
          <w:sz w:val="24"/>
          <w:szCs w:val="24"/>
        </w:rPr>
        <w:t xml:space="preserve"> field/sub-offices with significant staff presence. The Focal Point's role is to receive complaints and reports on cases of sexual abuse and sexual exploitation and to take the lead in developing and implementing SEA preventive measures. </w:t>
      </w:r>
    </w:p>
    <w:p w:rsidR="00855C76" w:rsidRPr="00855C76" w:rsidRDefault="00855C76" w:rsidP="00855C76">
      <w:pPr>
        <w:numPr>
          <w:ilvl w:val="0"/>
          <w:numId w:val="2"/>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Managers are responsible for taking appropriate action where there is reason to believe that any of the standards of conduct listed in the SG's Bulletin have been violated, or that other sexually abusive or sexually exploitive </w:t>
      </w:r>
      <w:proofErr w:type="spellStart"/>
      <w:r w:rsidRPr="00855C76">
        <w:rPr>
          <w:rFonts w:ascii="Times New Roman" w:eastAsia="Times New Roman" w:hAnsi="Times New Roman"/>
          <w:sz w:val="24"/>
          <w:szCs w:val="24"/>
        </w:rPr>
        <w:t>behaviour</w:t>
      </w:r>
      <w:proofErr w:type="spellEnd"/>
      <w:r w:rsidRPr="00855C76">
        <w:rPr>
          <w:rFonts w:ascii="Times New Roman" w:eastAsia="Times New Roman" w:hAnsi="Times New Roman"/>
          <w:sz w:val="24"/>
          <w:szCs w:val="24"/>
        </w:rPr>
        <w:t xml:space="preserve"> has occurred. </w:t>
      </w:r>
    </w:p>
    <w:p w:rsidR="00855C76" w:rsidRPr="00855C76" w:rsidRDefault="00855C76" w:rsidP="00855C76">
      <w:pPr>
        <w:numPr>
          <w:ilvl w:val="0"/>
          <w:numId w:val="2"/>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When entering into cooperative arrangements with non-UN entities or individuals (including consultants), UN managers shall inform them of the standard of conduct contained in the SG's Bulletin and receive a written undertaking that these standards are accepted. </w:t>
      </w:r>
    </w:p>
    <w:p w:rsidR="00855C76" w:rsidRPr="00855C76" w:rsidRDefault="00855C76" w:rsidP="00855C76">
      <w:pPr>
        <w:spacing w:before="100" w:beforeAutospacing="1" w:after="100" w:afterAutospacing="1" w:line="240" w:lineRule="auto"/>
        <w:ind w:left="720"/>
        <w:rPr>
          <w:rFonts w:ascii="Times New Roman" w:eastAsia="Times New Roman" w:hAnsi="Times New Roman"/>
          <w:sz w:val="24"/>
          <w:szCs w:val="24"/>
        </w:rPr>
      </w:pPr>
      <w:r w:rsidRPr="00855C76">
        <w:rPr>
          <w:rFonts w:ascii="Times New Roman" w:eastAsia="Times New Roman" w:hAnsi="Times New Roman"/>
          <w:b/>
          <w:bCs/>
          <w:sz w:val="24"/>
          <w:szCs w:val="24"/>
        </w:rPr>
        <w:t>Responsibilities of Headquarters officials dealing with SEA (applicable for UN agencies/departments)</w:t>
      </w:r>
      <w:r w:rsidRPr="00855C76">
        <w:rPr>
          <w:rFonts w:ascii="Times New Roman" w:eastAsia="Times New Roman" w:hAnsi="Times New Roman"/>
          <w:sz w:val="24"/>
          <w:szCs w:val="24"/>
        </w:rPr>
        <w:t xml:space="preserve"> </w:t>
      </w:r>
    </w:p>
    <w:p w:rsidR="00855C76" w:rsidRPr="00855C76" w:rsidRDefault="00855C76" w:rsidP="00855C76">
      <w:pPr>
        <w:numPr>
          <w:ilvl w:val="0"/>
          <w:numId w:val="2"/>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Upon receipt of a complaint from a field Focal Point, the Headquarters official responsible for sexual exploitation and abuse must take appropriate action to launch a preliminary investigation. </w:t>
      </w:r>
    </w:p>
    <w:p w:rsidR="00855C76" w:rsidRPr="00855C76" w:rsidRDefault="00855C76" w:rsidP="00855C76">
      <w:pPr>
        <w:numPr>
          <w:ilvl w:val="0"/>
          <w:numId w:val="2"/>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S/he must also inform the Department of Management of all investigations into cases of sexual exploitation and sexual abuse and the actions taken as a result of such investigations. </w:t>
      </w:r>
    </w:p>
    <w:p w:rsidR="00855C76" w:rsidRPr="00855C76" w:rsidRDefault="00855C76" w:rsidP="00855C76">
      <w:pPr>
        <w:spacing w:before="100" w:beforeAutospacing="1" w:after="100" w:afterAutospacing="1" w:line="240" w:lineRule="auto"/>
        <w:ind w:left="720"/>
        <w:rPr>
          <w:rFonts w:ascii="Times New Roman" w:eastAsia="Times New Roman" w:hAnsi="Times New Roman"/>
          <w:sz w:val="24"/>
          <w:szCs w:val="24"/>
        </w:rPr>
      </w:pPr>
      <w:r w:rsidRPr="00855C76">
        <w:rPr>
          <w:rFonts w:ascii="Times New Roman" w:eastAsia="Times New Roman" w:hAnsi="Times New Roman"/>
          <w:b/>
          <w:bCs/>
          <w:sz w:val="24"/>
          <w:szCs w:val="24"/>
        </w:rPr>
        <w:t>Responsibilities of staff</w:t>
      </w:r>
      <w:r w:rsidRPr="00855C76">
        <w:rPr>
          <w:rFonts w:ascii="Times New Roman" w:eastAsia="Times New Roman" w:hAnsi="Times New Roman"/>
          <w:sz w:val="24"/>
          <w:szCs w:val="24"/>
        </w:rPr>
        <w:t xml:space="preserve"> </w:t>
      </w:r>
    </w:p>
    <w:p w:rsidR="00855C76" w:rsidRPr="00855C76" w:rsidRDefault="00855C76" w:rsidP="00855C76">
      <w:pPr>
        <w:numPr>
          <w:ilvl w:val="0"/>
          <w:numId w:val="2"/>
        </w:numPr>
        <w:spacing w:before="100" w:beforeAutospacing="1" w:after="100" w:afterAutospacing="1" w:line="240" w:lineRule="auto"/>
        <w:rPr>
          <w:rFonts w:ascii="Times New Roman" w:eastAsia="Times New Roman" w:hAnsi="Times New Roman"/>
          <w:sz w:val="24"/>
          <w:szCs w:val="24"/>
        </w:rPr>
      </w:pPr>
      <w:r w:rsidRPr="00855C76">
        <w:rPr>
          <w:rFonts w:ascii="Times New Roman" w:eastAsia="Times New Roman" w:hAnsi="Times New Roman"/>
          <w:sz w:val="24"/>
          <w:szCs w:val="24"/>
        </w:rPr>
        <w:t xml:space="preserve">Where a staff member develops concerns or suspicions regarding sexual exploitation or sexual abuse by a fellow worker, whether in the same agency or not, he or she must report such concerns via established reporting mechanisms. </w:t>
      </w:r>
    </w:p>
    <w:p w:rsidR="00632324" w:rsidRDefault="00632324">
      <w:bookmarkStart w:id="0" w:name="_GoBack"/>
      <w:bookmarkEnd w:id="0"/>
    </w:p>
    <w:sectPr w:rsidR="00632324" w:rsidSect="00D77186">
      <w:pgSz w:w="11907" w:h="16839"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10545"/>
    <w:multiLevelType w:val="multilevel"/>
    <w:tmpl w:val="B99C09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5C2D055F"/>
    <w:multiLevelType w:val="multilevel"/>
    <w:tmpl w:val="726405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C76"/>
    <w:rsid w:val="00632324"/>
    <w:rsid w:val="00855C76"/>
    <w:rsid w:val="00D7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er">
    <w:name w:val="center"/>
    <w:basedOn w:val="Normal"/>
    <w:rsid w:val="00855C76"/>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855C76"/>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81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681</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Whiter</dc:creator>
  <cp:keywords/>
  <dc:description/>
  <cp:lastModifiedBy>Whiter</cp:lastModifiedBy>
  <cp:revision>1</cp:revision>
  <dcterms:created xsi:type="dcterms:W3CDTF">2012-12-03T15:18:00Z</dcterms:created>
  <dcterms:modified xsi:type="dcterms:W3CDTF">2012-12-03T15:19:00Z</dcterms:modified>
</cp:coreProperties>
</file>