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76F" w:rsidRPr="007A6792" w:rsidRDefault="00CB276F">
      <w:pPr>
        <w:bidi/>
        <w:rPr>
          <w:u w:val="single"/>
        </w:rPr>
      </w:pPr>
    </w:p>
    <w:p w:rsidR="00D33EA5" w:rsidRDefault="00F77C9B" w:rsidP="00D33EA5">
      <w:pPr>
        <w:tabs>
          <w:tab w:val="left" w:pos="8475"/>
        </w:tabs>
        <w:bidi/>
        <w:jc w:val="center"/>
        <w:rPr>
          <w:b/>
        </w:rPr>
      </w:pPr>
      <w:r w:rsidRPr="007A6792">
        <w:rPr>
          <w:b/>
          <w:bCs/>
          <w:u w:val="single"/>
          <w:rtl/>
        </w:rPr>
        <w:t>كيفية ملء نماذج توفير المياه والصرف الصحي وحفظ الصحة في نظام معلومات الصحة المتكامل الخاص باللاجئين</w:t>
      </w:r>
    </w:p>
    <w:p w:rsidR="00F77C9B" w:rsidRPr="007A6792" w:rsidRDefault="002D668D" w:rsidP="00D33EA5">
      <w:pPr>
        <w:tabs>
          <w:tab w:val="left" w:pos="8475"/>
        </w:tabs>
        <w:bidi/>
        <w:jc w:val="center"/>
      </w:pPr>
      <w:r>
        <w:rPr>
          <w:rtl/>
        </w:rPr>
        <w:t xml:space="preserve">(اعتباراً من تاريخ </w:t>
      </w:r>
      <w:r>
        <w:rPr>
          <w:lang w:val="en-US" w:bidi="en-US"/>
        </w:rPr>
        <w:t>08</w:t>
      </w:r>
      <w:r>
        <w:rPr>
          <w:rtl/>
        </w:rPr>
        <w:t xml:space="preserve"> نوفمبر/تشرين الثاني </w:t>
      </w:r>
      <w:r>
        <w:rPr>
          <w:lang w:val="en-US" w:bidi="en-US"/>
        </w:rPr>
        <w:t>2018</w:t>
      </w:r>
      <w:r>
        <w:rPr>
          <w:rtl/>
        </w:rPr>
        <w:t>)</w:t>
      </w:r>
    </w:p>
    <w:p w:rsidR="00F77C9B" w:rsidRDefault="00F77C9B">
      <w:pPr>
        <w:bidi/>
      </w:pPr>
    </w:p>
    <w:p w:rsidR="00F77C9B" w:rsidRDefault="00F77C9B">
      <w:pPr>
        <w:bidi/>
      </w:pPr>
      <w:r w:rsidRPr="007A6792">
        <w:rPr>
          <w:b/>
          <w:bCs/>
          <w:rtl/>
        </w:rPr>
        <w:t>معلومات أساسية:</w:t>
      </w:r>
      <w:r w:rsidRPr="007A6792">
        <w:rPr>
          <w:rtl/>
        </w:rPr>
        <w:t xml:space="preserve"> يُعدّ ا</w:t>
      </w:r>
      <w:r w:rsidRPr="007A6792">
        <w:rPr>
          <w:lang w:val="en-US" w:bidi="en-US"/>
        </w:rPr>
        <w:t>ﻟ</w:t>
      </w:r>
      <w:r w:rsidRPr="007A6792">
        <w:rPr>
          <w:rtl/>
        </w:rPr>
        <w:t>ر</w:t>
      </w:r>
      <w:r w:rsidRPr="007A6792">
        <w:rPr>
          <w:lang w:val="en-US" w:bidi="en-US"/>
        </w:rPr>
        <w:t>ﺻ</w:t>
      </w:r>
      <w:r w:rsidRPr="007A6792">
        <w:rPr>
          <w:rtl/>
        </w:rPr>
        <w:t>د ا</w:t>
      </w:r>
      <w:r w:rsidRPr="007A6792">
        <w:rPr>
          <w:lang w:val="en-US" w:bidi="en-US"/>
        </w:rPr>
        <w:t>ﻟﻣﻧﺗ</w:t>
      </w:r>
      <w:r w:rsidRPr="007A6792">
        <w:rPr>
          <w:rtl/>
        </w:rPr>
        <w:t>ظم لمؤشرات توفير ا</w:t>
      </w:r>
      <w:r w:rsidRPr="007A6792">
        <w:rPr>
          <w:lang w:val="en-US" w:bidi="en-US"/>
        </w:rPr>
        <w:t>ﻟﻣﯾﺎ</w:t>
      </w:r>
      <w:r w:rsidRPr="007A6792">
        <w:rPr>
          <w:rtl/>
        </w:rPr>
        <w:t>ه وا</w:t>
      </w:r>
      <w:r w:rsidRPr="007A6792">
        <w:rPr>
          <w:lang w:val="en-US" w:bidi="en-US"/>
        </w:rPr>
        <w:t>ﻟﺻ</w:t>
      </w:r>
      <w:r w:rsidRPr="007A6792">
        <w:rPr>
          <w:rtl/>
        </w:rPr>
        <w:t>رف ا</w:t>
      </w:r>
      <w:r w:rsidRPr="007A6792">
        <w:rPr>
          <w:lang w:val="en-US" w:bidi="en-US"/>
        </w:rPr>
        <w:t>ﻟﺻﺣﻲ</w:t>
      </w:r>
      <w:r w:rsidRPr="007A6792">
        <w:rPr>
          <w:rtl/>
        </w:rPr>
        <w:t xml:space="preserve"> وحفظ الصحة أ</w:t>
      </w:r>
      <w:r w:rsidRPr="007A6792">
        <w:rPr>
          <w:lang w:val="en-US" w:bidi="en-US"/>
        </w:rPr>
        <w:t>ﻣ</w:t>
      </w:r>
      <w:r w:rsidRPr="007A6792">
        <w:rPr>
          <w:rtl/>
        </w:rPr>
        <w:t xml:space="preserve">رًا </w:t>
      </w:r>
      <w:r w:rsidRPr="007A6792">
        <w:rPr>
          <w:lang w:val="en-US" w:bidi="en-US"/>
        </w:rPr>
        <w:t>ﺿ</w:t>
      </w:r>
      <w:r w:rsidRPr="007A6792">
        <w:rPr>
          <w:rtl/>
        </w:rPr>
        <w:t>رور</w:t>
      </w:r>
      <w:r w:rsidRPr="007A6792">
        <w:rPr>
          <w:lang w:val="en-US" w:bidi="en-US"/>
        </w:rPr>
        <w:t>ﯾ</w:t>
      </w:r>
      <w:r w:rsidRPr="007A6792">
        <w:rPr>
          <w:rtl/>
        </w:rPr>
        <w:t>ً</w:t>
      </w:r>
      <w:r w:rsidRPr="007A6792">
        <w:rPr>
          <w:lang w:val="en-US" w:bidi="en-US"/>
        </w:rPr>
        <w:t>ﺎ</w:t>
      </w:r>
      <w:r w:rsidRPr="007A6792">
        <w:rPr>
          <w:rtl/>
        </w:rPr>
        <w:t xml:space="preserve"> بغية تتبع مدى تلبية ا</w:t>
      </w:r>
      <w:r w:rsidRPr="007A6792">
        <w:rPr>
          <w:lang w:val="en-US" w:bidi="en-US"/>
        </w:rPr>
        <w:t>ﺣﺗﯾﺎﺟﺎ</w:t>
      </w:r>
      <w:r w:rsidRPr="007A6792">
        <w:rPr>
          <w:rtl/>
        </w:rPr>
        <w:t xml:space="preserve">ت الأفراد الأساسية </w:t>
      </w:r>
      <w:r w:rsidRPr="007A6792">
        <w:rPr>
          <w:lang w:val="en-US" w:bidi="en-US"/>
        </w:rPr>
        <w:t>ﻓﻲ</w:t>
      </w:r>
      <w:r w:rsidRPr="007A6792">
        <w:rPr>
          <w:rtl/>
        </w:rPr>
        <w:t xml:space="preserve"> مراكز ا</w:t>
      </w:r>
      <w:r w:rsidRPr="007A6792">
        <w:rPr>
          <w:lang w:val="en-US" w:bidi="en-US"/>
        </w:rPr>
        <w:t>ﻟﻼﺟﺋﯾ</w:t>
      </w:r>
      <w:r w:rsidRPr="007A6792">
        <w:rPr>
          <w:rtl/>
        </w:rPr>
        <w:t>ن و</w:t>
      </w:r>
      <w:r w:rsidRPr="007A6792">
        <w:rPr>
          <w:lang w:val="en-US" w:bidi="en-US"/>
        </w:rPr>
        <w:t>ﻣﺗﺎﺑﻌﺔ</w:t>
      </w:r>
      <w:r w:rsidRPr="007A6792">
        <w:rPr>
          <w:rtl/>
        </w:rPr>
        <w:t xml:space="preserve"> ا</w:t>
      </w:r>
      <w:r w:rsidRPr="007A6792">
        <w:rPr>
          <w:lang w:val="en-US" w:bidi="en-US"/>
        </w:rPr>
        <w:t>ﻟﺗﻘ</w:t>
      </w:r>
      <w:r w:rsidRPr="007A6792">
        <w:rPr>
          <w:rtl/>
        </w:rPr>
        <w:t>دم ا</w:t>
      </w:r>
      <w:r w:rsidRPr="007A6792">
        <w:rPr>
          <w:lang w:val="en-US" w:bidi="en-US"/>
        </w:rPr>
        <w:t>ﻟﻣﺣ</w:t>
      </w:r>
      <w:r w:rsidRPr="007A6792">
        <w:rPr>
          <w:rtl/>
        </w:rPr>
        <w:t xml:space="preserve">رز </w:t>
      </w:r>
      <w:r w:rsidRPr="007A6792">
        <w:rPr>
          <w:lang w:val="en-US" w:bidi="en-US"/>
        </w:rPr>
        <w:t>ﻧﺣ</w:t>
      </w:r>
      <w:r w:rsidRPr="007A6792">
        <w:rPr>
          <w:rtl/>
        </w:rPr>
        <w:t xml:space="preserve">و تحقيق </w:t>
      </w:r>
      <w:r w:rsidRPr="007A6792">
        <w:rPr>
          <w:lang w:val="en-US" w:bidi="en-US"/>
        </w:rPr>
        <w:t>ﺣﻟ</w:t>
      </w:r>
      <w:r w:rsidRPr="007A6792">
        <w:rPr>
          <w:rtl/>
        </w:rPr>
        <w:t>ول أ</w:t>
      </w:r>
      <w:r w:rsidRPr="007A6792">
        <w:rPr>
          <w:lang w:val="en-US" w:bidi="en-US"/>
        </w:rPr>
        <w:t>ﮐﺛ</w:t>
      </w:r>
      <w:r w:rsidRPr="007A6792">
        <w:rPr>
          <w:rtl/>
        </w:rPr>
        <w:t>ر ا</w:t>
      </w:r>
      <w:r w:rsidRPr="007A6792">
        <w:rPr>
          <w:lang w:val="en-US" w:bidi="en-US"/>
        </w:rPr>
        <w:t>ﺳﺗ</w:t>
      </w:r>
      <w:r w:rsidRPr="007A6792">
        <w:rPr>
          <w:rtl/>
        </w:rPr>
        <w:t>دا</w:t>
      </w:r>
      <w:r w:rsidRPr="007A6792">
        <w:rPr>
          <w:lang w:val="en-US" w:bidi="en-US"/>
        </w:rPr>
        <w:t>ﻣﺔ.   ﯾ</w:t>
      </w:r>
      <w:r w:rsidRPr="007A6792">
        <w:rPr>
          <w:rtl/>
        </w:rPr>
        <w:t>ُ</w:t>
      </w:r>
      <w:r w:rsidRPr="007A6792">
        <w:rPr>
          <w:lang w:val="en-US" w:bidi="en-US"/>
        </w:rPr>
        <w:t>ﺣ</w:t>
      </w:r>
      <w:r w:rsidRPr="007A6792">
        <w:rPr>
          <w:rtl/>
        </w:rPr>
        <w:t>دد د</w:t>
      </w:r>
      <w:r w:rsidRPr="007A6792">
        <w:rPr>
          <w:lang w:val="en-US" w:bidi="en-US"/>
        </w:rPr>
        <w:t>ﻟﯾ</w:t>
      </w:r>
      <w:r w:rsidRPr="007A6792">
        <w:rPr>
          <w:rtl/>
        </w:rPr>
        <w:t>ل ا</w:t>
      </w:r>
      <w:r w:rsidRPr="007A6792">
        <w:rPr>
          <w:lang w:val="en-US" w:bidi="en-US"/>
        </w:rPr>
        <w:t>ﻟﻣﻔ</w:t>
      </w:r>
      <w:r w:rsidRPr="007A6792">
        <w:rPr>
          <w:rtl/>
        </w:rPr>
        <w:t>و</w:t>
      </w:r>
      <w:r w:rsidRPr="007A6792">
        <w:rPr>
          <w:lang w:val="en-US" w:bidi="en-US"/>
        </w:rPr>
        <w:t>ﺿﯾﺔ</w:t>
      </w:r>
      <w:r w:rsidRPr="007A6792">
        <w:rPr>
          <w:rtl/>
        </w:rPr>
        <w:t xml:space="preserve"> حول توفير ا</w:t>
      </w:r>
      <w:r w:rsidRPr="007A6792">
        <w:rPr>
          <w:lang w:val="en-US" w:bidi="en-US"/>
        </w:rPr>
        <w:t>ﻟﻣﯾﺎ</w:t>
      </w:r>
      <w:r w:rsidRPr="007A6792">
        <w:rPr>
          <w:rtl/>
        </w:rPr>
        <w:t>ه وا</w:t>
      </w:r>
      <w:r w:rsidRPr="007A6792">
        <w:rPr>
          <w:lang w:val="en-US" w:bidi="en-US"/>
        </w:rPr>
        <w:t>ﻟﺻ</w:t>
      </w:r>
      <w:r w:rsidRPr="007A6792">
        <w:rPr>
          <w:rtl/>
        </w:rPr>
        <w:t>رف ا</w:t>
      </w:r>
      <w:r w:rsidRPr="007A6792">
        <w:rPr>
          <w:lang w:val="en-US" w:bidi="en-US"/>
        </w:rPr>
        <w:t>ﻟﺻﺣﻲ</w:t>
      </w:r>
      <w:r w:rsidRPr="007A6792">
        <w:rPr>
          <w:rtl/>
        </w:rPr>
        <w:t xml:space="preserve"> وحفظ الصحة </w:t>
      </w:r>
      <w:r w:rsidRPr="007A6792">
        <w:rPr>
          <w:lang w:val="en-US" w:bidi="en-US"/>
        </w:rPr>
        <w:t>16</w:t>
      </w:r>
      <w:r w:rsidRPr="007A6792">
        <w:rPr>
          <w:rtl/>
        </w:rPr>
        <w:t xml:space="preserve"> معياراً و</w:t>
      </w:r>
      <w:r w:rsidRPr="007A6792">
        <w:rPr>
          <w:lang w:val="en-US" w:bidi="en-US"/>
        </w:rPr>
        <w:t>ﻣ</w:t>
      </w:r>
      <w:r w:rsidRPr="007A6792">
        <w:rPr>
          <w:rtl/>
        </w:rPr>
        <w:t>ؤ</w:t>
      </w:r>
      <w:r w:rsidRPr="007A6792">
        <w:rPr>
          <w:lang w:val="en-US" w:bidi="en-US"/>
        </w:rPr>
        <w:t>ﺷ</w:t>
      </w:r>
      <w:r w:rsidRPr="007A6792">
        <w:rPr>
          <w:rtl/>
        </w:rPr>
        <w:t>راً يتعلق بتوفير ا</w:t>
      </w:r>
      <w:r w:rsidRPr="007A6792">
        <w:rPr>
          <w:lang w:val="en-US" w:bidi="en-US"/>
        </w:rPr>
        <w:t>ﻟﻣﯾﺎ</w:t>
      </w:r>
      <w:r w:rsidRPr="007A6792">
        <w:rPr>
          <w:rtl/>
        </w:rPr>
        <w:t>ه وا</w:t>
      </w:r>
      <w:r w:rsidRPr="007A6792">
        <w:rPr>
          <w:lang w:val="en-US" w:bidi="en-US"/>
        </w:rPr>
        <w:t>ﻟﺻ</w:t>
      </w:r>
      <w:r w:rsidRPr="007A6792">
        <w:rPr>
          <w:rtl/>
        </w:rPr>
        <w:t>رف ا</w:t>
      </w:r>
      <w:r w:rsidRPr="007A6792">
        <w:rPr>
          <w:lang w:val="en-US" w:bidi="en-US"/>
        </w:rPr>
        <w:t>ﻟﺻﺣﻲ</w:t>
      </w:r>
      <w:r w:rsidRPr="007A6792">
        <w:rPr>
          <w:rtl/>
        </w:rPr>
        <w:t xml:space="preserve"> وا</w:t>
      </w:r>
      <w:r w:rsidRPr="007A6792">
        <w:rPr>
          <w:lang w:val="en-US" w:bidi="en-US"/>
        </w:rPr>
        <w:t>ﻟﻧ</w:t>
      </w:r>
      <w:r w:rsidRPr="007A6792">
        <w:rPr>
          <w:rtl/>
        </w:rPr>
        <w:t>ظ</w:t>
      </w:r>
      <w:r w:rsidRPr="007A6792">
        <w:rPr>
          <w:lang w:val="en-US" w:bidi="en-US"/>
        </w:rPr>
        <w:t>ﺎﻓﺔ</w:t>
      </w:r>
      <w:r w:rsidRPr="007A6792">
        <w:rPr>
          <w:rtl/>
        </w:rPr>
        <w:t xml:space="preserve"> (</w:t>
      </w:r>
      <w:hyperlink r:id="rId7" w:history="1">
        <w:r w:rsidR="00250D2E" w:rsidRPr="00572E35">
          <w:rPr>
            <w:rStyle w:val="Hyperlink"/>
            <w:lang w:val="en-US" w:bidi="en-US"/>
          </w:rPr>
          <w:t>http://wash.unhcr.org/unhcr-wash-manual-for-refugee-settings</w:t>
        </w:r>
        <w:r w:rsidR="00250D2E" w:rsidRPr="00572E35">
          <w:rPr>
            <w:rStyle w:val="Hyperlink"/>
            <w:rtl/>
          </w:rPr>
          <w:t>/</w:t>
        </w:r>
      </w:hyperlink>
      <w:r w:rsidRPr="007A6792">
        <w:rPr>
          <w:rtl/>
        </w:rPr>
        <w:t xml:space="preserve"> )</w:t>
      </w:r>
      <w:r w:rsidR="00C77E8C">
        <w:rPr>
          <w:rFonts w:hint="cs"/>
          <w:rtl/>
        </w:rPr>
        <w:t>.</w:t>
      </w:r>
      <w:r w:rsidRPr="007A6792">
        <w:rPr>
          <w:rtl/>
        </w:rPr>
        <w:t xml:space="preserve"> </w:t>
      </w:r>
      <w:r w:rsidR="00C77E8C">
        <w:rPr>
          <w:rFonts w:hint="cs"/>
          <w:rtl/>
        </w:rPr>
        <w:t>و</w:t>
      </w:r>
      <w:r w:rsidRPr="007A6792">
        <w:rPr>
          <w:rtl/>
        </w:rPr>
        <w:t xml:space="preserve">ينبغي إدخال المعلومات في نظام معلومات الصحة المتكامل للاجئين، بغية رصد التقدم المحرز نحو هذه المؤشرات. كما ينبغي مراقبة مؤشرات الوصول باستخدام بطاقة التقرير الشهري الصادرة عن المفوضية والتي يمكن لموظفي المفوضية و/أو شركائها في التنفيذ إدخالها مباشرة في نظام معلومات الصحة المتكامل الخاص باللاجئين. كما ينبغي مراقبة مؤشرات الأسر المعيشية على نحو سنوي من خلال الدراسات الاستقصائية بشأن المعارف والمواقف والممارسات المتعلقة بتنظيم الأسرة حال توافر النتائج، ومن ثم إدخال المؤشرات التي جرى قياسها عبر هذه الدراسة في نظام معلومات الصحة المتكامل الخاص باللاجئين.  </w:t>
      </w:r>
    </w:p>
    <w:p w:rsidR="00F77C9B" w:rsidRDefault="007A6792" w:rsidP="007A6792">
      <w:pPr>
        <w:bidi/>
      </w:pPr>
      <w:r w:rsidRPr="007A6792">
        <w:rPr>
          <w:b/>
          <w:bCs/>
          <w:rtl/>
        </w:rPr>
        <w:t xml:space="preserve">تسجيل دخول: </w:t>
      </w:r>
      <w:r w:rsidRPr="007A6792">
        <w:rPr>
          <w:rtl/>
        </w:rPr>
        <w:t>اذهب إلى</w:t>
      </w:r>
      <w:r w:rsidR="00C77E8C">
        <w:rPr>
          <w:rFonts w:hint="cs"/>
          <w:rtl/>
        </w:rPr>
        <w:t xml:space="preserve"> </w:t>
      </w:r>
      <w:hyperlink r:id="rId8" w:history="1">
        <w:r w:rsidR="00577B2B" w:rsidRPr="00577B2B">
          <w:rPr>
            <w:rStyle w:val="Hyperlink"/>
            <w:lang w:val="en-US" w:bidi="en-US"/>
          </w:rPr>
          <w:t>his.unhcr.org</w:t>
        </w:r>
      </w:hyperlink>
      <w:r w:rsidRPr="007A6792">
        <w:rPr>
          <w:rtl/>
        </w:rPr>
        <w:t xml:space="preserve"> اسم المستخدم هو اسم البلد التي  ينبغي إدخال المعلومات عنها. يوفر المقر الرئيسي كلمات المرور. </w:t>
      </w:r>
    </w:p>
    <w:p w:rsidR="00851427" w:rsidRPr="007A6792" w:rsidRDefault="007A6792">
      <w:pPr>
        <w:bidi/>
        <w:rPr>
          <w:b/>
        </w:rPr>
      </w:pPr>
      <w:r w:rsidRPr="007A6792">
        <w:rPr>
          <w:b/>
          <w:bCs/>
          <w:rtl/>
        </w:rPr>
        <w:t xml:space="preserve">تعليمات: </w:t>
      </w:r>
    </w:p>
    <w:p w:rsidR="00851427" w:rsidRDefault="00C77E8C" w:rsidP="00C77E8C">
      <w:pPr>
        <w:pStyle w:val="ListParagraph"/>
        <w:numPr>
          <w:ilvl w:val="0"/>
          <w:numId w:val="2"/>
        </w:numPr>
        <w:bidi/>
      </w:pPr>
      <w:r>
        <w:rPr>
          <w:rtl/>
        </w:rPr>
        <w:t xml:space="preserve">بعد تسجيل الدخول، انقر على </w:t>
      </w:r>
      <w:r>
        <w:rPr>
          <w:rFonts w:hint="cs"/>
          <w:rtl/>
        </w:rPr>
        <w:t>"</w:t>
      </w:r>
      <w:r w:rsidR="007A6792">
        <w:rPr>
          <w:lang w:val="en-US" w:bidi="en-US"/>
        </w:rPr>
        <w:t>data</w:t>
      </w:r>
      <w:r>
        <w:rPr>
          <w:rFonts w:hint="cs"/>
          <w:rtl/>
        </w:rPr>
        <w:t xml:space="preserve">" </w:t>
      </w:r>
      <w:r w:rsidR="007A6792">
        <w:rPr>
          <w:rtl/>
        </w:rPr>
        <w:t>في القائمة اليسرى.</w:t>
      </w:r>
    </w:p>
    <w:p w:rsidR="00FC11EB" w:rsidRDefault="00FC11EB">
      <w:pPr>
        <w:bidi/>
        <w:rPr>
          <w:noProof/>
          <w:lang w:eastAsia="en-GB"/>
        </w:rPr>
      </w:pPr>
    </w:p>
    <w:p w:rsidR="00851427" w:rsidRDefault="00917FC8">
      <w:pPr>
        <w:bidi/>
      </w:pPr>
      <w:bookmarkStart w:id="0" w:name="_GoBack"/>
      <w:r w:rsidRPr="007A6792">
        <w:rPr>
          <w:noProof/>
          <w:rtl/>
          <w:lang w:eastAsia="en-GB"/>
        </w:rPr>
        <w:drawing>
          <wp:inline distT="0" distB="0" distL="0" distR="0" wp14:anchorId="157881D6" wp14:editId="4B19A72A">
            <wp:extent cx="5676438" cy="3190875"/>
            <wp:effectExtent l="0" t="0" r="635" b="0"/>
            <wp:docPr id="9" name="Picture 9" descr="C:\Users\BARRENBE\Desktop\data in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ENBE\Desktop\data in hi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91183" cy="319916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51427" w:rsidRDefault="00851427">
      <w:pPr>
        <w:bidi/>
      </w:pPr>
    </w:p>
    <w:p w:rsidR="00FC11EB" w:rsidRDefault="00FC11EB">
      <w:pPr>
        <w:bidi/>
        <w:rPr>
          <w:noProof/>
          <w:lang w:eastAsia="en-GB"/>
        </w:rPr>
      </w:pPr>
    </w:p>
    <w:p w:rsidR="00851427" w:rsidRDefault="00851427">
      <w:pPr>
        <w:bidi/>
      </w:pPr>
    </w:p>
    <w:p w:rsidR="00851427" w:rsidRDefault="00917FC8" w:rsidP="00FC11EB">
      <w:pPr>
        <w:pStyle w:val="ListParagraph"/>
        <w:numPr>
          <w:ilvl w:val="0"/>
          <w:numId w:val="2"/>
        </w:numPr>
        <w:bidi/>
      </w:pPr>
      <w:r>
        <w:rPr>
          <w:noProof/>
          <w:rtl/>
          <w:lang w:eastAsia="en-GB"/>
        </w:rPr>
        <w:lastRenderedPageBreak/>
        <w:drawing>
          <wp:anchor distT="0" distB="0" distL="114300" distR="114300" simplePos="0" relativeHeight="251662336" behindDoc="0" locked="0" layoutInCell="1" allowOverlap="1" wp14:anchorId="023DD415" wp14:editId="18FDCCC6">
            <wp:simplePos x="0" y="0"/>
            <wp:positionH relativeFrom="margin">
              <wp:posOffset>152400</wp:posOffset>
            </wp:positionH>
            <wp:positionV relativeFrom="paragraph">
              <wp:posOffset>714375</wp:posOffset>
            </wp:positionV>
            <wp:extent cx="5559357" cy="30861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559357"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1EB">
        <w:rPr>
          <w:rtl/>
        </w:rPr>
        <w:t xml:space="preserve">اختر النموذج ذات الصلة </w:t>
      </w:r>
    </w:p>
    <w:p w:rsidR="00851427" w:rsidRDefault="00851427">
      <w:pPr>
        <w:bidi/>
      </w:pPr>
    </w:p>
    <w:p w:rsidR="00851427" w:rsidRDefault="00851427">
      <w:pPr>
        <w:bidi/>
      </w:pPr>
    </w:p>
    <w:p w:rsidR="00851427" w:rsidRDefault="00851427">
      <w:pPr>
        <w:bidi/>
      </w:pPr>
    </w:p>
    <w:p w:rsidR="00851427" w:rsidRDefault="00BB7505" w:rsidP="00BB7505">
      <w:pPr>
        <w:pStyle w:val="ListParagraph"/>
        <w:numPr>
          <w:ilvl w:val="0"/>
          <w:numId w:val="2"/>
        </w:numPr>
        <w:bidi/>
      </w:pPr>
      <w:r>
        <w:rPr>
          <w:rtl/>
        </w:rPr>
        <w:t>أنشء نموذج جديد عبر نقرك على الأيقونة الصفراء</w:t>
      </w:r>
      <w:r w:rsidRPr="00BB7505">
        <w:rPr>
          <w:rFonts w:ascii="Cambria Math" w:eastAsia="Cambria Math" w:hAnsi="Cambria Math" w:cs="Cambria Math"/>
          <w:rtl/>
        </w:rPr>
        <w:t>⊕</w:t>
      </w:r>
    </w:p>
    <w:p w:rsidR="00BB7505" w:rsidRDefault="00BB7505" w:rsidP="00BB7505">
      <w:pPr>
        <w:bidi/>
        <w:ind w:left="360"/>
      </w:pPr>
      <w:r w:rsidRPr="00BB7505">
        <w:rPr>
          <w:noProof/>
          <w:rtl/>
          <w:lang w:eastAsia="en-GB"/>
        </w:rPr>
        <w:drawing>
          <wp:inline distT="0" distB="0" distL="0" distR="0">
            <wp:extent cx="5657580" cy="3190875"/>
            <wp:effectExtent l="0" t="0" r="635" b="0"/>
            <wp:docPr id="10" name="Picture 10" descr="C:\Users\BARRENBE\Desktop\his create new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ENBE\Desktop\his create new for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67381" cy="3196403"/>
                    </a:xfrm>
                    <a:prstGeom prst="rect">
                      <a:avLst/>
                    </a:prstGeom>
                    <a:noFill/>
                    <a:ln>
                      <a:noFill/>
                    </a:ln>
                    <a:extLst>
                      <a:ext uri="{53640926-AAD7-44D8-BBD7-CCE9431645EC}">
                        <a14:shadowObscured xmlns:a14="http://schemas.microsoft.com/office/drawing/2010/main"/>
                      </a:ext>
                    </a:extLst>
                  </pic:spPr>
                </pic:pic>
              </a:graphicData>
            </a:graphic>
          </wp:inline>
        </w:drawing>
      </w:r>
    </w:p>
    <w:p w:rsidR="00BB7505" w:rsidRDefault="00BB7505" w:rsidP="00BB7505">
      <w:pPr>
        <w:bidi/>
        <w:ind w:left="360"/>
      </w:pPr>
    </w:p>
    <w:p w:rsidR="00BB7505" w:rsidRDefault="00BB7505" w:rsidP="00BB7505">
      <w:pPr>
        <w:bidi/>
        <w:ind w:left="360"/>
      </w:pPr>
    </w:p>
    <w:p w:rsidR="00851427" w:rsidRDefault="00851427">
      <w:pPr>
        <w:bidi/>
      </w:pPr>
    </w:p>
    <w:p w:rsidR="00851427" w:rsidRDefault="00851427" w:rsidP="00851427">
      <w:pPr>
        <w:bidi/>
      </w:pPr>
    </w:p>
    <w:p w:rsidR="003B6656" w:rsidRDefault="00BB7505" w:rsidP="00BB7505">
      <w:pPr>
        <w:pStyle w:val="ListParagraph"/>
        <w:numPr>
          <w:ilvl w:val="0"/>
          <w:numId w:val="2"/>
        </w:numPr>
        <w:bidi/>
      </w:pPr>
      <w:r>
        <w:rPr>
          <w:rtl/>
        </w:rPr>
        <w:t xml:space="preserve">اختر الموقع عبر نقرك على </w:t>
      </w:r>
    </w:p>
    <w:p w:rsidR="00851427" w:rsidRDefault="003B6656" w:rsidP="00C77E8C">
      <w:pPr>
        <w:pStyle w:val="ListParagraph"/>
        <w:bidi/>
      </w:pPr>
      <w:r>
        <w:rPr>
          <w:noProof/>
          <w:rtl/>
          <w:lang w:eastAsia="en-GB"/>
        </w:rPr>
        <w:drawing>
          <wp:anchor distT="0" distB="0" distL="114300" distR="114300" simplePos="0" relativeHeight="251659264" behindDoc="0" locked="0" layoutInCell="1" allowOverlap="1">
            <wp:simplePos x="0" y="0"/>
            <wp:positionH relativeFrom="margin">
              <wp:posOffset>47625</wp:posOffset>
            </wp:positionH>
            <wp:positionV relativeFrom="paragraph">
              <wp:posOffset>292100</wp:posOffset>
            </wp:positionV>
            <wp:extent cx="5549900" cy="3124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549900" cy="3124200"/>
                    </a:xfrm>
                    <a:prstGeom prst="rect">
                      <a:avLst/>
                    </a:prstGeom>
                    <a:ln>
                      <a:noFill/>
                    </a:ln>
                    <a:extLst>
                      <a:ext uri="{53640926-AAD7-44D8-BBD7-CCE9431645EC}">
                        <a14:shadowObscured xmlns:a14="http://schemas.microsoft.com/office/drawing/2010/main"/>
                      </a:ext>
                    </a:extLst>
                  </pic:spPr>
                </pic:pic>
              </a:graphicData>
            </a:graphic>
          </wp:anchor>
        </w:drawing>
      </w:r>
      <w:r>
        <w:rPr>
          <w:rtl/>
        </w:rPr>
        <w:t>الرمز العالمي</w:t>
      </w:r>
      <w:r w:rsidR="00C77E8C">
        <w:rPr>
          <w:rFonts w:ascii="Calibri" w:hAnsi="Calibri"/>
        </w:rPr>
        <w:sym w:font="Wingdings" w:char="F0DF"/>
      </w:r>
      <w:r>
        <w:rPr>
          <w:rtl/>
        </w:rPr>
        <w:t>المنطقة</w:t>
      </w:r>
      <w:r w:rsidR="00C77E8C">
        <w:rPr>
          <w:rFonts w:hint="cs"/>
          <w:rtl/>
        </w:rPr>
        <w:t xml:space="preserve"> </w:t>
      </w:r>
      <w:r w:rsidR="00C77E8C">
        <w:sym w:font="Wingdings" w:char="F0DF"/>
      </w:r>
      <w:r>
        <w:rPr>
          <w:rtl/>
        </w:rPr>
        <w:t>المنطقة الفرعية</w:t>
      </w:r>
      <w:r w:rsidR="00C77E8C">
        <w:rPr>
          <w:rFonts w:hint="cs"/>
          <w:rtl/>
        </w:rPr>
        <w:t xml:space="preserve"> </w:t>
      </w:r>
      <w:r w:rsidR="00C77E8C">
        <w:rPr>
          <w:rFonts w:hint="cs"/>
        </w:rPr>
        <w:sym w:font="Wingdings" w:char="F0DF"/>
      </w:r>
      <w:r>
        <w:rPr>
          <w:rtl/>
        </w:rPr>
        <w:t xml:space="preserve"> البلد</w:t>
      </w:r>
      <w:r w:rsidR="00C77E8C">
        <w:sym w:font="Wingdings" w:char="F0DF"/>
      </w:r>
      <w:r w:rsidR="00C77E8C">
        <w:rPr>
          <w:rFonts w:hint="cs"/>
          <w:rtl/>
        </w:rPr>
        <w:t xml:space="preserve"> </w:t>
      </w:r>
      <w:r>
        <w:rPr>
          <w:rtl/>
        </w:rPr>
        <w:t>المخيم/الموقع (اضغط على زر "</w:t>
      </w:r>
      <w:r>
        <w:rPr>
          <w:lang w:val="en-US" w:bidi="en-US"/>
        </w:rPr>
        <w:t>select</w:t>
      </w:r>
      <w:r>
        <w:rPr>
          <w:rtl/>
        </w:rPr>
        <w:t>")</w:t>
      </w:r>
    </w:p>
    <w:p w:rsidR="003B6656" w:rsidRDefault="003B6656" w:rsidP="003B6656">
      <w:pPr>
        <w:bidi/>
      </w:pPr>
    </w:p>
    <w:p w:rsidR="003B6656" w:rsidRDefault="003B6656" w:rsidP="003B6656">
      <w:pPr>
        <w:bidi/>
      </w:pPr>
    </w:p>
    <w:p w:rsidR="00F77C9B" w:rsidRPr="003B6656" w:rsidRDefault="003B6656" w:rsidP="00C77E8C">
      <w:pPr>
        <w:pStyle w:val="ListParagraph"/>
        <w:numPr>
          <w:ilvl w:val="0"/>
          <w:numId w:val="2"/>
        </w:numPr>
        <w:bidi/>
      </w:pPr>
      <w:r>
        <w:rPr>
          <w:noProof/>
          <w:rtl/>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1060450</wp:posOffset>
            </wp:positionV>
            <wp:extent cx="5610225" cy="317145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10225" cy="3171453"/>
                    </a:xfrm>
                    <a:prstGeom prst="rect">
                      <a:avLst/>
                    </a:prstGeom>
                    <a:ln>
                      <a:noFill/>
                    </a:ln>
                    <a:extLst>
                      <a:ext uri="{53640926-AAD7-44D8-BBD7-CCE9431645EC}">
                        <a14:shadowObscured xmlns:a14="http://schemas.microsoft.com/office/drawing/2010/main"/>
                      </a:ext>
                    </a:extLst>
                  </pic:spPr>
                </pic:pic>
              </a:graphicData>
            </a:graphic>
          </wp:anchor>
        </w:drawing>
      </w:r>
      <w:r>
        <w:rPr>
          <w:rtl/>
        </w:rPr>
        <w:t xml:space="preserve">اختر فترة الإبلاغ التي تنوي تقديم بيانات حولها. اختر بين </w:t>
      </w:r>
      <w:r w:rsidR="00C77E8C">
        <w:rPr>
          <w:rFonts w:hint="cs"/>
          <w:rtl/>
        </w:rPr>
        <w:t>"</w:t>
      </w:r>
      <w:r>
        <w:rPr>
          <w:lang w:val="en-US" w:bidi="en-US"/>
        </w:rPr>
        <w:t>annual</w:t>
      </w:r>
      <w:r w:rsidR="00C77E8C">
        <w:rPr>
          <w:rFonts w:hint="cs"/>
          <w:rtl/>
        </w:rPr>
        <w:t>"</w:t>
      </w:r>
      <w:r>
        <w:rPr>
          <w:rtl/>
        </w:rPr>
        <w:t xml:space="preserve"> لاختيار (بيانات المعارف والمواقف والممارسات المتعلقة بتنظيم الأسرة) و </w:t>
      </w:r>
      <w:r w:rsidR="00C77E8C">
        <w:rPr>
          <w:rFonts w:hint="cs"/>
          <w:rtl/>
        </w:rPr>
        <w:t>"</w:t>
      </w:r>
      <w:r>
        <w:rPr>
          <w:lang w:val="en-US" w:bidi="en-US"/>
        </w:rPr>
        <w:t>monthly</w:t>
      </w:r>
      <w:r w:rsidR="00C77E8C">
        <w:rPr>
          <w:rFonts w:hint="cs"/>
          <w:rtl/>
        </w:rPr>
        <w:t>"</w:t>
      </w:r>
      <w:r>
        <w:rPr>
          <w:rtl/>
        </w:rPr>
        <w:t xml:space="preserve"> لاختيار (سجل التقرير الشهري) يكفي أن تنقر على أي يوم من أيام مدة الإبلاغ المطلوبة. </w:t>
      </w:r>
    </w:p>
    <w:p w:rsidR="003B6656" w:rsidRDefault="003B6656" w:rsidP="00F77C9B">
      <w:pPr>
        <w:bidi/>
      </w:pPr>
    </w:p>
    <w:p w:rsidR="003B6656" w:rsidRDefault="003B6656" w:rsidP="003B6656">
      <w:pPr>
        <w:bidi/>
      </w:pPr>
    </w:p>
    <w:p w:rsidR="003B6656" w:rsidRDefault="003B6656" w:rsidP="003B6656">
      <w:pPr>
        <w:bidi/>
      </w:pPr>
    </w:p>
    <w:p w:rsidR="003B6656" w:rsidRDefault="003B6656" w:rsidP="003B6656">
      <w:pPr>
        <w:pStyle w:val="ListParagraph"/>
        <w:numPr>
          <w:ilvl w:val="0"/>
          <w:numId w:val="2"/>
        </w:numPr>
        <w:bidi/>
      </w:pPr>
      <w:r>
        <w:rPr>
          <w:rtl/>
        </w:rPr>
        <w:t>بعد اختيارك للموقع ومدة الإبلاغ، اضغط على "</w:t>
      </w:r>
      <w:r>
        <w:rPr>
          <w:lang w:val="en-US" w:bidi="en-US"/>
        </w:rPr>
        <w:t>Create</w:t>
      </w:r>
      <w:r>
        <w:rPr>
          <w:rtl/>
        </w:rPr>
        <w:t>"</w:t>
      </w:r>
    </w:p>
    <w:p w:rsidR="003B6656" w:rsidRDefault="00D833A5" w:rsidP="003B6656">
      <w:pPr>
        <w:bidi/>
        <w:ind w:left="360"/>
      </w:pPr>
      <w:r w:rsidRPr="00E45AC6">
        <w:rPr>
          <w:noProof/>
          <w:lang w:eastAsia="en-GB"/>
        </w:rPr>
        <w:drawing>
          <wp:inline distT="0" distB="0" distL="0" distR="0" wp14:anchorId="18045657" wp14:editId="7970F7C8">
            <wp:extent cx="5456159" cy="3067050"/>
            <wp:effectExtent l="0" t="0" r="0" b="0"/>
            <wp:docPr id="11" name="Picture 11" descr="C:\Users\BARRENBE\Desktop\creat for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ENBE\Desktop\creat form hi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62951" cy="3070868"/>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Default="003B6656" w:rsidP="003B6656">
      <w:pPr>
        <w:bidi/>
        <w:ind w:left="360"/>
      </w:pPr>
    </w:p>
    <w:p w:rsidR="003B6656" w:rsidRDefault="003B6656" w:rsidP="003B6656">
      <w:pPr>
        <w:bidi/>
      </w:pPr>
    </w:p>
    <w:p w:rsidR="003B6656" w:rsidRDefault="00D33EA5" w:rsidP="00C77E8C">
      <w:pPr>
        <w:pStyle w:val="ListParagraph"/>
        <w:numPr>
          <w:ilvl w:val="0"/>
          <w:numId w:val="2"/>
        </w:numPr>
        <w:bidi/>
      </w:pPr>
      <w:r>
        <w:rPr>
          <w:rtl/>
        </w:rPr>
        <w:t xml:space="preserve">اختر بين </w:t>
      </w:r>
      <w:r w:rsidR="00C77E8C">
        <w:rPr>
          <w:rFonts w:hint="cs"/>
          <w:rtl/>
        </w:rPr>
        <w:t>"</w:t>
      </w:r>
      <w:r>
        <w:rPr>
          <w:lang w:val="en-US" w:bidi="en-US"/>
        </w:rPr>
        <w:t>Emergency</w:t>
      </w:r>
      <w:r w:rsidR="00C77E8C">
        <w:rPr>
          <w:rFonts w:hint="cs"/>
          <w:rtl/>
        </w:rPr>
        <w:t>"</w:t>
      </w:r>
      <w:r>
        <w:rPr>
          <w:rtl/>
        </w:rPr>
        <w:t xml:space="preserve"> و </w:t>
      </w:r>
      <w:r w:rsidR="00C77E8C">
        <w:rPr>
          <w:rFonts w:hint="cs"/>
          <w:rtl/>
        </w:rPr>
        <w:t>"</w:t>
      </w:r>
      <w:r>
        <w:rPr>
          <w:lang w:val="en-US" w:bidi="en-US"/>
        </w:rPr>
        <w:t>Post-Emergency</w:t>
      </w:r>
      <w:r w:rsidR="00C77E8C">
        <w:rPr>
          <w:rFonts w:hint="cs"/>
          <w:rtl/>
        </w:rPr>
        <w:t>"</w:t>
      </w:r>
      <w:r>
        <w:rPr>
          <w:rtl/>
        </w:rPr>
        <w:t xml:space="preserve"> ومن ثم امْلَأْ النموذج. ومن ثم انقر على </w:t>
      </w:r>
      <w:r w:rsidR="00C77E8C">
        <w:rPr>
          <w:rFonts w:hint="cs"/>
          <w:rtl/>
        </w:rPr>
        <w:t>"</w:t>
      </w:r>
      <w:r>
        <w:rPr>
          <w:lang w:val="en-US" w:bidi="en-US"/>
        </w:rPr>
        <w:t>Save</w:t>
      </w:r>
      <w:r w:rsidR="00C77E8C">
        <w:rPr>
          <w:rFonts w:hint="cs"/>
          <w:rtl/>
        </w:rPr>
        <w:t>"</w:t>
      </w:r>
      <w:r>
        <w:rPr>
          <w:rtl/>
        </w:rPr>
        <w:t xml:space="preserve"> </w:t>
      </w:r>
    </w:p>
    <w:p w:rsidR="003B6656" w:rsidRPr="003B6656" w:rsidRDefault="00D833A5" w:rsidP="003B6656">
      <w:pPr>
        <w:bidi/>
      </w:pPr>
      <w:r w:rsidRPr="00D33EA5">
        <w:rPr>
          <w:noProof/>
          <w:lang w:eastAsia="en-GB"/>
        </w:rPr>
        <w:drawing>
          <wp:inline distT="0" distB="0" distL="0" distR="0" wp14:anchorId="56C181E7" wp14:editId="58A16D42">
            <wp:extent cx="5490048" cy="3086100"/>
            <wp:effectExtent l="0" t="0" r="0" b="0"/>
            <wp:docPr id="12" name="Picture 12" descr="C:\Users\BARRENBE\Desktop\save for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ENBE\Desktop\save form hi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94199" cy="3088434"/>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Pr>
        <w:bidi/>
      </w:pPr>
    </w:p>
    <w:p w:rsidR="003B6656" w:rsidRPr="003B6656" w:rsidRDefault="003B6656" w:rsidP="003B6656">
      <w:pPr>
        <w:bidi/>
      </w:pPr>
    </w:p>
    <w:p w:rsidR="003B6656" w:rsidRPr="003B6656" w:rsidRDefault="003B6656" w:rsidP="003B6656">
      <w:pPr>
        <w:bidi/>
      </w:pPr>
    </w:p>
    <w:p w:rsidR="003B6656" w:rsidRDefault="003B6656" w:rsidP="00D33EA5">
      <w:pPr>
        <w:bidi/>
      </w:pPr>
    </w:p>
    <w:p w:rsidR="00D33EA5" w:rsidRDefault="00D33EA5" w:rsidP="00D33EA5">
      <w:pPr>
        <w:bidi/>
      </w:pPr>
      <w:r>
        <w:rPr>
          <w:rtl/>
        </w:rPr>
        <w:t xml:space="preserve">عند تقديم نموذج واحد أو عدة نماذج: </w:t>
      </w:r>
    </w:p>
    <w:p w:rsidR="00D33EA5" w:rsidRDefault="00D33EA5" w:rsidP="00C77E8C">
      <w:pPr>
        <w:pStyle w:val="ListParagraph"/>
        <w:numPr>
          <w:ilvl w:val="0"/>
          <w:numId w:val="7"/>
        </w:numPr>
        <w:bidi/>
      </w:pPr>
      <w:r>
        <w:rPr>
          <w:rtl/>
        </w:rPr>
        <w:t xml:space="preserve">يمكن رؤية البيانات تحت </w:t>
      </w:r>
      <w:r w:rsidR="00C77E8C">
        <w:rPr>
          <w:rFonts w:hint="cs"/>
          <w:rtl/>
        </w:rPr>
        <w:t>"</w:t>
      </w:r>
      <w:r w:rsidRPr="00C77E8C">
        <w:rPr>
          <w:lang w:val="en-US" w:bidi="en-US"/>
        </w:rPr>
        <w:t>Reports</w:t>
      </w:r>
      <w:r w:rsidR="00C77E8C">
        <w:rPr>
          <w:rFonts w:hint="cs"/>
          <w:rtl/>
        </w:rPr>
        <w:t>"</w:t>
      </w:r>
      <w:r>
        <w:rPr>
          <w:rtl/>
        </w:rPr>
        <w:t xml:space="preserve">. عقب تقديم بطاقتي سجل أو أكثر من البطاقات الشهرية، سيعرض البرنامج الأنماط بمرور الوقت. </w:t>
      </w:r>
    </w:p>
    <w:p w:rsidR="00D33EA5" w:rsidRDefault="00D33EA5" w:rsidP="00D33EA5">
      <w:pPr>
        <w:bidi/>
      </w:pPr>
    </w:p>
    <w:p w:rsidR="00D33EA5" w:rsidRPr="003B6656" w:rsidRDefault="00D33EA5" w:rsidP="00D33EA5">
      <w:pPr>
        <w:bidi/>
      </w:pPr>
      <w:r w:rsidRPr="00D33EA5">
        <w:rPr>
          <w:noProof/>
          <w:rtl/>
          <w:lang w:eastAsia="en-GB"/>
        </w:rPr>
        <w:drawing>
          <wp:inline distT="0" distB="0" distL="0" distR="0">
            <wp:extent cx="5441241" cy="3038475"/>
            <wp:effectExtent l="0" t="0" r="7620" b="0"/>
            <wp:docPr id="13" name="Picture 13" descr="C:\Users\BARRENBE\Desktop\reports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ENBE\Desktop\reports hi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451065" cy="3043961"/>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Pr>
        <w:bidi/>
      </w:pPr>
    </w:p>
    <w:p w:rsidR="003B6656" w:rsidRPr="003B6656" w:rsidRDefault="00D33EA5" w:rsidP="003B6656">
      <w:pPr>
        <w:bidi/>
      </w:pPr>
      <w:r>
        <w:rPr>
          <w:noProof/>
          <w:rtl/>
          <w:lang w:eastAsia="en-GB"/>
        </w:rPr>
        <w:drawing>
          <wp:inline distT="0" distB="0" distL="0" distR="0">
            <wp:extent cx="5472129"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479313" cy="3071077"/>
                    </a:xfrm>
                    <a:prstGeom prst="rect">
                      <a:avLst/>
                    </a:prstGeom>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Pr>
        <w:bidi/>
      </w:pPr>
    </w:p>
    <w:p w:rsidR="003B6656" w:rsidRPr="003B6656" w:rsidRDefault="003B6656" w:rsidP="003B6656">
      <w:pPr>
        <w:bidi/>
      </w:pPr>
    </w:p>
    <w:p w:rsidR="003B6656" w:rsidRPr="003B6656" w:rsidRDefault="003B6656" w:rsidP="003B6656">
      <w:pPr>
        <w:bidi/>
      </w:pPr>
    </w:p>
    <w:p w:rsidR="00851427" w:rsidRDefault="00851427" w:rsidP="003B6656">
      <w:pPr>
        <w:bidi/>
      </w:pPr>
    </w:p>
    <w:p w:rsidR="00743691" w:rsidRDefault="00E420E9" w:rsidP="00C77E8C">
      <w:pPr>
        <w:pStyle w:val="ListParagraph"/>
        <w:numPr>
          <w:ilvl w:val="0"/>
          <w:numId w:val="7"/>
        </w:numPr>
        <w:bidi/>
      </w:pPr>
      <w:r>
        <w:rPr>
          <w:rtl/>
        </w:rPr>
        <w:t>إذا رغبت في تصدير البيانات التي جرى جمعها مع مرور الوقت:</w:t>
      </w:r>
    </w:p>
    <w:p w:rsidR="00743691" w:rsidRDefault="00C77E8C" w:rsidP="00C77E8C">
      <w:pPr>
        <w:pStyle w:val="ListParagraph"/>
        <w:numPr>
          <w:ilvl w:val="0"/>
          <w:numId w:val="6"/>
        </w:numPr>
        <w:bidi/>
      </w:pPr>
      <w:r>
        <w:rPr>
          <w:rtl/>
        </w:rPr>
        <w:t xml:space="preserve"> انقر على علامة تبويب </w:t>
      </w:r>
      <w:r>
        <w:rPr>
          <w:rFonts w:hint="cs"/>
          <w:rtl/>
        </w:rPr>
        <w:t>"</w:t>
      </w:r>
      <w:r w:rsidR="00743691">
        <w:rPr>
          <w:lang w:val="en-US" w:bidi="en-US"/>
        </w:rPr>
        <w:t>Export</w:t>
      </w:r>
      <w:r>
        <w:rPr>
          <w:rFonts w:hint="cs"/>
          <w:rtl/>
        </w:rPr>
        <w:t>"</w:t>
      </w:r>
      <w:r w:rsidR="00743691">
        <w:rPr>
          <w:rtl/>
        </w:rPr>
        <w:t xml:space="preserve"> على اليسار (</w:t>
      </w:r>
      <w:r w:rsidR="00743691">
        <w:rPr>
          <w:lang w:val="en-US" w:bidi="en-US"/>
        </w:rPr>
        <w:t>1</w:t>
      </w:r>
      <w:r w:rsidR="00743691">
        <w:rPr>
          <w:rtl/>
        </w:rPr>
        <w:t xml:space="preserve">)، </w:t>
      </w:r>
    </w:p>
    <w:p w:rsidR="00743691" w:rsidRDefault="00743691" w:rsidP="00743691">
      <w:pPr>
        <w:pStyle w:val="ListParagraph"/>
        <w:numPr>
          <w:ilvl w:val="0"/>
          <w:numId w:val="6"/>
        </w:numPr>
        <w:bidi/>
      </w:pPr>
      <w:r>
        <w:rPr>
          <w:rtl/>
        </w:rPr>
        <w:t xml:space="preserve"> اختر الإطار الزمني الذي يهمك (</w:t>
      </w:r>
      <w:r>
        <w:rPr>
          <w:lang w:val="en-US" w:bidi="en-US"/>
        </w:rPr>
        <w:t>2</w:t>
      </w:r>
      <w:r>
        <w:rPr>
          <w:rtl/>
        </w:rPr>
        <w:t xml:space="preserve">)  </w:t>
      </w:r>
    </w:p>
    <w:p w:rsidR="00E420E9" w:rsidRDefault="00743691" w:rsidP="00743691">
      <w:pPr>
        <w:pStyle w:val="ListParagraph"/>
        <w:numPr>
          <w:ilvl w:val="0"/>
          <w:numId w:val="6"/>
        </w:numPr>
        <w:bidi/>
      </w:pPr>
      <w:r>
        <w:rPr>
          <w:rtl/>
        </w:rPr>
        <w:t>حدد متغير واحد أو عدة متغيرات تهمك (</w:t>
      </w:r>
      <w:r>
        <w:rPr>
          <w:lang w:val="en-US" w:bidi="en-US"/>
        </w:rPr>
        <w:t>3</w:t>
      </w:r>
      <w:r>
        <w:rPr>
          <w:rtl/>
        </w:rPr>
        <w:t>)</w:t>
      </w:r>
    </w:p>
    <w:p w:rsidR="00743691" w:rsidRDefault="00743691" w:rsidP="00C77E8C">
      <w:pPr>
        <w:pStyle w:val="ListParagraph"/>
        <w:numPr>
          <w:ilvl w:val="0"/>
          <w:numId w:val="6"/>
        </w:numPr>
        <w:bidi/>
      </w:pPr>
      <w:r>
        <w:rPr>
          <w:rtl/>
        </w:rPr>
        <w:t xml:space="preserve">انقر على رمز </w:t>
      </w:r>
      <w:r w:rsidR="00C77E8C">
        <w:rPr>
          <w:rFonts w:hint="cs"/>
          <w:rtl/>
        </w:rPr>
        <w:t>"</w:t>
      </w:r>
      <w:r w:rsidR="00C77E8C">
        <w:rPr>
          <w:lang w:val="en-US"/>
        </w:rPr>
        <w:t>Export</w:t>
      </w:r>
      <w:r>
        <w:rPr>
          <w:rtl/>
        </w:rPr>
        <w:t xml:space="preserve"> </w:t>
      </w:r>
      <w:r w:rsidR="00C77E8C">
        <w:rPr>
          <w:rFonts w:hint="cs"/>
          <w:rtl/>
        </w:rPr>
        <w:t>" (</w:t>
      </w:r>
      <w:r w:rsidR="00C77E8C">
        <w:t>4</w:t>
      </w:r>
      <w:r w:rsidR="00C77E8C">
        <w:rPr>
          <w:rFonts w:hint="cs"/>
          <w:rtl/>
        </w:rPr>
        <w:t>)</w:t>
      </w:r>
    </w:p>
    <w:p w:rsidR="00743691" w:rsidRDefault="00743691" w:rsidP="00743691">
      <w:pPr>
        <w:bidi/>
      </w:pPr>
    </w:p>
    <w:p w:rsidR="00743691" w:rsidRDefault="00917FC8" w:rsidP="00743691">
      <w:pPr>
        <w:bidi/>
      </w:pPr>
      <w:r w:rsidRPr="00743691">
        <w:rPr>
          <w:noProof/>
          <w:rtl/>
          <w:lang w:eastAsia="en-GB"/>
        </w:rPr>
        <w:drawing>
          <wp:inline distT="0" distB="0" distL="0" distR="0" wp14:anchorId="37CAD585" wp14:editId="7B6E24A8">
            <wp:extent cx="5115513" cy="2628900"/>
            <wp:effectExtent l="0" t="0" r="9525" b="0"/>
            <wp:docPr id="14" name="Picture 14" descr="C:\Users\BARRENBE\Desktop\export fro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RENBE\Desktop\export from hi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127896" cy="2635264"/>
                    </a:xfrm>
                    <a:prstGeom prst="rect">
                      <a:avLst/>
                    </a:prstGeom>
                    <a:noFill/>
                    <a:ln>
                      <a:noFill/>
                    </a:ln>
                    <a:extLst>
                      <a:ext uri="{53640926-AAD7-44D8-BBD7-CCE9431645EC}">
                        <a14:shadowObscured xmlns:a14="http://schemas.microsoft.com/office/drawing/2010/main"/>
                      </a:ext>
                    </a:extLst>
                  </pic:spPr>
                </pic:pic>
              </a:graphicData>
            </a:graphic>
          </wp:inline>
        </w:drawing>
      </w:r>
    </w:p>
    <w:p w:rsidR="00743691" w:rsidRDefault="00743691" w:rsidP="00743691">
      <w:pPr>
        <w:bidi/>
      </w:pPr>
    </w:p>
    <w:p w:rsidR="00F27C51" w:rsidRDefault="00F27C51" w:rsidP="00C77E8C">
      <w:pPr>
        <w:pStyle w:val="ListParagraph"/>
        <w:numPr>
          <w:ilvl w:val="0"/>
          <w:numId w:val="7"/>
        </w:numPr>
        <w:bidi/>
      </w:pPr>
      <w:r>
        <w:rPr>
          <w:rtl/>
        </w:rPr>
        <w:t xml:space="preserve">ستظهر المعلومات في الواجهة الأمامية لنظام معلومات الصحة المتكامل الخاص باللاجئين تحت علامة تبويب المياه وخدمات الصرف الصحي: </w:t>
      </w:r>
    </w:p>
    <w:p w:rsidR="00F27C51" w:rsidRPr="00743691" w:rsidRDefault="00F27C51" w:rsidP="00F27C51">
      <w:pPr>
        <w:bidi/>
      </w:pPr>
      <w:r>
        <w:rPr>
          <w:noProof/>
          <w:rtl/>
          <w:lang w:eastAsia="en-GB"/>
        </w:rPr>
        <w:drawing>
          <wp:inline distT="0" distB="0" distL="0" distR="0">
            <wp:extent cx="5183228"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189247" cy="2908499"/>
                    </a:xfrm>
                    <a:prstGeom prst="rect">
                      <a:avLst/>
                    </a:prstGeom>
                    <a:ln>
                      <a:noFill/>
                    </a:ln>
                    <a:extLst>
                      <a:ext uri="{53640926-AAD7-44D8-BBD7-CCE9431645EC}">
                        <a14:shadowObscured xmlns:a14="http://schemas.microsoft.com/office/drawing/2010/main"/>
                      </a:ext>
                    </a:extLst>
                  </pic:spPr>
                </pic:pic>
              </a:graphicData>
            </a:graphic>
          </wp:inline>
        </w:drawing>
      </w:r>
    </w:p>
    <w:sectPr w:rsidR="00F27C51" w:rsidRPr="00743691" w:rsidSect="007A679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DDD" w:rsidRDefault="00C32DDD" w:rsidP="003B6656">
      <w:pPr>
        <w:spacing w:after="0" w:line="240" w:lineRule="auto"/>
      </w:pPr>
      <w:r>
        <w:separator/>
      </w:r>
    </w:p>
  </w:endnote>
  <w:endnote w:type="continuationSeparator" w:id="0">
    <w:p w:rsidR="00C32DDD" w:rsidRDefault="00C32DDD" w:rsidP="003B6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11034415"/>
      <w:docPartObj>
        <w:docPartGallery w:val="Page Numbers (Bottom of Page)"/>
        <w:docPartUnique/>
      </w:docPartObj>
    </w:sdtPr>
    <w:sdtEndPr>
      <w:rPr>
        <w:noProof/>
      </w:rPr>
    </w:sdtEndPr>
    <w:sdtContent>
      <w:p w:rsidR="00E420E9" w:rsidRDefault="00557409">
        <w:pPr>
          <w:pStyle w:val="Footer"/>
          <w:bidi/>
          <w:jc w:val="right"/>
        </w:pPr>
        <w:r>
          <w:rPr>
            <w:rtl/>
          </w:rPr>
          <w:fldChar w:fldCharType="begin"/>
        </w:r>
        <w:r w:rsidR="00E420E9">
          <w:rPr>
            <w:rtl/>
          </w:rPr>
          <w:instrText xml:space="preserve"> PAGE   \* MERGEFORMAT </w:instrText>
        </w:r>
        <w:r>
          <w:rPr>
            <w:rtl/>
          </w:rPr>
          <w:fldChar w:fldCharType="separate"/>
        </w:r>
        <w:r w:rsidR="002A126A" w:rsidRPr="002A126A">
          <w:rPr>
            <w:noProof/>
            <w:rtl/>
            <w:lang w:val="en-US" w:bidi="en-US"/>
          </w:rPr>
          <w:t>1</w:t>
        </w:r>
        <w:r>
          <w:rPr>
            <w:noProof/>
            <w:rtl/>
          </w:rPr>
          <w:fldChar w:fldCharType="end"/>
        </w:r>
      </w:p>
    </w:sdtContent>
  </w:sdt>
  <w:p w:rsidR="00E420E9" w:rsidRDefault="00E420E9">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DDD" w:rsidRDefault="00C32DDD" w:rsidP="003B6656">
      <w:pPr>
        <w:spacing w:after="0" w:line="240" w:lineRule="auto"/>
      </w:pPr>
      <w:r>
        <w:separator/>
      </w:r>
    </w:p>
  </w:footnote>
  <w:footnote w:type="continuationSeparator" w:id="0">
    <w:p w:rsidR="00C32DDD" w:rsidRDefault="00C32DDD" w:rsidP="003B66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1732B"/>
    <w:multiLevelType w:val="hybridMultilevel"/>
    <w:tmpl w:val="55D2BFB2"/>
    <w:lvl w:ilvl="0" w:tplc="2558E8D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11657"/>
    <w:multiLevelType w:val="hybridMultilevel"/>
    <w:tmpl w:val="837A3E42"/>
    <w:lvl w:ilvl="0" w:tplc="12E09D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4971BD5"/>
    <w:multiLevelType w:val="hybridMultilevel"/>
    <w:tmpl w:val="83FCF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6A63"/>
    <w:multiLevelType w:val="hybridMultilevel"/>
    <w:tmpl w:val="70FCDB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4C7B01"/>
    <w:multiLevelType w:val="hybridMultilevel"/>
    <w:tmpl w:val="2584BFD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3D69F1"/>
    <w:multiLevelType w:val="hybridMultilevel"/>
    <w:tmpl w:val="1B9CAD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663647"/>
    <w:multiLevelType w:val="hybridMultilevel"/>
    <w:tmpl w:val="9384B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51427"/>
    <w:rsid w:val="00250D2E"/>
    <w:rsid w:val="002A126A"/>
    <w:rsid w:val="002D668D"/>
    <w:rsid w:val="00352BBD"/>
    <w:rsid w:val="003B6656"/>
    <w:rsid w:val="00557409"/>
    <w:rsid w:val="00577B2B"/>
    <w:rsid w:val="005C4BF1"/>
    <w:rsid w:val="00743691"/>
    <w:rsid w:val="007A6792"/>
    <w:rsid w:val="00851427"/>
    <w:rsid w:val="00917FC8"/>
    <w:rsid w:val="00A91B5A"/>
    <w:rsid w:val="00BB7505"/>
    <w:rsid w:val="00C32DDD"/>
    <w:rsid w:val="00C55E55"/>
    <w:rsid w:val="00C77E8C"/>
    <w:rsid w:val="00CB276F"/>
    <w:rsid w:val="00D33EA5"/>
    <w:rsid w:val="00D833A5"/>
    <w:rsid w:val="00E420E9"/>
    <w:rsid w:val="00E45AC6"/>
    <w:rsid w:val="00F27C51"/>
    <w:rsid w:val="00F77C9B"/>
    <w:rsid w:val="00FC11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C56B4-C68A-4628-842D-6D2C57A16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ar-S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C9B"/>
    <w:pPr>
      <w:ind w:left="720"/>
      <w:contextualSpacing/>
    </w:pPr>
  </w:style>
  <w:style w:type="character" w:styleId="Hyperlink">
    <w:name w:val="Hyperlink"/>
    <w:basedOn w:val="DefaultParagraphFont"/>
    <w:uiPriority w:val="99"/>
    <w:unhideWhenUsed/>
    <w:rsid w:val="00250D2E"/>
    <w:rPr>
      <w:color w:val="0563C1" w:themeColor="hyperlink"/>
      <w:u w:val="single"/>
    </w:rPr>
  </w:style>
  <w:style w:type="paragraph" w:styleId="Header">
    <w:name w:val="header"/>
    <w:basedOn w:val="Normal"/>
    <w:link w:val="HeaderChar"/>
    <w:uiPriority w:val="99"/>
    <w:unhideWhenUsed/>
    <w:rsid w:val="003B6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656"/>
  </w:style>
  <w:style w:type="paragraph" w:styleId="Footer">
    <w:name w:val="footer"/>
    <w:basedOn w:val="Normal"/>
    <w:link w:val="FooterChar"/>
    <w:uiPriority w:val="99"/>
    <w:unhideWhenUsed/>
    <w:rsid w:val="003B6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656"/>
  </w:style>
  <w:style w:type="paragraph" w:styleId="BalloonText">
    <w:name w:val="Balloon Text"/>
    <w:basedOn w:val="Normal"/>
    <w:link w:val="BalloonTextChar"/>
    <w:uiPriority w:val="99"/>
    <w:semiHidden/>
    <w:unhideWhenUsed/>
    <w:rsid w:val="00C77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E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811066">
      <w:bodyDiv w:val="1"/>
      <w:marLeft w:val="0"/>
      <w:marRight w:val="0"/>
      <w:marTop w:val="0"/>
      <w:marBottom w:val="0"/>
      <w:divBdr>
        <w:top w:val="none" w:sz="0" w:space="0" w:color="auto"/>
        <w:left w:val="none" w:sz="0" w:space="0" w:color="auto"/>
        <w:bottom w:val="none" w:sz="0" w:space="0" w:color="auto"/>
        <w:right w:val="none" w:sz="0" w:space="0" w:color="auto"/>
      </w:divBdr>
      <w:divsChild>
        <w:div w:id="2139568483">
          <w:marLeft w:val="0"/>
          <w:marRight w:val="0"/>
          <w:marTop w:val="0"/>
          <w:marBottom w:val="0"/>
          <w:divBdr>
            <w:top w:val="none" w:sz="0" w:space="0" w:color="auto"/>
            <w:left w:val="none" w:sz="0" w:space="0" w:color="auto"/>
            <w:bottom w:val="none" w:sz="0" w:space="0" w:color="auto"/>
            <w:right w:val="none" w:sz="0" w:space="0" w:color="auto"/>
          </w:divBdr>
        </w:div>
        <w:div w:id="638388732">
          <w:marLeft w:val="312"/>
          <w:marRight w:val="0"/>
          <w:marTop w:val="0"/>
          <w:marBottom w:val="0"/>
          <w:divBdr>
            <w:top w:val="none" w:sz="0" w:space="0" w:color="auto"/>
            <w:left w:val="none" w:sz="0" w:space="0" w:color="auto"/>
            <w:bottom w:val="none" w:sz="0" w:space="0" w:color="auto"/>
            <w:right w:val="none" w:sz="0" w:space="0" w:color="auto"/>
          </w:divBdr>
        </w:div>
        <w:div w:id="114520471">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unhcr.org/hom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ash.unhcr.org/unhcr-wash-manual-for-refugee-setting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374</Words>
  <Characters>2136</Characters>
  <Application>Microsoft Office Word</Application>
  <DocSecurity>0</DocSecurity>
  <Lines>17</Lines>
  <Paragraphs>5</Paragraphs>
  <ScaleCrop>false</ScaleCrop>
  <Company>By DR.Ahmed Saker 2o1O  ;)</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Barrenberg</dc:creator>
  <cp:lastModifiedBy>Eva Barrenberg</cp:lastModifiedBy>
  <cp:revision>4</cp:revision>
  <dcterms:created xsi:type="dcterms:W3CDTF">2018-11-08T09:51:00Z</dcterms:created>
  <dcterms:modified xsi:type="dcterms:W3CDTF">2018-12-05T16:37:00Z</dcterms:modified>
</cp:coreProperties>
</file>