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778" w:rsidRPr="0094306B" w:rsidRDefault="003D6778" w:rsidP="0094306B">
      <w:pPr>
        <w:bidi/>
        <w:jc w:val="center"/>
        <w:rPr>
          <w:rFonts w:cs="Arabic Transparent"/>
          <w:b/>
          <w:bCs/>
          <w:sz w:val="26"/>
          <w:szCs w:val="26"/>
          <w:rtl/>
          <w:lang w:bidi="ar-AE"/>
        </w:rPr>
      </w:pPr>
      <w:r w:rsidRPr="0094306B">
        <w:rPr>
          <w:rFonts w:cs="Arabic Transparent"/>
          <w:b/>
          <w:bCs/>
          <w:sz w:val="26"/>
          <w:szCs w:val="26"/>
          <w:rtl/>
          <w:lang w:bidi="ar-AE"/>
        </w:rPr>
        <w:t>(</w:t>
      </w:r>
      <w:r w:rsidRPr="0094306B">
        <w:rPr>
          <w:rFonts w:cs="Arabic Transparent" w:hint="cs"/>
          <w:b/>
          <w:bCs/>
          <w:sz w:val="26"/>
          <w:szCs w:val="26"/>
          <w:rtl/>
          <w:lang w:bidi="ar-AE"/>
        </w:rPr>
        <w:t>ترجمة</w:t>
      </w:r>
      <w:r w:rsidRPr="0094306B">
        <w:rPr>
          <w:rFonts w:cs="Arabic Transparent"/>
          <w:b/>
          <w:bCs/>
          <w:sz w:val="26"/>
          <w:szCs w:val="26"/>
          <w:rtl/>
          <w:lang w:bidi="ar-AE"/>
        </w:rPr>
        <w:t xml:space="preserve"> </w:t>
      </w:r>
      <w:r w:rsidRPr="0094306B">
        <w:rPr>
          <w:rFonts w:cs="Arabic Transparent" w:hint="cs"/>
          <w:b/>
          <w:bCs/>
          <w:sz w:val="26"/>
          <w:szCs w:val="26"/>
          <w:rtl/>
          <w:lang w:bidi="ar-AE"/>
        </w:rPr>
        <w:t>غير</w:t>
      </w:r>
      <w:r w:rsidRPr="0094306B">
        <w:rPr>
          <w:rFonts w:cs="Arabic Transparent"/>
          <w:b/>
          <w:bCs/>
          <w:sz w:val="26"/>
          <w:szCs w:val="26"/>
          <w:rtl/>
          <w:lang w:bidi="ar-AE"/>
        </w:rPr>
        <w:t xml:space="preserve"> </w:t>
      </w:r>
      <w:r w:rsidRPr="0094306B">
        <w:rPr>
          <w:rFonts w:cs="Arabic Transparent" w:hint="cs"/>
          <w:b/>
          <w:bCs/>
          <w:sz w:val="26"/>
          <w:szCs w:val="26"/>
          <w:rtl/>
          <w:lang w:bidi="ar-AE"/>
        </w:rPr>
        <w:t>رسمية</w:t>
      </w:r>
      <w:r w:rsidRPr="0094306B">
        <w:rPr>
          <w:rFonts w:cs="Arabic Transparent"/>
          <w:b/>
          <w:bCs/>
          <w:sz w:val="26"/>
          <w:szCs w:val="26"/>
          <w:rtl/>
          <w:lang w:bidi="ar-AE"/>
        </w:rPr>
        <w:t>)</w:t>
      </w:r>
    </w:p>
    <w:p w:rsidR="003D6778" w:rsidRPr="0094306B" w:rsidRDefault="003D6778" w:rsidP="0094306B">
      <w:pPr>
        <w:bidi/>
        <w:jc w:val="both"/>
        <w:rPr>
          <w:rFonts w:cs="Arabic Transparent"/>
          <w:rtl/>
          <w:lang w:bidi="ar-AE"/>
        </w:rPr>
      </w:pPr>
    </w:p>
    <w:p w:rsidR="003D6778" w:rsidRPr="0094306B" w:rsidRDefault="003D6778" w:rsidP="0094306B">
      <w:pPr>
        <w:bidi/>
        <w:jc w:val="center"/>
        <w:rPr>
          <w:rFonts w:cs="Arabic Transparent"/>
          <w:b/>
          <w:bCs/>
          <w:sz w:val="26"/>
          <w:szCs w:val="26"/>
          <w:rtl/>
        </w:rPr>
      </w:pPr>
      <w:r w:rsidRPr="0094306B">
        <w:rPr>
          <w:rFonts w:cs="Arabic Transparent" w:hint="cs"/>
          <w:b/>
          <w:bCs/>
          <w:sz w:val="26"/>
          <w:szCs w:val="26"/>
          <w:rtl/>
        </w:rPr>
        <w:t>فعاليات</w:t>
      </w:r>
      <w:r w:rsidRPr="0094306B">
        <w:rPr>
          <w:rFonts w:cs="Arabic Transparent"/>
          <w:b/>
          <w:bCs/>
          <w:sz w:val="26"/>
          <w:szCs w:val="26"/>
          <w:rtl/>
        </w:rPr>
        <w:t xml:space="preserve"> </w:t>
      </w:r>
      <w:r w:rsidRPr="0094306B">
        <w:rPr>
          <w:rFonts w:cs="Arabic Transparent" w:hint="cs"/>
          <w:b/>
          <w:bCs/>
          <w:sz w:val="26"/>
          <w:szCs w:val="26"/>
          <w:rtl/>
        </w:rPr>
        <w:t>الاجتماع</w:t>
      </w:r>
      <w:r w:rsidRPr="0094306B">
        <w:rPr>
          <w:rFonts w:cs="Arabic Transparent"/>
          <w:b/>
          <w:bCs/>
          <w:sz w:val="26"/>
          <w:szCs w:val="26"/>
          <w:rtl/>
        </w:rPr>
        <w:t xml:space="preserve"> </w:t>
      </w:r>
      <w:r w:rsidRPr="0094306B">
        <w:rPr>
          <w:rFonts w:cs="Arabic Transparent" w:hint="cs"/>
          <w:b/>
          <w:bCs/>
          <w:sz w:val="26"/>
          <w:szCs w:val="26"/>
          <w:rtl/>
        </w:rPr>
        <w:t>الحكومي</w:t>
      </w:r>
      <w:r w:rsidRPr="0094306B">
        <w:rPr>
          <w:rFonts w:cs="Arabic Transparent"/>
          <w:b/>
          <w:bCs/>
          <w:sz w:val="26"/>
          <w:szCs w:val="26"/>
          <w:rtl/>
        </w:rPr>
        <w:t xml:space="preserve"> </w:t>
      </w:r>
      <w:r w:rsidRPr="0094306B">
        <w:rPr>
          <w:rFonts w:cs="Arabic Transparent" w:hint="cs"/>
          <w:b/>
          <w:bCs/>
          <w:sz w:val="26"/>
          <w:szCs w:val="26"/>
          <w:rtl/>
        </w:rPr>
        <w:t>الدولي</w:t>
      </w:r>
      <w:r w:rsidRPr="0094306B">
        <w:rPr>
          <w:rFonts w:cs="Arabic Transparent"/>
          <w:b/>
          <w:bCs/>
          <w:sz w:val="26"/>
          <w:szCs w:val="26"/>
          <w:rtl/>
        </w:rPr>
        <w:t xml:space="preserve"> </w:t>
      </w:r>
      <w:r w:rsidRPr="0094306B">
        <w:rPr>
          <w:rFonts w:cs="Arabic Transparent" w:hint="cs"/>
          <w:b/>
          <w:bCs/>
          <w:sz w:val="26"/>
          <w:szCs w:val="26"/>
          <w:rtl/>
        </w:rPr>
        <w:t>على</w:t>
      </w:r>
      <w:r w:rsidRPr="0094306B">
        <w:rPr>
          <w:rFonts w:cs="Arabic Transparent"/>
          <w:b/>
          <w:bCs/>
          <w:sz w:val="26"/>
          <w:szCs w:val="26"/>
          <w:rtl/>
        </w:rPr>
        <w:t xml:space="preserve"> </w:t>
      </w:r>
      <w:r w:rsidRPr="0094306B">
        <w:rPr>
          <w:rFonts w:cs="Arabic Transparent" w:hint="cs"/>
          <w:b/>
          <w:bCs/>
          <w:sz w:val="26"/>
          <w:szCs w:val="26"/>
          <w:rtl/>
        </w:rPr>
        <w:t>المستوى</w:t>
      </w:r>
      <w:r w:rsidRPr="0094306B">
        <w:rPr>
          <w:rFonts w:cs="Arabic Transparent"/>
          <w:b/>
          <w:bCs/>
          <w:sz w:val="26"/>
          <w:szCs w:val="26"/>
          <w:rtl/>
        </w:rPr>
        <w:t xml:space="preserve"> </w:t>
      </w:r>
      <w:r w:rsidRPr="0094306B">
        <w:rPr>
          <w:rFonts w:cs="Arabic Transparent" w:hint="cs"/>
          <w:b/>
          <w:bCs/>
          <w:sz w:val="26"/>
          <w:szCs w:val="26"/>
          <w:rtl/>
        </w:rPr>
        <w:t>الوزاري</w:t>
      </w:r>
      <w:r w:rsidRPr="0094306B">
        <w:rPr>
          <w:rFonts w:cs="Arabic Transparent"/>
          <w:b/>
          <w:bCs/>
          <w:sz w:val="26"/>
          <w:szCs w:val="26"/>
          <w:rtl/>
        </w:rPr>
        <w:t xml:space="preserve"> </w:t>
      </w:r>
      <w:r w:rsidRPr="0094306B">
        <w:rPr>
          <w:rFonts w:cs="Arabic Transparent" w:hint="cs"/>
          <w:b/>
          <w:bCs/>
          <w:sz w:val="26"/>
          <w:szCs w:val="26"/>
          <w:rtl/>
        </w:rPr>
        <w:t>للدول</w:t>
      </w:r>
      <w:r w:rsidRPr="0094306B">
        <w:rPr>
          <w:rFonts w:cs="Arabic Transparent"/>
          <w:b/>
          <w:bCs/>
          <w:sz w:val="26"/>
          <w:szCs w:val="26"/>
          <w:rtl/>
        </w:rPr>
        <w:t xml:space="preserve"> </w:t>
      </w:r>
      <w:r w:rsidRPr="0094306B">
        <w:rPr>
          <w:rFonts w:cs="Arabic Transparent" w:hint="cs"/>
          <w:b/>
          <w:bCs/>
          <w:sz w:val="26"/>
          <w:szCs w:val="26"/>
          <w:rtl/>
        </w:rPr>
        <w:t>الأعضاء</w:t>
      </w:r>
      <w:r w:rsidRPr="0094306B">
        <w:rPr>
          <w:rFonts w:cs="Arabic Transparent"/>
          <w:b/>
          <w:bCs/>
          <w:sz w:val="26"/>
          <w:szCs w:val="26"/>
          <w:rtl/>
        </w:rPr>
        <w:t xml:space="preserve"> </w:t>
      </w:r>
      <w:r w:rsidRPr="0094306B">
        <w:rPr>
          <w:rFonts w:cs="Arabic Transparent" w:hint="cs"/>
          <w:b/>
          <w:bCs/>
          <w:sz w:val="26"/>
          <w:szCs w:val="26"/>
          <w:rtl/>
        </w:rPr>
        <w:t>في</w:t>
      </w:r>
      <w:r w:rsidRPr="0094306B">
        <w:rPr>
          <w:rFonts w:cs="Arabic Transparent"/>
          <w:b/>
          <w:bCs/>
          <w:sz w:val="26"/>
          <w:szCs w:val="26"/>
          <w:rtl/>
        </w:rPr>
        <w:t xml:space="preserve"> </w:t>
      </w:r>
      <w:r w:rsidRPr="0094306B">
        <w:rPr>
          <w:rFonts w:cs="Arabic Transparent" w:hint="cs"/>
          <w:b/>
          <w:bCs/>
          <w:sz w:val="26"/>
          <w:szCs w:val="26"/>
          <w:rtl/>
        </w:rPr>
        <w:t>الأمم</w:t>
      </w:r>
      <w:r w:rsidRPr="0094306B">
        <w:rPr>
          <w:rFonts w:cs="Arabic Transparent"/>
          <w:b/>
          <w:bCs/>
          <w:sz w:val="26"/>
          <w:szCs w:val="26"/>
          <w:rtl/>
        </w:rPr>
        <w:t xml:space="preserve"> </w:t>
      </w:r>
      <w:r w:rsidRPr="0094306B">
        <w:rPr>
          <w:rFonts w:cs="Arabic Transparent" w:hint="cs"/>
          <w:b/>
          <w:bCs/>
          <w:sz w:val="26"/>
          <w:szCs w:val="26"/>
          <w:rtl/>
        </w:rPr>
        <w:t>المتحدة</w:t>
      </w:r>
      <w:r w:rsidRPr="0094306B">
        <w:rPr>
          <w:rFonts w:cs="Arabic Transparent"/>
          <w:b/>
          <w:bCs/>
          <w:sz w:val="26"/>
          <w:szCs w:val="26"/>
          <w:rtl/>
        </w:rPr>
        <w:t xml:space="preserve"> </w:t>
      </w:r>
      <w:r w:rsidRPr="0094306B">
        <w:rPr>
          <w:rFonts w:cs="Arabic Transparent" w:hint="cs"/>
          <w:b/>
          <w:bCs/>
          <w:sz w:val="26"/>
          <w:szCs w:val="26"/>
          <w:rtl/>
        </w:rPr>
        <w:t>بمناسبة</w:t>
      </w:r>
      <w:r w:rsidRPr="0094306B">
        <w:rPr>
          <w:rFonts w:cs="Arabic Transparent"/>
          <w:b/>
          <w:bCs/>
          <w:sz w:val="26"/>
          <w:szCs w:val="26"/>
          <w:rtl/>
        </w:rPr>
        <w:t xml:space="preserve"> </w:t>
      </w:r>
      <w:r w:rsidRPr="0094306B">
        <w:rPr>
          <w:rFonts w:cs="Arabic Transparent" w:hint="cs"/>
          <w:b/>
          <w:bCs/>
          <w:sz w:val="26"/>
          <w:szCs w:val="26"/>
          <w:rtl/>
        </w:rPr>
        <w:t>الذكرى</w:t>
      </w:r>
      <w:r w:rsidRPr="0094306B">
        <w:rPr>
          <w:rFonts w:cs="Arabic Transparent"/>
          <w:b/>
          <w:bCs/>
          <w:sz w:val="26"/>
          <w:szCs w:val="26"/>
          <w:rtl/>
        </w:rPr>
        <w:t xml:space="preserve"> </w:t>
      </w:r>
      <w:r w:rsidRPr="0094306B">
        <w:rPr>
          <w:rFonts w:cs="Arabic Transparent" w:hint="cs"/>
          <w:b/>
          <w:bCs/>
          <w:sz w:val="26"/>
          <w:szCs w:val="26"/>
          <w:rtl/>
        </w:rPr>
        <w:t>الـ</w:t>
      </w:r>
      <w:r w:rsidRPr="0094306B">
        <w:rPr>
          <w:rFonts w:cs="Arabic Transparent"/>
          <w:b/>
          <w:bCs/>
          <w:sz w:val="26"/>
          <w:szCs w:val="26"/>
          <w:rtl/>
        </w:rPr>
        <w:t xml:space="preserve"> 60 </w:t>
      </w:r>
      <w:r w:rsidRPr="0094306B">
        <w:rPr>
          <w:rFonts w:cs="Arabic Transparent" w:hint="cs"/>
          <w:b/>
          <w:bCs/>
          <w:sz w:val="26"/>
          <w:szCs w:val="26"/>
          <w:rtl/>
        </w:rPr>
        <w:t>لاتفاقية</w:t>
      </w:r>
      <w:r w:rsidRPr="0094306B">
        <w:rPr>
          <w:rFonts w:cs="Arabic Transparent"/>
          <w:b/>
          <w:bCs/>
          <w:sz w:val="26"/>
          <w:szCs w:val="26"/>
          <w:rtl/>
        </w:rPr>
        <w:t xml:space="preserve"> </w:t>
      </w:r>
      <w:r w:rsidRPr="0094306B">
        <w:rPr>
          <w:rFonts w:cs="Arabic Transparent" w:hint="cs"/>
          <w:b/>
          <w:bCs/>
          <w:sz w:val="26"/>
          <w:szCs w:val="26"/>
          <w:rtl/>
        </w:rPr>
        <w:t>عام</w:t>
      </w:r>
      <w:r w:rsidRPr="0094306B">
        <w:rPr>
          <w:rFonts w:cs="Arabic Transparent"/>
          <w:b/>
          <w:bCs/>
          <w:sz w:val="26"/>
          <w:szCs w:val="26"/>
          <w:rtl/>
        </w:rPr>
        <w:t xml:space="preserve"> 1951 </w:t>
      </w:r>
      <w:r w:rsidRPr="0094306B">
        <w:rPr>
          <w:rFonts w:cs="Arabic Transparent" w:hint="cs"/>
          <w:b/>
          <w:bCs/>
          <w:sz w:val="26"/>
          <w:szCs w:val="26"/>
          <w:rtl/>
        </w:rPr>
        <w:t>المتعلقة</w:t>
      </w:r>
      <w:r w:rsidRPr="0094306B">
        <w:rPr>
          <w:rFonts w:cs="Arabic Transparent"/>
          <w:b/>
          <w:bCs/>
          <w:sz w:val="26"/>
          <w:szCs w:val="26"/>
          <w:rtl/>
        </w:rPr>
        <w:t xml:space="preserve"> </w:t>
      </w:r>
      <w:r w:rsidRPr="0094306B">
        <w:rPr>
          <w:rFonts w:cs="Arabic Transparent" w:hint="cs"/>
          <w:b/>
          <w:bCs/>
          <w:sz w:val="26"/>
          <w:szCs w:val="26"/>
          <w:rtl/>
        </w:rPr>
        <w:t>بوضع</w:t>
      </w:r>
      <w:r w:rsidRPr="0094306B">
        <w:rPr>
          <w:rFonts w:cs="Arabic Transparent"/>
          <w:b/>
          <w:bCs/>
          <w:sz w:val="26"/>
          <w:szCs w:val="26"/>
          <w:rtl/>
        </w:rPr>
        <w:t xml:space="preserve"> </w:t>
      </w:r>
      <w:r w:rsidRPr="0094306B">
        <w:rPr>
          <w:rFonts w:cs="Arabic Transparent" w:hint="cs"/>
          <w:b/>
          <w:bCs/>
          <w:sz w:val="26"/>
          <w:szCs w:val="26"/>
          <w:rtl/>
        </w:rPr>
        <w:t>اللاجئين</w:t>
      </w:r>
      <w:r w:rsidRPr="0094306B">
        <w:rPr>
          <w:rFonts w:cs="Arabic Transparent"/>
          <w:b/>
          <w:bCs/>
          <w:sz w:val="26"/>
          <w:szCs w:val="26"/>
          <w:rtl/>
        </w:rPr>
        <w:t xml:space="preserve"> </w:t>
      </w:r>
      <w:r w:rsidRPr="0094306B">
        <w:rPr>
          <w:rFonts w:cs="Arabic Transparent" w:hint="cs"/>
          <w:b/>
          <w:bCs/>
          <w:sz w:val="26"/>
          <w:szCs w:val="26"/>
          <w:rtl/>
        </w:rPr>
        <w:t>والذكرى</w:t>
      </w:r>
      <w:r w:rsidRPr="0094306B">
        <w:rPr>
          <w:rFonts w:cs="Arabic Transparent"/>
          <w:b/>
          <w:bCs/>
          <w:sz w:val="26"/>
          <w:szCs w:val="26"/>
          <w:rtl/>
        </w:rPr>
        <w:t xml:space="preserve"> </w:t>
      </w:r>
      <w:r w:rsidRPr="0094306B">
        <w:rPr>
          <w:rFonts w:cs="Arabic Transparent" w:hint="cs"/>
          <w:b/>
          <w:bCs/>
          <w:sz w:val="26"/>
          <w:szCs w:val="26"/>
          <w:rtl/>
        </w:rPr>
        <w:t>الـ</w:t>
      </w:r>
      <w:r w:rsidRPr="0094306B">
        <w:rPr>
          <w:rFonts w:cs="Arabic Transparent"/>
          <w:b/>
          <w:bCs/>
          <w:sz w:val="26"/>
          <w:szCs w:val="26"/>
          <w:rtl/>
        </w:rPr>
        <w:t xml:space="preserve">50 </w:t>
      </w:r>
      <w:r w:rsidRPr="0094306B">
        <w:rPr>
          <w:rFonts w:cs="Arabic Transparent" w:hint="cs"/>
          <w:b/>
          <w:bCs/>
          <w:sz w:val="26"/>
          <w:szCs w:val="26"/>
          <w:rtl/>
        </w:rPr>
        <w:t>لاتفاقية</w:t>
      </w:r>
      <w:r w:rsidRPr="0094306B">
        <w:rPr>
          <w:rFonts w:cs="Arabic Transparent"/>
          <w:b/>
          <w:bCs/>
          <w:sz w:val="26"/>
          <w:szCs w:val="26"/>
          <w:rtl/>
        </w:rPr>
        <w:t xml:space="preserve"> </w:t>
      </w:r>
      <w:r w:rsidRPr="0094306B">
        <w:rPr>
          <w:rFonts w:cs="Arabic Transparent" w:hint="cs"/>
          <w:b/>
          <w:bCs/>
          <w:sz w:val="26"/>
          <w:szCs w:val="26"/>
          <w:rtl/>
        </w:rPr>
        <w:t>عام</w:t>
      </w:r>
      <w:r w:rsidRPr="0094306B">
        <w:rPr>
          <w:rFonts w:cs="Arabic Transparent"/>
          <w:b/>
          <w:bCs/>
          <w:sz w:val="26"/>
          <w:szCs w:val="26"/>
          <w:rtl/>
        </w:rPr>
        <w:t xml:space="preserve"> 1961 </w:t>
      </w:r>
      <w:r w:rsidRPr="0094306B">
        <w:rPr>
          <w:rFonts w:cs="Arabic Transparent" w:hint="cs"/>
          <w:b/>
          <w:bCs/>
          <w:sz w:val="26"/>
          <w:szCs w:val="26"/>
          <w:rtl/>
        </w:rPr>
        <w:t>بشأن</w:t>
      </w:r>
      <w:r w:rsidRPr="0094306B">
        <w:rPr>
          <w:rFonts w:cs="Arabic Transparent"/>
          <w:b/>
          <w:bCs/>
          <w:sz w:val="26"/>
          <w:szCs w:val="26"/>
          <w:rtl/>
        </w:rPr>
        <w:t xml:space="preserve"> </w:t>
      </w:r>
      <w:r w:rsidRPr="0094306B">
        <w:rPr>
          <w:rFonts w:cs="Arabic Transparent" w:hint="cs"/>
          <w:b/>
          <w:bCs/>
          <w:sz w:val="26"/>
          <w:szCs w:val="26"/>
          <w:rtl/>
        </w:rPr>
        <w:t>خفض</w:t>
      </w:r>
      <w:r w:rsidRPr="0094306B">
        <w:rPr>
          <w:rFonts w:cs="Arabic Transparent"/>
          <w:b/>
          <w:bCs/>
          <w:sz w:val="26"/>
          <w:szCs w:val="26"/>
          <w:rtl/>
        </w:rPr>
        <w:t xml:space="preserve"> </w:t>
      </w:r>
      <w:r w:rsidRPr="0094306B">
        <w:rPr>
          <w:rFonts w:cs="Arabic Transparent" w:hint="cs"/>
          <w:b/>
          <w:bCs/>
          <w:sz w:val="26"/>
          <w:szCs w:val="26"/>
          <w:rtl/>
        </w:rPr>
        <w:t>حالات</w:t>
      </w:r>
      <w:r w:rsidRPr="0094306B">
        <w:rPr>
          <w:rFonts w:cs="Arabic Transparent"/>
          <w:b/>
          <w:bCs/>
          <w:sz w:val="26"/>
          <w:szCs w:val="26"/>
          <w:rtl/>
        </w:rPr>
        <w:t xml:space="preserve"> </w:t>
      </w:r>
      <w:r w:rsidRPr="0094306B">
        <w:rPr>
          <w:rFonts w:cs="Arabic Transparent" w:hint="cs"/>
          <w:b/>
          <w:bCs/>
          <w:sz w:val="26"/>
          <w:szCs w:val="26"/>
          <w:rtl/>
        </w:rPr>
        <w:t>انعدام</w:t>
      </w:r>
      <w:r w:rsidRPr="0094306B">
        <w:rPr>
          <w:rFonts w:cs="Arabic Transparent"/>
          <w:b/>
          <w:bCs/>
          <w:sz w:val="26"/>
          <w:szCs w:val="26"/>
          <w:rtl/>
        </w:rPr>
        <w:t xml:space="preserve"> </w:t>
      </w:r>
      <w:r w:rsidRPr="0094306B">
        <w:rPr>
          <w:rFonts w:cs="Arabic Transparent" w:hint="cs"/>
          <w:b/>
          <w:bCs/>
          <w:sz w:val="26"/>
          <w:szCs w:val="26"/>
          <w:rtl/>
        </w:rPr>
        <w:t>الجنسية</w:t>
      </w:r>
      <w:r w:rsidRPr="0094306B">
        <w:rPr>
          <w:rFonts w:cs="Arabic Transparent"/>
          <w:b/>
          <w:bCs/>
          <w:sz w:val="26"/>
          <w:szCs w:val="26"/>
          <w:rtl/>
        </w:rPr>
        <w:br/>
        <w:t xml:space="preserve">(7-8 </w:t>
      </w:r>
      <w:r w:rsidRPr="0094306B">
        <w:rPr>
          <w:rFonts w:cs="Arabic Transparent" w:hint="cs"/>
          <w:b/>
          <w:bCs/>
          <w:sz w:val="26"/>
          <w:szCs w:val="26"/>
          <w:rtl/>
        </w:rPr>
        <w:t>ديسمبر</w:t>
      </w:r>
      <w:r w:rsidRPr="0094306B">
        <w:rPr>
          <w:rFonts w:cs="Arabic Transparent"/>
          <w:b/>
          <w:bCs/>
          <w:sz w:val="26"/>
          <w:szCs w:val="26"/>
          <w:rtl/>
        </w:rPr>
        <w:t xml:space="preserve"> 2011)</w:t>
      </w:r>
    </w:p>
    <w:p w:rsidR="003D6778" w:rsidRPr="0094306B" w:rsidRDefault="003D6778" w:rsidP="00425057">
      <w:pPr>
        <w:bidi/>
        <w:spacing w:after="0"/>
        <w:rPr>
          <w:rStyle w:val="hps"/>
          <w:rFonts w:ascii="Arial" w:hAnsi="Arial" w:cs="Arabic Transparent"/>
          <w:b/>
          <w:bCs/>
          <w:sz w:val="28"/>
          <w:szCs w:val="28"/>
          <w:rtl/>
        </w:rPr>
      </w:pPr>
    </w:p>
    <w:p w:rsidR="003D6778" w:rsidRPr="0094306B" w:rsidRDefault="003D6778" w:rsidP="002E3E4E">
      <w:pPr>
        <w:bidi/>
        <w:spacing w:after="0"/>
        <w:ind w:firstLine="720"/>
        <w:jc w:val="center"/>
        <w:rPr>
          <w:rStyle w:val="hps"/>
          <w:rFonts w:ascii="Arial" w:hAnsi="Arial" w:cs="Arabic Transparent"/>
          <w:sz w:val="28"/>
          <w:szCs w:val="28"/>
          <w:rtl/>
          <w:lang w:bidi="ar-AE"/>
        </w:rPr>
      </w:pPr>
      <w:r>
        <w:rPr>
          <w:rStyle w:val="hps"/>
          <w:rFonts w:ascii="Arial" w:hAnsi="Arial" w:cs="Arabic Transparent"/>
          <w:b/>
          <w:bCs/>
          <w:sz w:val="28"/>
          <w:szCs w:val="28"/>
          <w:rtl/>
          <w:lang w:bidi="ar-AE"/>
        </w:rPr>
        <w:t>ورقة معلومات</w:t>
      </w:r>
    </w:p>
    <w:p w:rsidR="003D6778" w:rsidRPr="0094306B" w:rsidRDefault="003D6778" w:rsidP="00425057">
      <w:pPr>
        <w:bidi/>
        <w:spacing w:after="0"/>
        <w:rPr>
          <w:rStyle w:val="hps"/>
          <w:rFonts w:ascii="Arial" w:hAnsi="Arial" w:cs="Arabic Transparent"/>
          <w:sz w:val="28"/>
          <w:szCs w:val="28"/>
          <w:rtl/>
        </w:rPr>
      </w:pPr>
    </w:p>
    <w:p w:rsidR="003D6778" w:rsidRPr="0094306B" w:rsidRDefault="003D6778" w:rsidP="00670B51">
      <w:pPr>
        <w:bidi/>
        <w:spacing w:after="0"/>
        <w:jc w:val="center"/>
        <w:rPr>
          <w:rStyle w:val="hps"/>
          <w:rFonts w:ascii="Arial" w:hAnsi="Arial" w:cs="Arabic Transparent"/>
          <w:b/>
          <w:bCs/>
          <w:sz w:val="28"/>
          <w:szCs w:val="28"/>
          <w:rtl/>
        </w:rPr>
      </w:pPr>
      <w:r w:rsidRPr="0094306B">
        <w:rPr>
          <w:rStyle w:val="hps"/>
          <w:rFonts w:ascii="Arial" w:hAnsi="Arial" w:cs="Arabic Transparent"/>
          <w:b/>
          <w:bCs/>
          <w:sz w:val="28"/>
          <w:szCs w:val="28"/>
          <w:rtl/>
        </w:rPr>
        <w:t>أولاً. تسجيل المشاركين وتأكيد حضورهم</w:t>
      </w:r>
    </w:p>
    <w:p w:rsidR="003D6778" w:rsidRPr="0094306B" w:rsidRDefault="003D6778" w:rsidP="00425057">
      <w:pPr>
        <w:bidi/>
        <w:spacing w:after="0"/>
        <w:rPr>
          <w:rStyle w:val="hps"/>
          <w:rFonts w:ascii="Arial" w:hAnsi="Arial" w:cs="Arabic Transparent"/>
          <w:sz w:val="28"/>
          <w:szCs w:val="28"/>
          <w:rtl/>
        </w:rPr>
      </w:pPr>
      <w:r w:rsidRPr="0094306B">
        <w:rPr>
          <w:rStyle w:val="hps"/>
          <w:rFonts w:ascii="Arial" w:hAnsi="Arial" w:cs="Arabic Transparent"/>
          <w:b/>
          <w:bCs/>
          <w:sz w:val="28"/>
          <w:szCs w:val="28"/>
          <w:u w:val="single"/>
          <w:rtl/>
        </w:rPr>
        <w:t>التسجيل</w:t>
      </w:r>
    </w:p>
    <w:p w:rsidR="003D6778" w:rsidRPr="0094306B" w:rsidRDefault="003D6778" w:rsidP="0094306B">
      <w:pPr>
        <w:bidi/>
        <w:spacing w:after="0"/>
        <w:jc w:val="both"/>
        <w:rPr>
          <w:rStyle w:val="hps"/>
          <w:rFonts w:ascii="Arial" w:hAnsi="Arial" w:cs="Arabic Transparent"/>
          <w:sz w:val="28"/>
          <w:szCs w:val="28"/>
          <w:rtl/>
        </w:rPr>
      </w:pPr>
      <w:r w:rsidRPr="0094306B">
        <w:rPr>
          <w:rStyle w:val="hps"/>
          <w:rFonts w:ascii="Arial" w:hAnsi="Arial" w:cs="Arabic Transparent"/>
          <w:sz w:val="28"/>
          <w:szCs w:val="28"/>
          <w:rtl/>
        </w:rPr>
        <w:t xml:space="preserve">1. </w:t>
      </w:r>
      <w:r w:rsidRPr="0094306B">
        <w:rPr>
          <w:rStyle w:val="hps"/>
          <w:rFonts w:ascii="Arial" w:hAnsi="Arial" w:cs="Arabic Transparent"/>
          <w:sz w:val="28"/>
          <w:szCs w:val="28"/>
          <w:u w:val="single"/>
          <w:rtl/>
        </w:rPr>
        <w:t>لدواع أمنية،</w:t>
      </w:r>
      <w:r w:rsidRPr="0094306B">
        <w:rPr>
          <w:rFonts w:ascii="Arial" w:hAnsi="Arial" w:cs="Arabic Transparent"/>
          <w:sz w:val="28"/>
          <w:szCs w:val="28"/>
          <w:u w:val="single"/>
          <w:rtl/>
        </w:rPr>
        <w:t xml:space="preserve"> </w:t>
      </w:r>
      <w:r>
        <w:rPr>
          <w:rFonts w:ascii="Arial" w:hAnsi="Arial" w:cs="Arabic Transparent"/>
          <w:sz w:val="28"/>
          <w:szCs w:val="28"/>
          <w:u w:val="single"/>
          <w:rtl/>
          <w:lang w:bidi="ar-AE"/>
        </w:rPr>
        <w:t xml:space="preserve">سوف </w:t>
      </w:r>
      <w:r w:rsidRPr="0094306B">
        <w:rPr>
          <w:rStyle w:val="hps"/>
          <w:rFonts w:ascii="Arial" w:hAnsi="Arial" w:cs="Arabic Transparent"/>
          <w:sz w:val="28"/>
          <w:szCs w:val="28"/>
          <w:u w:val="single"/>
          <w:rtl/>
        </w:rPr>
        <w:t>يُطلب من سائر المشاركين</w:t>
      </w:r>
      <w:r w:rsidRPr="0094306B">
        <w:rPr>
          <w:rFonts w:ascii="Arial" w:hAnsi="Arial" w:cs="Arabic Transparent"/>
          <w:sz w:val="28"/>
          <w:szCs w:val="28"/>
          <w:u w:val="single"/>
          <w:rtl/>
        </w:rPr>
        <w:t xml:space="preserve">، سواء كانوا </w:t>
      </w:r>
      <w:r w:rsidRPr="0094306B">
        <w:rPr>
          <w:rStyle w:val="hps"/>
          <w:rFonts w:ascii="Arial" w:hAnsi="Arial" w:cs="Arabic Transparent"/>
          <w:sz w:val="28"/>
          <w:szCs w:val="28"/>
          <w:u w:val="single"/>
          <w:rtl/>
        </w:rPr>
        <w:t>معتمدين</w:t>
      </w:r>
      <w:r w:rsidRPr="0094306B">
        <w:rPr>
          <w:rFonts w:ascii="Arial" w:hAnsi="Arial" w:cs="Arabic Transparent"/>
          <w:sz w:val="28"/>
          <w:szCs w:val="28"/>
          <w:u w:val="single"/>
          <w:rtl/>
        </w:rPr>
        <w:t xml:space="preserve"> </w:t>
      </w:r>
      <w:r w:rsidRPr="0094306B">
        <w:rPr>
          <w:rStyle w:val="hps"/>
          <w:rFonts w:ascii="Arial" w:hAnsi="Arial" w:cs="Arabic Transparent"/>
          <w:sz w:val="28"/>
          <w:szCs w:val="28"/>
          <w:u w:val="single"/>
          <w:rtl/>
        </w:rPr>
        <w:t>لدى مكتب الأمم</w:t>
      </w:r>
      <w:r w:rsidRPr="0094306B">
        <w:rPr>
          <w:rFonts w:ascii="Arial" w:hAnsi="Arial" w:cs="Arabic Transparent"/>
          <w:sz w:val="28"/>
          <w:szCs w:val="28"/>
          <w:u w:val="single"/>
          <w:rtl/>
        </w:rPr>
        <w:t xml:space="preserve"> </w:t>
      </w:r>
      <w:r w:rsidRPr="0094306B">
        <w:rPr>
          <w:rStyle w:val="hps"/>
          <w:rFonts w:ascii="Arial" w:hAnsi="Arial" w:cs="Arabic Transparent"/>
          <w:sz w:val="28"/>
          <w:szCs w:val="28"/>
          <w:u w:val="single"/>
          <w:rtl/>
        </w:rPr>
        <w:t>المتحدة في</w:t>
      </w:r>
      <w:r w:rsidRPr="0094306B">
        <w:rPr>
          <w:rFonts w:ascii="Arial" w:hAnsi="Arial" w:cs="Arabic Transparent"/>
          <w:sz w:val="28"/>
          <w:szCs w:val="28"/>
          <w:u w:val="single"/>
          <w:rtl/>
        </w:rPr>
        <w:t xml:space="preserve"> </w:t>
      </w:r>
      <w:r w:rsidRPr="0094306B">
        <w:rPr>
          <w:rStyle w:val="hps"/>
          <w:rFonts w:ascii="Arial" w:hAnsi="Arial" w:cs="Arabic Transparent"/>
          <w:sz w:val="28"/>
          <w:szCs w:val="28"/>
          <w:u w:val="single"/>
          <w:rtl/>
        </w:rPr>
        <w:t>جنيف</w:t>
      </w:r>
      <w:r w:rsidRPr="0094306B">
        <w:rPr>
          <w:rFonts w:ascii="Arial" w:hAnsi="Arial" w:cs="Arabic Transparent"/>
          <w:sz w:val="28"/>
          <w:szCs w:val="28"/>
          <w:u w:val="single"/>
          <w:rtl/>
        </w:rPr>
        <w:t xml:space="preserve"> </w:t>
      </w:r>
      <w:r w:rsidRPr="0094306B">
        <w:rPr>
          <w:rStyle w:val="hps"/>
          <w:rFonts w:ascii="Arial" w:hAnsi="Arial" w:cs="Arabic Transparent"/>
          <w:sz w:val="28"/>
          <w:szCs w:val="28"/>
          <w:u w:val="single"/>
          <w:rtl/>
        </w:rPr>
        <w:t>أم لا</w:t>
      </w:r>
      <w:r w:rsidRPr="0094306B">
        <w:rPr>
          <w:rFonts w:ascii="Arial" w:hAnsi="Arial" w:cs="Arabic Transparent"/>
          <w:sz w:val="28"/>
          <w:szCs w:val="28"/>
          <w:u w:val="single"/>
          <w:rtl/>
        </w:rPr>
        <w:t xml:space="preserve">، تسجيل أسمائهم </w:t>
      </w:r>
      <w:r w:rsidRPr="0094306B">
        <w:rPr>
          <w:rStyle w:val="hps"/>
          <w:rFonts w:ascii="Arial" w:hAnsi="Arial" w:cs="Arabic Transparent"/>
          <w:sz w:val="28"/>
          <w:szCs w:val="28"/>
          <w:u w:val="single"/>
          <w:rtl/>
        </w:rPr>
        <w:t>عبر الإنترنت</w:t>
      </w:r>
      <w:r>
        <w:rPr>
          <w:rStyle w:val="hps"/>
          <w:rFonts w:ascii="Arial" w:hAnsi="Arial" w:cs="Arabic Transparent"/>
          <w:sz w:val="28"/>
          <w:szCs w:val="28"/>
          <w:u w:val="single"/>
          <w:rtl/>
          <w:lang w:bidi="ar-AE"/>
        </w:rPr>
        <w:t xml:space="preserve"> عن طريق</w:t>
      </w:r>
      <w:r w:rsidRPr="0094306B">
        <w:rPr>
          <w:rFonts w:ascii="Arial" w:hAnsi="Arial" w:cs="Arabic Transparent"/>
          <w:sz w:val="28"/>
          <w:szCs w:val="28"/>
          <w:u w:val="single"/>
          <w:rtl/>
        </w:rPr>
        <w:t xml:space="preserve"> رابط الوصول السري</w:t>
      </w:r>
      <w:r w:rsidRPr="0094306B">
        <w:rPr>
          <w:rStyle w:val="hps"/>
          <w:rFonts w:ascii="Arial" w:hAnsi="Arial" w:cs="Arabic Transparent"/>
          <w:sz w:val="28"/>
          <w:szCs w:val="28"/>
          <w:u w:val="single"/>
          <w:rtl/>
        </w:rPr>
        <w:t>:</w:t>
      </w:r>
      <w:r w:rsidRPr="0094306B">
        <w:rPr>
          <w:rFonts w:ascii="Arial" w:hAnsi="Arial" w:cs="Arabic Transparent"/>
          <w:sz w:val="28"/>
          <w:szCs w:val="28"/>
          <w:u w:val="single"/>
          <w:rtl/>
        </w:rPr>
        <w:t xml:space="preserve"> </w:t>
      </w:r>
      <w:hyperlink r:id="rId5" w:history="1">
        <w:r w:rsidRPr="0094306B">
          <w:rPr>
            <w:rStyle w:val="Hyperlink"/>
            <w:rFonts w:ascii="Arial" w:hAnsi="Arial" w:cs="Arabic Transparent"/>
            <w:color w:val="auto"/>
            <w:sz w:val="28"/>
            <w:szCs w:val="28"/>
          </w:rPr>
          <w:t>www.unhcr.org/ministerial-registration</w:t>
        </w:r>
      </w:hyperlink>
      <w:r w:rsidRPr="0094306B">
        <w:rPr>
          <w:rStyle w:val="hps"/>
          <w:rFonts w:ascii="Arial" w:hAnsi="Arial" w:cs="Arabic Transparent"/>
          <w:sz w:val="28"/>
          <w:szCs w:val="28"/>
          <w:rtl/>
          <w:lang w:bidi="ar-LB"/>
        </w:rPr>
        <w:t xml:space="preserve"> (</w:t>
      </w:r>
      <w:r w:rsidRPr="0094306B">
        <w:rPr>
          <w:rFonts w:ascii="Arial" w:hAnsi="Arial" w:cs="Arabic Transparent"/>
          <w:sz w:val="28"/>
          <w:szCs w:val="28"/>
          <w:rtl/>
        </w:rPr>
        <w:t xml:space="preserve">اسم المستخدم: </w:t>
      </w:r>
      <w:r w:rsidRPr="0094306B">
        <w:rPr>
          <w:rFonts w:ascii="Arial" w:hAnsi="Arial" w:cs="Arabic Transparent"/>
          <w:sz w:val="28"/>
          <w:szCs w:val="28"/>
        </w:rPr>
        <w:t>participant</w:t>
      </w:r>
      <w:r w:rsidRPr="0094306B">
        <w:rPr>
          <w:rFonts w:ascii="Arial" w:hAnsi="Arial" w:cs="Arabic Transparent"/>
          <w:sz w:val="28"/>
          <w:szCs w:val="28"/>
          <w:rtl/>
        </w:rPr>
        <w:t xml:space="preserve">؛ </w:t>
      </w:r>
      <w:r w:rsidRPr="0094306B">
        <w:rPr>
          <w:rStyle w:val="hps"/>
          <w:rFonts w:ascii="Arial" w:hAnsi="Arial" w:cs="Arabic Transparent"/>
          <w:sz w:val="28"/>
          <w:szCs w:val="28"/>
          <w:rtl/>
        </w:rPr>
        <w:t>كلمة المرور:</w:t>
      </w:r>
      <w:r w:rsidRPr="0094306B">
        <w:rPr>
          <w:rFonts w:ascii="Arial" w:hAnsi="Arial" w:cs="Arabic Transparent"/>
          <w:sz w:val="28"/>
          <w:szCs w:val="28"/>
          <w:rtl/>
        </w:rPr>
        <w:t xml:space="preserve"> </w:t>
      </w:r>
      <w:r w:rsidRPr="0094306B">
        <w:rPr>
          <w:rFonts w:ascii="Arial" w:hAnsi="Arial" w:cs="Arabic Transparent"/>
          <w:sz w:val="28"/>
          <w:szCs w:val="28"/>
        </w:rPr>
        <w:t>statelessness</w:t>
      </w:r>
      <w:r w:rsidRPr="0094306B">
        <w:rPr>
          <w:rFonts w:ascii="Arial" w:hAnsi="Arial" w:cs="Arabic Transparent"/>
          <w:sz w:val="28"/>
          <w:szCs w:val="28"/>
          <w:rtl/>
        </w:rPr>
        <w:t xml:space="preserve">). </w:t>
      </w:r>
      <w:r w:rsidRPr="0094306B">
        <w:rPr>
          <w:rStyle w:val="hps"/>
          <w:rFonts w:ascii="Arial" w:hAnsi="Arial" w:cs="Arabic Transparent"/>
          <w:sz w:val="28"/>
          <w:szCs w:val="28"/>
          <w:rtl/>
        </w:rPr>
        <w:t xml:space="preserve">يجب استكمال </w:t>
      </w:r>
      <w:r w:rsidRPr="0094306B">
        <w:rPr>
          <w:rFonts w:ascii="Arial" w:hAnsi="Arial" w:cs="Arabic Transparent"/>
          <w:sz w:val="28"/>
          <w:szCs w:val="28"/>
          <w:rtl/>
        </w:rPr>
        <w:t>ال</w:t>
      </w:r>
      <w:r w:rsidRPr="0094306B">
        <w:rPr>
          <w:rStyle w:val="hps"/>
          <w:rFonts w:ascii="Arial" w:hAnsi="Arial" w:cs="Arabic Transparent"/>
          <w:sz w:val="28"/>
          <w:szCs w:val="28"/>
          <w:rtl/>
        </w:rPr>
        <w:t>تسجيل لكل</w:t>
      </w:r>
      <w:r w:rsidRPr="0094306B">
        <w:rPr>
          <w:rFonts w:ascii="Arial" w:hAnsi="Arial" w:cs="Arabic Transparent"/>
          <w:sz w:val="28"/>
          <w:szCs w:val="28"/>
          <w:rtl/>
        </w:rPr>
        <w:t xml:space="preserve"> </w:t>
      </w:r>
      <w:r w:rsidRPr="0094306B">
        <w:rPr>
          <w:rStyle w:val="hps"/>
          <w:rFonts w:ascii="Arial" w:hAnsi="Arial" w:cs="Arabic Transparent"/>
          <w:sz w:val="28"/>
          <w:szCs w:val="28"/>
          <w:rtl/>
        </w:rPr>
        <w:t>مشارك</w:t>
      </w:r>
      <w:r w:rsidRPr="0094306B">
        <w:rPr>
          <w:rFonts w:ascii="Arial" w:hAnsi="Arial" w:cs="Arabic Transparent"/>
          <w:sz w:val="28"/>
          <w:szCs w:val="28"/>
          <w:rtl/>
        </w:rPr>
        <w:t xml:space="preserve"> ضمن مهلة أقصاها </w:t>
      </w:r>
      <w:r>
        <w:rPr>
          <w:rFonts w:ascii="Arial" w:hAnsi="Arial" w:cs="Arabic Transparent"/>
          <w:sz w:val="28"/>
          <w:szCs w:val="28"/>
          <w:rtl/>
          <w:lang w:bidi="ar-AE"/>
        </w:rPr>
        <w:t xml:space="preserve">يوم </w:t>
      </w:r>
      <w:r w:rsidRPr="0094306B">
        <w:rPr>
          <w:rStyle w:val="hps"/>
          <w:rFonts w:ascii="Arial" w:hAnsi="Arial" w:cs="Arabic Transparent"/>
          <w:sz w:val="28"/>
          <w:szCs w:val="28"/>
          <w:rtl/>
        </w:rPr>
        <w:t>ا</w:t>
      </w:r>
      <w:r w:rsidRPr="0094306B">
        <w:rPr>
          <w:rStyle w:val="hps"/>
          <w:rFonts w:ascii="Arial" w:hAnsi="Arial" w:cs="Arabic Transparent"/>
          <w:b/>
          <w:bCs/>
          <w:sz w:val="28"/>
          <w:szCs w:val="28"/>
          <w:rtl/>
        </w:rPr>
        <w:t>لأربعاء 30 نوفمبر/تشرين الثاني، 2011</w:t>
      </w:r>
      <w:r w:rsidRPr="0094306B">
        <w:rPr>
          <w:rFonts w:ascii="Arial" w:hAnsi="Arial" w:cs="Arabic Transparent"/>
          <w:sz w:val="28"/>
          <w:szCs w:val="28"/>
          <w:rtl/>
        </w:rPr>
        <w:t xml:space="preserve">. إن </w:t>
      </w:r>
      <w:r w:rsidRPr="0094306B">
        <w:rPr>
          <w:rStyle w:val="hps"/>
          <w:rFonts w:ascii="Arial" w:hAnsi="Arial" w:cs="Arabic Transparent"/>
          <w:sz w:val="28"/>
          <w:szCs w:val="28"/>
          <w:rtl/>
        </w:rPr>
        <w:t>التسجيل</w:t>
      </w:r>
      <w:r w:rsidRPr="0094306B">
        <w:rPr>
          <w:rFonts w:ascii="Arial" w:hAnsi="Arial" w:cs="Arabic Transparent"/>
          <w:sz w:val="28"/>
          <w:szCs w:val="28"/>
          <w:rtl/>
        </w:rPr>
        <w:t xml:space="preserve"> ضمن المهلة المحددة </w:t>
      </w:r>
      <w:r w:rsidRPr="0094306B">
        <w:rPr>
          <w:rStyle w:val="hps"/>
          <w:rFonts w:ascii="Arial" w:hAnsi="Arial" w:cs="Arabic Transparent"/>
          <w:sz w:val="28"/>
          <w:szCs w:val="28"/>
          <w:rtl/>
        </w:rPr>
        <w:t>أمر ضروري</w:t>
      </w:r>
      <w:r w:rsidRPr="0094306B">
        <w:rPr>
          <w:rFonts w:ascii="Arial" w:hAnsi="Arial" w:cs="Arabic Transparent"/>
          <w:sz w:val="28"/>
          <w:szCs w:val="28"/>
          <w:rtl/>
        </w:rPr>
        <w:t xml:space="preserve"> </w:t>
      </w:r>
      <w:r w:rsidRPr="0094306B">
        <w:rPr>
          <w:rStyle w:val="hps"/>
          <w:rFonts w:ascii="Arial" w:hAnsi="Arial" w:cs="Arabic Transparent"/>
          <w:sz w:val="28"/>
          <w:szCs w:val="28"/>
          <w:rtl/>
        </w:rPr>
        <w:t>للحصول على</w:t>
      </w:r>
      <w:r w:rsidRPr="0094306B">
        <w:rPr>
          <w:rFonts w:ascii="Arial" w:hAnsi="Arial" w:cs="Arabic Transparent"/>
          <w:sz w:val="28"/>
          <w:szCs w:val="28"/>
          <w:rtl/>
        </w:rPr>
        <w:t xml:space="preserve"> </w:t>
      </w:r>
      <w:r w:rsidRPr="0094306B">
        <w:rPr>
          <w:rStyle w:val="hps"/>
          <w:rFonts w:ascii="Arial" w:hAnsi="Arial" w:cs="Arabic Transparent"/>
          <w:sz w:val="28"/>
          <w:szCs w:val="28"/>
          <w:rtl/>
        </w:rPr>
        <w:t>شارة</w:t>
      </w:r>
      <w:r w:rsidRPr="0094306B">
        <w:rPr>
          <w:rFonts w:ascii="Arial" w:hAnsi="Arial" w:cs="Arabic Transparent"/>
          <w:sz w:val="28"/>
          <w:szCs w:val="28"/>
          <w:rtl/>
        </w:rPr>
        <w:t xml:space="preserve"> </w:t>
      </w:r>
      <w:r w:rsidRPr="0094306B">
        <w:rPr>
          <w:rStyle w:val="hps"/>
          <w:rFonts w:ascii="Arial" w:hAnsi="Arial" w:cs="Arabic Transparent"/>
          <w:sz w:val="28"/>
          <w:szCs w:val="28"/>
          <w:rtl/>
        </w:rPr>
        <w:t>أمنية</w:t>
      </w:r>
      <w:r w:rsidRPr="0094306B">
        <w:rPr>
          <w:rFonts w:ascii="Arial" w:hAnsi="Arial" w:cs="Arabic Transparent"/>
          <w:sz w:val="28"/>
          <w:szCs w:val="28"/>
          <w:rtl/>
        </w:rPr>
        <w:t xml:space="preserve"> </w:t>
      </w:r>
      <w:r>
        <w:rPr>
          <w:rFonts w:ascii="Arial" w:hAnsi="Arial" w:cs="Arabic Transparent"/>
          <w:sz w:val="28"/>
          <w:szCs w:val="28"/>
          <w:rtl/>
          <w:lang w:bidi="ar-AE"/>
        </w:rPr>
        <w:t>تخول ال</w:t>
      </w:r>
      <w:r w:rsidRPr="0094306B">
        <w:rPr>
          <w:rFonts w:ascii="Arial" w:hAnsi="Arial" w:cs="Arabic Transparent"/>
          <w:sz w:val="28"/>
          <w:szCs w:val="28"/>
          <w:rtl/>
        </w:rPr>
        <w:t xml:space="preserve">دخول </w:t>
      </w:r>
      <w:r>
        <w:rPr>
          <w:rFonts w:ascii="Arial" w:hAnsi="Arial" w:cs="Arabic Transparent"/>
          <w:sz w:val="28"/>
          <w:szCs w:val="28"/>
          <w:rtl/>
          <w:lang w:bidi="ar-AE"/>
        </w:rPr>
        <w:t xml:space="preserve">إلى </w:t>
      </w:r>
      <w:r w:rsidRPr="0094306B">
        <w:rPr>
          <w:rStyle w:val="hps"/>
          <w:rFonts w:ascii="Arial" w:hAnsi="Arial" w:cs="Arabic Transparent"/>
          <w:sz w:val="28"/>
          <w:szCs w:val="28"/>
          <w:rtl/>
        </w:rPr>
        <w:t>قصر الأمم.</w:t>
      </w:r>
      <w:r w:rsidRPr="0094306B">
        <w:rPr>
          <w:rFonts w:ascii="Arial" w:hAnsi="Arial" w:cs="Arabic Transparent"/>
          <w:sz w:val="28"/>
          <w:szCs w:val="28"/>
          <w:rtl/>
        </w:rPr>
        <w:t xml:space="preserve"> </w:t>
      </w:r>
      <w:r w:rsidRPr="0094306B">
        <w:rPr>
          <w:rStyle w:val="hps"/>
          <w:rFonts w:ascii="Arial" w:hAnsi="Arial" w:cs="Arabic Transparent"/>
          <w:sz w:val="28"/>
          <w:szCs w:val="28"/>
          <w:rtl/>
        </w:rPr>
        <w:t xml:space="preserve">يجوز لأعضاء </w:t>
      </w:r>
      <w:r w:rsidRPr="0094306B">
        <w:rPr>
          <w:rFonts w:ascii="Arial" w:hAnsi="Arial" w:cs="Arabic Transparent"/>
          <w:sz w:val="28"/>
          <w:szCs w:val="28"/>
          <w:rtl/>
        </w:rPr>
        <w:t>ا</w:t>
      </w:r>
      <w:r w:rsidRPr="0094306B">
        <w:rPr>
          <w:rStyle w:val="hps"/>
          <w:rFonts w:ascii="Arial" w:hAnsi="Arial" w:cs="Arabic Transparent"/>
          <w:sz w:val="28"/>
          <w:szCs w:val="28"/>
          <w:rtl/>
        </w:rPr>
        <w:t>ل</w:t>
      </w:r>
      <w:r w:rsidRPr="0094306B">
        <w:rPr>
          <w:rFonts w:ascii="Arial" w:hAnsi="Arial" w:cs="Arabic Transparent"/>
          <w:sz w:val="28"/>
          <w:szCs w:val="28"/>
          <w:rtl/>
        </w:rPr>
        <w:t xml:space="preserve">بعثات الدائمة </w:t>
      </w:r>
      <w:r w:rsidRPr="0094306B">
        <w:rPr>
          <w:rStyle w:val="hps"/>
          <w:rFonts w:ascii="Arial" w:hAnsi="Arial" w:cs="Arabic Transparent"/>
          <w:sz w:val="28"/>
          <w:szCs w:val="28"/>
          <w:rtl/>
        </w:rPr>
        <w:t>المعتمدين حسب الأصول</w:t>
      </w:r>
      <w:r w:rsidRPr="0094306B">
        <w:rPr>
          <w:rFonts w:ascii="Arial" w:hAnsi="Arial" w:cs="Arabic Transparent"/>
          <w:sz w:val="28"/>
          <w:szCs w:val="28"/>
          <w:rtl/>
        </w:rPr>
        <w:t xml:space="preserve"> </w:t>
      </w:r>
      <w:r w:rsidRPr="0094306B">
        <w:rPr>
          <w:rStyle w:val="hps"/>
          <w:rFonts w:ascii="Arial" w:hAnsi="Arial" w:cs="Arabic Transparent"/>
          <w:sz w:val="28"/>
          <w:szCs w:val="28"/>
          <w:rtl/>
        </w:rPr>
        <w:t>استخدام</w:t>
      </w:r>
      <w:r w:rsidRPr="0094306B">
        <w:rPr>
          <w:rFonts w:ascii="Arial" w:hAnsi="Arial" w:cs="Arabic Transparent"/>
          <w:sz w:val="28"/>
          <w:szCs w:val="28"/>
          <w:rtl/>
        </w:rPr>
        <w:t xml:space="preserve"> </w:t>
      </w:r>
      <w:r w:rsidRPr="0094306B">
        <w:rPr>
          <w:rStyle w:val="hps"/>
          <w:rFonts w:ascii="Arial" w:hAnsi="Arial" w:cs="Arabic Transparent"/>
          <w:sz w:val="28"/>
          <w:szCs w:val="28"/>
          <w:rtl/>
        </w:rPr>
        <w:t>شاراتهم المزودة بالصور والخاصة بمكتب الأمم المتحدة في جنيف</w:t>
      </w:r>
      <w:r w:rsidRPr="0094306B">
        <w:rPr>
          <w:rFonts w:ascii="Arial" w:hAnsi="Arial" w:cs="Arabic Transparent"/>
          <w:sz w:val="28"/>
          <w:szCs w:val="28"/>
          <w:rtl/>
        </w:rPr>
        <w:t xml:space="preserve"> </w:t>
      </w:r>
      <w:r w:rsidRPr="0094306B">
        <w:rPr>
          <w:rStyle w:val="hps"/>
          <w:rFonts w:ascii="Arial" w:hAnsi="Arial" w:cs="Arabic Transparent"/>
          <w:sz w:val="28"/>
          <w:szCs w:val="28"/>
          <w:rtl/>
        </w:rPr>
        <w:t>لدخول قصر الأمم</w:t>
      </w:r>
      <w:r w:rsidRPr="0094306B">
        <w:rPr>
          <w:rFonts w:ascii="Arial" w:hAnsi="Arial" w:cs="Arabic Transparent"/>
          <w:sz w:val="28"/>
          <w:szCs w:val="28"/>
          <w:rtl/>
        </w:rPr>
        <w:t xml:space="preserve"> من دون ال</w:t>
      </w:r>
      <w:r w:rsidRPr="0094306B">
        <w:rPr>
          <w:rStyle w:val="hps"/>
          <w:rFonts w:ascii="Arial" w:hAnsi="Arial" w:cs="Arabic Transparent"/>
          <w:sz w:val="28"/>
          <w:szCs w:val="28"/>
          <w:rtl/>
        </w:rPr>
        <w:t>حاجة إلى</w:t>
      </w:r>
      <w:r w:rsidRPr="0094306B">
        <w:rPr>
          <w:rFonts w:ascii="Arial" w:hAnsi="Arial" w:cs="Arabic Transparent"/>
          <w:sz w:val="28"/>
          <w:szCs w:val="28"/>
          <w:rtl/>
        </w:rPr>
        <w:t xml:space="preserve"> </w:t>
      </w:r>
      <w:r w:rsidRPr="0094306B">
        <w:rPr>
          <w:rStyle w:val="hps"/>
          <w:rFonts w:ascii="Arial" w:hAnsi="Arial" w:cs="Arabic Transparent"/>
          <w:sz w:val="28"/>
          <w:szCs w:val="28"/>
          <w:rtl/>
        </w:rPr>
        <w:t>شارة</w:t>
      </w:r>
      <w:r w:rsidRPr="0094306B">
        <w:rPr>
          <w:rFonts w:ascii="Arial" w:hAnsi="Arial" w:cs="Arabic Transparent"/>
          <w:sz w:val="28"/>
          <w:szCs w:val="28"/>
          <w:rtl/>
        </w:rPr>
        <w:t xml:space="preserve"> </w:t>
      </w:r>
      <w:r w:rsidRPr="0094306B">
        <w:rPr>
          <w:rStyle w:val="hps"/>
          <w:rFonts w:ascii="Arial" w:hAnsi="Arial" w:cs="Arabic Transparent"/>
          <w:sz w:val="28"/>
          <w:szCs w:val="28"/>
          <w:rtl/>
        </w:rPr>
        <w:t>جديدة</w:t>
      </w:r>
      <w:r>
        <w:rPr>
          <w:rStyle w:val="hps"/>
          <w:rFonts w:ascii="Arial" w:hAnsi="Arial" w:cs="Arabic Transparent"/>
          <w:sz w:val="28"/>
          <w:szCs w:val="28"/>
          <w:rtl/>
          <w:lang w:bidi="ar-AE"/>
        </w:rPr>
        <w:t>،</w:t>
      </w:r>
      <w:r w:rsidRPr="0094306B">
        <w:rPr>
          <w:rFonts w:ascii="Arial" w:hAnsi="Arial" w:cs="Arabic Transparent"/>
          <w:sz w:val="28"/>
          <w:szCs w:val="28"/>
          <w:rtl/>
        </w:rPr>
        <w:t xml:space="preserve"> </w:t>
      </w:r>
      <w:r w:rsidRPr="0094306B">
        <w:rPr>
          <w:rStyle w:val="hps"/>
          <w:rFonts w:ascii="Arial" w:hAnsi="Arial" w:cs="Arabic Transparent"/>
          <w:sz w:val="28"/>
          <w:szCs w:val="28"/>
          <w:rtl/>
        </w:rPr>
        <w:t xml:space="preserve">غير أنهم </w:t>
      </w:r>
      <w:r>
        <w:rPr>
          <w:rStyle w:val="hps"/>
          <w:rFonts w:ascii="Arial" w:hAnsi="Arial" w:cs="Arabic Transparent"/>
          <w:sz w:val="28"/>
          <w:szCs w:val="28"/>
          <w:rtl/>
          <w:lang w:bidi="ar-AE"/>
        </w:rPr>
        <w:t xml:space="preserve">سيبقون </w:t>
      </w:r>
      <w:r w:rsidRPr="0094306B">
        <w:rPr>
          <w:rStyle w:val="hps"/>
          <w:rFonts w:ascii="Arial" w:hAnsi="Arial" w:cs="Arabic Transparent"/>
          <w:sz w:val="28"/>
          <w:szCs w:val="28"/>
          <w:rtl/>
        </w:rPr>
        <w:t xml:space="preserve">مضطرين </w:t>
      </w:r>
      <w:r>
        <w:rPr>
          <w:rStyle w:val="hps"/>
          <w:rFonts w:ascii="Arial" w:hAnsi="Arial" w:cs="Arabic Transparent"/>
          <w:sz w:val="28"/>
          <w:szCs w:val="28"/>
          <w:rtl/>
          <w:lang w:bidi="ar-AE"/>
        </w:rPr>
        <w:t>ل</w:t>
      </w:r>
      <w:r w:rsidRPr="0094306B">
        <w:rPr>
          <w:rStyle w:val="hps"/>
          <w:rFonts w:ascii="Arial" w:hAnsi="Arial" w:cs="Arabic Transparent"/>
          <w:sz w:val="28"/>
          <w:szCs w:val="28"/>
          <w:rtl/>
        </w:rPr>
        <w:t>تسجيل أسمائهم عبر الإنترنت.</w:t>
      </w:r>
    </w:p>
    <w:p w:rsidR="003D6778" w:rsidRPr="0094306B" w:rsidRDefault="003D6778" w:rsidP="003175AE">
      <w:pPr>
        <w:bidi/>
        <w:spacing w:after="0"/>
        <w:jc w:val="both"/>
        <w:rPr>
          <w:rFonts w:ascii="Arial" w:hAnsi="Arial" w:cs="Arabic Transparent"/>
          <w:sz w:val="28"/>
          <w:szCs w:val="28"/>
          <w:rtl/>
        </w:rPr>
      </w:pPr>
    </w:p>
    <w:p w:rsidR="003D6778" w:rsidRPr="0094306B" w:rsidRDefault="003D6778" w:rsidP="003175AE">
      <w:pPr>
        <w:bidi/>
        <w:spacing w:after="0"/>
        <w:jc w:val="both"/>
        <w:rPr>
          <w:rFonts w:ascii="Arial" w:hAnsi="Arial" w:cs="Arabic Transparent"/>
          <w:sz w:val="28"/>
          <w:szCs w:val="28"/>
          <w:rtl/>
        </w:rPr>
      </w:pPr>
      <w:r w:rsidRPr="0094306B">
        <w:rPr>
          <w:rFonts w:ascii="Arial" w:hAnsi="Arial" w:cs="Arabic Transparent"/>
          <w:b/>
          <w:bCs/>
          <w:sz w:val="28"/>
          <w:szCs w:val="28"/>
          <w:u w:val="single"/>
          <w:rtl/>
        </w:rPr>
        <w:t>تأكيد الحضور</w:t>
      </w:r>
    </w:p>
    <w:p w:rsidR="003D6778" w:rsidRPr="0094306B" w:rsidRDefault="003D6778" w:rsidP="0094306B">
      <w:pPr>
        <w:bidi/>
        <w:spacing w:after="0"/>
        <w:jc w:val="both"/>
        <w:rPr>
          <w:rStyle w:val="hps"/>
          <w:rFonts w:ascii="Arial" w:hAnsi="Arial" w:cs="Arabic Transparent"/>
          <w:sz w:val="28"/>
          <w:szCs w:val="28"/>
          <w:rtl/>
        </w:rPr>
      </w:pPr>
      <w:r w:rsidRPr="0094306B">
        <w:rPr>
          <w:rStyle w:val="hps"/>
          <w:rFonts w:ascii="Arial" w:hAnsi="Arial" w:cs="Arabic Transparent"/>
          <w:sz w:val="28"/>
          <w:szCs w:val="28"/>
          <w:rtl/>
        </w:rPr>
        <w:t xml:space="preserve">2. بالإضافة إلى التسجيل عبر الإنترنت، يجب على سائر الوفود توجيه </w:t>
      </w:r>
      <w:r w:rsidRPr="0094306B">
        <w:rPr>
          <w:rStyle w:val="hps"/>
          <w:rFonts w:ascii="Arial" w:hAnsi="Arial" w:cs="Arabic Transparent"/>
          <w:sz w:val="28"/>
          <w:szCs w:val="28"/>
          <w:u w:val="single"/>
          <w:rtl/>
        </w:rPr>
        <w:t>رسالة تفويض</w:t>
      </w:r>
      <w:r w:rsidRPr="0094306B">
        <w:rPr>
          <w:rStyle w:val="hps"/>
          <w:rFonts w:ascii="Arial" w:hAnsi="Arial" w:cs="Arabic Transparent"/>
          <w:sz w:val="28"/>
          <w:szCs w:val="28"/>
          <w:rtl/>
        </w:rPr>
        <w:t xml:space="preserve"> أو </w:t>
      </w:r>
      <w:r w:rsidRPr="0094306B">
        <w:rPr>
          <w:rStyle w:val="hps"/>
          <w:rFonts w:ascii="Arial" w:hAnsi="Arial" w:cs="Arabic Transparent"/>
          <w:sz w:val="28"/>
          <w:szCs w:val="28"/>
          <w:u w:val="single"/>
          <w:rtl/>
        </w:rPr>
        <w:t xml:space="preserve">مذكرة </w:t>
      </w:r>
      <w:r w:rsidRPr="0094306B">
        <w:rPr>
          <w:rStyle w:val="hps"/>
          <w:rFonts w:ascii="Arial" w:hAnsi="Arial" w:cs="Arabic Transparent"/>
          <w:sz w:val="28"/>
          <w:szCs w:val="28"/>
          <w:rtl/>
        </w:rPr>
        <w:t xml:space="preserve">تتضمن أسماء وألقاب سائر الممثلين الذين سيشاركون في </w:t>
      </w:r>
      <w:r>
        <w:rPr>
          <w:rStyle w:val="hps"/>
          <w:rFonts w:ascii="Arial" w:hAnsi="Arial" w:cs="Arabic Transparent"/>
          <w:sz w:val="28"/>
          <w:szCs w:val="28"/>
          <w:rtl/>
          <w:lang w:bidi="ar-AE"/>
        </w:rPr>
        <w:t>الاجتماع</w:t>
      </w:r>
      <w:r w:rsidRPr="0094306B">
        <w:rPr>
          <w:rStyle w:val="hps"/>
          <w:rFonts w:ascii="Arial" w:hAnsi="Arial" w:cs="Arabic Transparent"/>
          <w:sz w:val="28"/>
          <w:szCs w:val="28"/>
          <w:rtl/>
        </w:rPr>
        <w:t xml:space="preserve">، وذلك وفق الترتيب الهرمي. ينبغي إرسال المذكرة أو الرسالة عبر الفاكس إلى </w:t>
      </w:r>
      <w:r w:rsidRPr="0094306B">
        <w:rPr>
          <w:rStyle w:val="hps"/>
          <w:rFonts w:ascii="Arial" w:hAnsi="Arial" w:cs="Arabic Transparent"/>
          <w:sz w:val="28"/>
          <w:szCs w:val="28"/>
          <w:u w:val="single"/>
          <w:rtl/>
        </w:rPr>
        <w:t>كل من</w:t>
      </w:r>
      <w:r w:rsidRPr="0094306B">
        <w:rPr>
          <w:rStyle w:val="hps"/>
          <w:rFonts w:ascii="Arial" w:hAnsi="Arial" w:cs="Arabic Transparent"/>
          <w:sz w:val="28"/>
          <w:szCs w:val="28"/>
          <w:rtl/>
        </w:rPr>
        <w:t xml:space="preserve"> الأمانة العامة للمفوضية السامية للأمم المتحدة لشؤون اللاجئين ودائرة البروتوكول في مكتب الأمم المتحدة في جنيف، وذلك ضمن مهلة أقصاها </w:t>
      </w:r>
      <w:r w:rsidRPr="0094306B">
        <w:rPr>
          <w:rStyle w:val="hps"/>
          <w:rFonts w:ascii="Arial" w:hAnsi="Arial" w:cs="Arabic Transparent"/>
          <w:b/>
          <w:bCs/>
          <w:sz w:val="28"/>
          <w:szCs w:val="28"/>
          <w:rtl/>
          <w:lang w:bidi="ar-AE"/>
        </w:rPr>
        <w:t xml:space="preserve">يوم </w:t>
      </w:r>
      <w:r w:rsidRPr="0094306B">
        <w:rPr>
          <w:rStyle w:val="hps"/>
          <w:rFonts w:ascii="Arial" w:hAnsi="Arial" w:cs="Arabic Transparent"/>
          <w:b/>
          <w:bCs/>
          <w:sz w:val="28"/>
          <w:szCs w:val="28"/>
          <w:rtl/>
        </w:rPr>
        <w:t>الأربعاء 30 نوفمبر/تشرين الثاني، 2011</w:t>
      </w:r>
      <w:r w:rsidRPr="0094306B">
        <w:rPr>
          <w:rStyle w:val="hps"/>
          <w:rFonts w:ascii="Arial" w:hAnsi="Arial" w:cs="Arabic Transparent"/>
          <w:sz w:val="28"/>
          <w:szCs w:val="28"/>
          <w:rtl/>
        </w:rPr>
        <w:t>:</w:t>
      </w:r>
    </w:p>
    <w:p w:rsidR="003D6778" w:rsidRPr="0094306B" w:rsidRDefault="003D6778" w:rsidP="00E472DA">
      <w:pPr>
        <w:bidi/>
        <w:spacing w:after="0"/>
        <w:jc w:val="both"/>
        <w:rPr>
          <w:rStyle w:val="hps"/>
          <w:rFonts w:ascii="Arial" w:hAnsi="Arial" w:cs="Arabic Transparent"/>
          <w:sz w:val="28"/>
          <w:szCs w:val="28"/>
          <w:rtl/>
        </w:rPr>
      </w:pPr>
    </w:p>
    <w:p w:rsidR="003D6778" w:rsidRPr="0094306B" w:rsidRDefault="003D6778" w:rsidP="0094306B">
      <w:pPr>
        <w:pStyle w:val="ListParagraph"/>
        <w:numPr>
          <w:ilvl w:val="0"/>
          <w:numId w:val="1"/>
        </w:numPr>
        <w:bidi/>
        <w:spacing w:after="0"/>
        <w:jc w:val="both"/>
        <w:rPr>
          <w:rStyle w:val="hps"/>
          <w:rFonts w:ascii="Arial" w:hAnsi="Arial" w:cs="Arabic Transparent"/>
          <w:sz w:val="28"/>
          <w:szCs w:val="28"/>
        </w:rPr>
      </w:pPr>
      <w:r w:rsidRPr="0094306B">
        <w:rPr>
          <w:rStyle w:val="hps"/>
          <w:rFonts w:ascii="Arial" w:hAnsi="Arial" w:cs="Arabic Transparent"/>
          <w:sz w:val="28"/>
          <w:szCs w:val="28"/>
          <w:rtl/>
        </w:rPr>
        <w:t>الأمانة العامة للمفوضية:</w:t>
      </w:r>
      <w:r w:rsidRPr="0094306B">
        <w:rPr>
          <w:rStyle w:val="hps"/>
          <w:rFonts w:ascii="Arial" w:hAnsi="Arial" w:cs="Arabic Transparent"/>
          <w:sz w:val="28"/>
          <w:szCs w:val="28"/>
          <w:rtl/>
        </w:rPr>
        <w:tab/>
      </w:r>
      <w:r w:rsidRPr="0094306B">
        <w:rPr>
          <w:rStyle w:val="hps"/>
          <w:rFonts w:ascii="Arial" w:hAnsi="Arial" w:cs="Arabic Transparent"/>
          <w:sz w:val="28"/>
          <w:szCs w:val="28"/>
          <w:rtl/>
        </w:rPr>
        <w:tab/>
      </w:r>
      <w:r w:rsidRPr="0094306B">
        <w:rPr>
          <w:rStyle w:val="hps"/>
          <w:rFonts w:ascii="Arial" w:hAnsi="Arial" w:cs="Arabic Transparent"/>
          <w:sz w:val="28"/>
          <w:szCs w:val="28"/>
          <w:rtl/>
        </w:rPr>
        <w:tab/>
      </w:r>
      <w:r w:rsidRPr="0094306B">
        <w:rPr>
          <w:rStyle w:val="hps"/>
          <w:rFonts w:ascii="Arial" w:hAnsi="Arial" w:cs="Arabic Transparent"/>
          <w:sz w:val="28"/>
          <w:szCs w:val="28"/>
          <w:rtl/>
        </w:rPr>
        <w:tab/>
        <w:t>48 73 739 22 41+</w:t>
      </w:r>
    </w:p>
    <w:p w:rsidR="003D6778" w:rsidRPr="0094306B" w:rsidRDefault="003D6778" w:rsidP="00E472DA">
      <w:pPr>
        <w:pStyle w:val="ListParagraph"/>
        <w:numPr>
          <w:ilvl w:val="0"/>
          <w:numId w:val="1"/>
        </w:numPr>
        <w:bidi/>
        <w:spacing w:after="0"/>
        <w:jc w:val="both"/>
        <w:rPr>
          <w:rStyle w:val="hps"/>
          <w:rFonts w:ascii="Arial" w:hAnsi="Arial" w:cs="Arabic Transparent"/>
          <w:sz w:val="28"/>
          <w:szCs w:val="28"/>
        </w:rPr>
      </w:pPr>
      <w:r w:rsidRPr="0094306B">
        <w:rPr>
          <w:rStyle w:val="hps"/>
          <w:rFonts w:ascii="Arial" w:hAnsi="Arial" w:cs="Arabic Transparent"/>
          <w:sz w:val="28"/>
          <w:szCs w:val="28"/>
          <w:rtl/>
        </w:rPr>
        <w:t>دائرة البروتوكول في مكتب الأمم المتحدة في جنيف:</w:t>
      </w:r>
      <w:r w:rsidRPr="0094306B">
        <w:rPr>
          <w:rStyle w:val="hps"/>
          <w:rFonts w:ascii="Arial" w:hAnsi="Arial" w:cs="Arabic Transparent"/>
          <w:sz w:val="28"/>
          <w:szCs w:val="28"/>
          <w:rtl/>
        </w:rPr>
        <w:tab/>
        <w:t>00 00 917 22 44+</w:t>
      </w:r>
    </w:p>
    <w:p w:rsidR="003D6778" w:rsidRPr="0094306B" w:rsidRDefault="003D6778" w:rsidP="00E472DA">
      <w:pPr>
        <w:bidi/>
        <w:spacing w:after="0"/>
        <w:jc w:val="both"/>
        <w:rPr>
          <w:rStyle w:val="hps"/>
          <w:rFonts w:ascii="Arial" w:hAnsi="Arial" w:cs="Arabic Transparent"/>
          <w:sz w:val="28"/>
          <w:szCs w:val="28"/>
          <w:rtl/>
        </w:rPr>
      </w:pPr>
    </w:p>
    <w:p w:rsidR="003D6778" w:rsidRPr="0094306B" w:rsidRDefault="003D6778">
      <w:pPr>
        <w:rPr>
          <w:rStyle w:val="hps"/>
          <w:rFonts w:ascii="Arial" w:hAnsi="Arial" w:cs="Arabic Transparent"/>
          <w:sz w:val="28"/>
          <w:szCs w:val="28"/>
          <w:rtl/>
        </w:rPr>
      </w:pPr>
      <w:r w:rsidRPr="0094306B">
        <w:rPr>
          <w:rStyle w:val="hps"/>
          <w:rFonts w:ascii="Arial" w:hAnsi="Arial" w:cs="Arabic Transparent"/>
          <w:sz w:val="28"/>
          <w:szCs w:val="28"/>
          <w:rtl/>
        </w:rPr>
        <w:br w:type="page"/>
      </w:r>
    </w:p>
    <w:p w:rsidR="003D6778" w:rsidRPr="0094306B" w:rsidRDefault="003D6778" w:rsidP="00E472DA">
      <w:pPr>
        <w:bidi/>
        <w:spacing w:after="0"/>
        <w:jc w:val="center"/>
        <w:rPr>
          <w:rStyle w:val="hps"/>
          <w:rFonts w:ascii="Arial" w:hAnsi="Arial" w:cs="Arabic Transparent"/>
          <w:b/>
          <w:bCs/>
          <w:sz w:val="28"/>
          <w:szCs w:val="28"/>
          <w:rtl/>
        </w:rPr>
      </w:pPr>
      <w:r w:rsidRPr="0094306B">
        <w:rPr>
          <w:rStyle w:val="hps"/>
          <w:rFonts w:ascii="Arial" w:hAnsi="Arial" w:cs="Arabic Transparent"/>
          <w:b/>
          <w:bCs/>
          <w:sz w:val="28"/>
          <w:szCs w:val="28"/>
          <w:rtl/>
        </w:rPr>
        <w:t xml:space="preserve">ثانياً. </w:t>
      </w:r>
      <w:r>
        <w:rPr>
          <w:rStyle w:val="hps"/>
          <w:rFonts w:ascii="Arial" w:hAnsi="Arial" w:cs="Arabic Transparent"/>
          <w:b/>
          <w:bCs/>
          <w:sz w:val="28"/>
          <w:szCs w:val="28"/>
          <w:rtl/>
          <w:lang w:bidi="ar-AE"/>
        </w:rPr>
        <w:t>ال</w:t>
      </w:r>
      <w:r w:rsidRPr="0094306B">
        <w:rPr>
          <w:rStyle w:val="hps"/>
          <w:rFonts w:ascii="Arial" w:hAnsi="Arial" w:cs="Arabic Transparent"/>
          <w:b/>
          <w:bCs/>
          <w:sz w:val="28"/>
          <w:szCs w:val="28"/>
          <w:rtl/>
        </w:rPr>
        <w:t xml:space="preserve">دخول </w:t>
      </w:r>
      <w:r>
        <w:rPr>
          <w:rStyle w:val="hps"/>
          <w:rFonts w:ascii="Arial" w:hAnsi="Arial" w:cs="Arabic Transparent"/>
          <w:b/>
          <w:bCs/>
          <w:sz w:val="28"/>
          <w:szCs w:val="28"/>
          <w:rtl/>
          <w:lang w:bidi="ar-AE"/>
        </w:rPr>
        <w:t xml:space="preserve">إلى </w:t>
      </w:r>
      <w:r w:rsidRPr="0094306B">
        <w:rPr>
          <w:rStyle w:val="hps"/>
          <w:rFonts w:ascii="Arial" w:hAnsi="Arial" w:cs="Arabic Transparent"/>
          <w:b/>
          <w:bCs/>
          <w:sz w:val="28"/>
          <w:szCs w:val="28"/>
          <w:rtl/>
        </w:rPr>
        <w:t>قصر الأمم</w:t>
      </w:r>
    </w:p>
    <w:p w:rsidR="003D6778" w:rsidRPr="0094306B" w:rsidRDefault="003D6778" w:rsidP="00E472DA">
      <w:pPr>
        <w:bidi/>
        <w:spacing w:after="0"/>
        <w:jc w:val="center"/>
        <w:rPr>
          <w:rStyle w:val="hps"/>
          <w:rFonts w:ascii="Arial" w:hAnsi="Arial" w:cs="Arabic Transparent"/>
          <w:sz w:val="28"/>
          <w:szCs w:val="28"/>
          <w:rtl/>
        </w:rPr>
      </w:pPr>
    </w:p>
    <w:p w:rsidR="003D6778" w:rsidRPr="0094306B" w:rsidRDefault="003D6778" w:rsidP="0094306B">
      <w:pPr>
        <w:bidi/>
        <w:spacing w:after="0"/>
        <w:jc w:val="both"/>
        <w:rPr>
          <w:rStyle w:val="hps"/>
          <w:rFonts w:ascii="Arial" w:hAnsi="Arial" w:cs="Arabic Transparent"/>
          <w:sz w:val="28"/>
          <w:szCs w:val="28"/>
          <w:rtl/>
        </w:rPr>
      </w:pPr>
      <w:r w:rsidRPr="0094306B">
        <w:rPr>
          <w:rStyle w:val="hps"/>
          <w:rFonts w:ascii="Arial" w:hAnsi="Arial" w:cs="Arabic Transparent"/>
          <w:sz w:val="28"/>
          <w:szCs w:val="28"/>
          <w:rtl/>
        </w:rPr>
        <w:t xml:space="preserve">3. </w:t>
      </w:r>
      <w:r w:rsidRPr="0094306B">
        <w:rPr>
          <w:rStyle w:val="hps"/>
          <w:rFonts w:ascii="Arial" w:hAnsi="Arial" w:cs="Arabic Transparent"/>
          <w:sz w:val="28"/>
          <w:szCs w:val="28"/>
          <w:u w:val="single"/>
          <w:rtl/>
        </w:rPr>
        <w:t>يجب على المشاركين غير المعتمدين لدى مكتب الأمم المتحدة في جنيف طباعة استمارة تسجيلهم للمؤتمر وإحضارها معهم إلى قصر الأمم من أجل استلام شاراتهم الأمنية</w:t>
      </w:r>
      <w:r w:rsidRPr="0094306B">
        <w:rPr>
          <w:rStyle w:val="hps"/>
          <w:rFonts w:ascii="Arial" w:hAnsi="Arial" w:cs="Arabic Transparent"/>
          <w:sz w:val="28"/>
          <w:szCs w:val="28"/>
          <w:rtl/>
        </w:rPr>
        <w:t xml:space="preserve">. ويمكن لأعضاء البعثات الدائمة استلام الشارات بالنيابة عن المشاركين القادمين من العواصم، شرط تقديم نسخة من استمارة التسجيل حسب الأصول إلى قسم الأمن لكل مشارك. </w:t>
      </w:r>
      <w:r>
        <w:rPr>
          <w:rStyle w:val="hps"/>
          <w:rFonts w:ascii="Arial" w:hAnsi="Arial" w:cs="Arabic Transparent"/>
          <w:sz w:val="28"/>
          <w:szCs w:val="28"/>
          <w:rtl/>
          <w:lang w:bidi="ar-AE"/>
        </w:rPr>
        <w:t>و</w:t>
      </w:r>
      <w:r w:rsidRPr="0094306B">
        <w:rPr>
          <w:rStyle w:val="hps"/>
          <w:rFonts w:ascii="Arial" w:hAnsi="Arial" w:cs="Arabic Transparent"/>
          <w:sz w:val="28"/>
          <w:szCs w:val="28"/>
          <w:rtl/>
        </w:rPr>
        <w:t xml:space="preserve">يمكن استلام الشارات اعتباراً من </w:t>
      </w:r>
      <w:r w:rsidRPr="0094306B">
        <w:rPr>
          <w:rStyle w:val="hps"/>
          <w:rFonts w:ascii="Arial" w:hAnsi="Arial" w:cs="Arabic Transparent"/>
          <w:b/>
          <w:bCs/>
          <w:sz w:val="28"/>
          <w:szCs w:val="28"/>
          <w:rtl/>
        </w:rPr>
        <w:t xml:space="preserve">بعد ظهر </w:t>
      </w:r>
      <w:r>
        <w:rPr>
          <w:rStyle w:val="hps"/>
          <w:rFonts w:ascii="Arial" w:hAnsi="Arial" w:cs="Arabic Transparent"/>
          <w:b/>
          <w:bCs/>
          <w:sz w:val="28"/>
          <w:szCs w:val="28"/>
          <w:rtl/>
          <w:lang w:bidi="ar-AE"/>
        </w:rPr>
        <w:t xml:space="preserve">يوم </w:t>
      </w:r>
      <w:r w:rsidRPr="0094306B">
        <w:rPr>
          <w:rStyle w:val="hps"/>
          <w:rFonts w:ascii="Arial" w:hAnsi="Arial" w:cs="Arabic Transparent"/>
          <w:b/>
          <w:bCs/>
          <w:sz w:val="28"/>
          <w:szCs w:val="28"/>
          <w:rtl/>
        </w:rPr>
        <w:t>الاثنين، 5 ديسمبر/كانون الأول 2011</w:t>
      </w:r>
      <w:r w:rsidRPr="0094306B">
        <w:rPr>
          <w:rStyle w:val="hps"/>
          <w:rFonts w:ascii="Arial" w:hAnsi="Arial" w:cs="Arabic Transparent"/>
          <w:sz w:val="28"/>
          <w:szCs w:val="28"/>
          <w:rtl/>
        </w:rPr>
        <w:t xml:space="preserve">، في </w:t>
      </w:r>
      <w:r>
        <w:rPr>
          <w:rStyle w:val="hps"/>
          <w:rFonts w:ascii="Arial" w:hAnsi="Arial" w:cs="Arabic Transparent"/>
          <w:sz w:val="28"/>
          <w:szCs w:val="28"/>
          <w:rtl/>
          <w:lang w:bidi="ar-AE"/>
        </w:rPr>
        <w:t xml:space="preserve">قسم </w:t>
      </w:r>
      <w:r w:rsidRPr="0094306B">
        <w:rPr>
          <w:rStyle w:val="hps"/>
          <w:rFonts w:ascii="Arial" w:hAnsi="Arial" w:cs="Arabic Transparent"/>
          <w:sz w:val="28"/>
          <w:szCs w:val="28"/>
          <w:rtl/>
        </w:rPr>
        <w:t xml:space="preserve">تحديد الهوية في مكتب الأمم المتحدة في جنيف، عند بوابة بريني </w:t>
      </w:r>
      <w:r w:rsidRPr="0094306B">
        <w:rPr>
          <w:rFonts w:ascii="Arial" w:hAnsi="Arial" w:cs="Arabic Transparent"/>
          <w:sz w:val="24"/>
          <w:szCs w:val="24"/>
        </w:rPr>
        <w:t>Pregny</w:t>
      </w:r>
      <w:r w:rsidRPr="0094306B">
        <w:rPr>
          <w:rStyle w:val="hps"/>
          <w:rFonts w:ascii="Arial" w:hAnsi="Arial" w:cs="Arabic Transparent"/>
          <w:sz w:val="28"/>
          <w:szCs w:val="28"/>
          <w:rtl/>
        </w:rPr>
        <w:t>، قصر الأمم.</w:t>
      </w:r>
    </w:p>
    <w:p w:rsidR="003D6778" w:rsidRPr="0094306B" w:rsidRDefault="003D6778" w:rsidP="00E472DA">
      <w:pPr>
        <w:bidi/>
        <w:spacing w:after="0"/>
        <w:jc w:val="both"/>
        <w:rPr>
          <w:rStyle w:val="hps"/>
          <w:rFonts w:ascii="Arial" w:hAnsi="Arial" w:cs="Arabic Transparent"/>
          <w:sz w:val="28"/>
          <w:szCs w:val="28"/>
          <w:rtl/>
        </w:rPr>
      </w:pPr>
    </w:p>
    <w:p w:rsidR="003D6778" w:rsidRPr="0094306B" w:rsidRDefault="003D6778" w:rsidP="0094306B">
      <w:pPr>
        <w:bidi/>
        <w:spacing w:after="0"/>
        <w:jc w:val="both"/>
        <w:rPr>
          <w:rStyle w:val="hps"/>
          <w:rFonts w:ascii="Arial" w:hAnsi="Arial" w:cs="Arabic Transparent"/>
          <w:sz w:val="28"/>
          <w:szCs w:val="28"/>
          <w:rtl/>
        </w:rPr>
      </w:pPr>
      <w:r w:rsidRPr="0094306B">
        <w:rPr>
          <w:rStyle w:val="hps"/>
          <w:rFonts w:ascii="Arial" w:hAnsi="Arial" w:cs="Arabic Transparent"/>
          <w:sz w:val="28"/>
          <w:szCs w:val="28"/>
          <w:rtl/>
        </w:rPr>
        <w:t xml:space="preserve">4. </w:t>
      </w:r>
      <w:r w:rsidRPr="0094306B">
        <w:rPr>
          <w:rStyle w:val="hps"/>
          <w:rFonts w:ascii="Arial" w:hAnsi="Arial" w:cs="Arabic Transparent"/>
          <w:sz w:val="28"/>
          <w:szCs w:val="28"/>
          <w:u w:val="single"/>
          <w:rtl/>
        </w:rPr>
        <w:t>يجب</w:t>
      </w:r>
      <w:r w:rsidRPr="0094306B">
        <w:rPr>
          <w:rStyle w:val="hps"/>
          <w:rFonts w:ascii="Arial" w:hAnsi="Arial" w:cs="Arabic Transparent"/>
          <w:sz w:val="28"/>
          <w:szCs w:val="28"/>
          <w:rtl/>
        </w:rPr>
        <w:t xml:space="preserve"> على البعثات الدائمة التي تستقبل وزيراً يرافقه موظفين معينين (مساعد شخصي أو حارس أمن</w:t>
      </w:r>
      <w:r>
        <w:rPr>
          <w:rStyle w:val="hps"/>
          <w:rFonts w:ascii="Arial" w:hAnsi="Arial" w:cs="Arabic Transparent"/>
          <w:sz w:val="28"/>
          <w:szCs w:val="28"/>
          <w:rtl/>
          <w:lang w:bidi="ar-AE"/>
        </w:rPr>
        <w:t>، على سبيل المثال</w:t>
      </w:r>
      <w:r w:rsidRPr="0094306B">
        <w:rPr>
          <w:rStyle w:val="hps"/>
          <w:rFonts w:ascii="Arial" w:hAnsi="Arial" w:cs="Arabic Transparent"/>
          <w:sz w:val="28"/>
          <w:szCs w:val="28"/>
          <w:rtl/>
        </w:rPr>
        <w:t>) إبلاغ فريق العمليات التابع لقسم الأمن في مكتب الأمم المتحدة في جنيف عبر الفاكس على الرقم 0012 917 22 41+. يرجى أيضاً إدراج اسم المسؤول عن التنسيق وأرقام الاتصال به</w:t>
      </w:r>
      <w:r w:rsidRPr="0094306B">
        <w:rPr>
          <w:rStyle w:val="hps"/>
          <w:rFonts w:ascii="Arial" w:hAnsi="Arial" w:cs="Arabic Transparent"/>
          <w:sz w:val="28"/>
          <w:szCs w:val="28"/>
        </w:rPr>
        <w:t xml:space="preserve"> </w:t>
      </w:r>
      <w:r w:rsidRPr="0094306B">
        <w:rPr>
          <w:rStyle w:val="hps"/>
          <w:rFonts w:ascii="Arial" w:hAnsi="Arial" w:cs="Arabic Transparent"/>
          <w:sz w:val="28"/>
          <w:szCs w:val="28"/>
          <w:rtl/>
        </w:rPr>
        <w:t>في المذكرة من أجل اتخاذ الترتيبات اللازمة. يمكن إصدار شارات خاصة للموظفين المرافقين للوزير.</w:t>
      </w:r>
    </w:p>
    <w:p w:rsidR="003D6778" w:rsidRPr="0094306B" w:rsidRDefault="003D6778" w:rsidP="00E472DA">
      <w:pPr>
        <w:bidi/>
        <w:spacing w:after="0"/>
        <w:jc w:val="both"/>
        <w:rPr>
          <w:rStyle w:val="hps"/>
          <w:rFonts w:ascii="Arial" w:hAnsi="Arial" w:cs="Arabic Transparent"/>
          <w:sz w:val="28"/>
          <w:szCs w:val="28"/>
          <w:rtl/>
        </w:rPr>
      </w:pPr>
    </w:p>
    <w:p w:rsidR="003D6778" w:rsidRPr="0094306B" w:rsidRDefault="003D6778" w:rsidP="00D91F58">
      <w:pPr>
        <w:bidi/>
        <w:spacing w:after="0"/>
        <w:jc w:val="both"/>
        <w:rPr>
          <w:rStyle w:val="hps"/>
          <w:rFonts w:ascii="Arial" w:hAnsi="Arial" w:cs="Arabic Transparent"/>
          <w:sz w:val="28"/>
          <w:szCs w:val="28"/>
          <w:rtl/>
        </w:rPr>
      </w:pPr>
      <w:r w:rsidRPr="0094306B">
        <w:rPr>
          <w:rStyle w:val="hps"/>
          <w:rFonts w:ascii="Arial" w:hAnsi="Arial" w:cs="Arabic Transparent"/>
          <w:sz w:val="28"/>
          <w:szCs w:val="28"/>
          <w:rtl/>
        </w:rPr>
        <w:t xml:space="preserve">5. ينبغي لسائر المركبات الآلية الراغبة في دخول قصر الأمم الحصول على ترخيص. يرجى من البعثات الدائمة إرسال مذكرة شفوية إلى فريق العمليات التابع لقسم الأمن في مكتب الأمم المتحدة في جنيف (رقم الفاكس: 0012 917 22 41+ أو البريد الإلكتروني: </w:t>
      </w:r>
      <w:hyperlink r:id="rId6" w:history="1">
        <w:r w:rsidRPr="0094306B">
          <w:rPr>
            <w:rStyle w:val="Hyperlink"/>
            <w:rFonts w:ascii="Arial" w:hAnsi="Arial" w:cs="Arabic Transparent"/>
            <w:color w:val="auto"/>
            <w:sz w:val="24"/>
            <w:szCs w:val="24"/>
          </w:rPr>
          <w:t>securityops@unog.ch</w:t>
        </w:r>
      </w:hyperlink>
      <w:r w:rsidRPr="0094306B">
        <w:rPr>
          <w:rStyle w:val="hps"/>
          <w:rFonts w:ascii="Arial" w:hAnsi="Arial" w:cs="Arabic Transparent"/>
          <w:sz w:val="28"/>
          <w:szCs w:val="28"/>
          <w:rtl/>
        </w:rPr>
        <w:t>) تتضمن المعلومات المتعلقة بسائر المركبات</w:t>
      </w:r>
      <w:r w:rsidRPr="0094306B">
        <w:rPr>
          <w:rStyle w:val="hps"/>
          <w:rFonts w:ascii="Arial" w:hAnsi="Arial" w:cs="Arabic Transparent"/>
          <w:sz w:val="28"/>
          <w:szCs w:val="28"/>
        </w:rPr>
        <w:t xml:space="preserve"> </w:t>
      </w:r>
      <w:r w:rsidRPr="0094306B">
        <w:rPr>
          <w:rStyle w:val="hps"/>
          <w:rFonts w:ascii="Arial" w:hAnsi="Arial" w:cs="Arabic Transparent"/>
          <w:sz w:val="28"/>
          <w:szCs w:val="28"/>
          <w:rtl/>
        </w:rPr>
        <w:t>التي ستستخدم من قبل الوفد (الطراز، أرقام لوحة التسجيل، اسم السائق وجنسيته وتاريخ ميلاده). يجب إصدار ترخيص مرور خاص لكل مركبة تنقل أي وزير (سواء كانت من البعثة أو مستأجرة أو مقدمة من قبل البلد المضيف) لتمكين كبار الشخصيات ومرافقيهم المباشرين (شخصين كحد أقصى) من الدخول.</w:t>
      </w:r>
    </w:p>
    <w:p w:rsidR="003D6778" w:rsidRPr="0094306B" w:rsidRDefault="003D6778" w:rsidP="00897A9B">
      <w:pPr>
        <w:bidi/>
        <w:spacing w:after="0"/>
        <w:jc w:val="both"/>
        <w:rPr>
          <w:rStyle w:val="hps"/>
          <w:rFonts w:ascii="Arial" w:hAnsi="Arial" w:cs="Arabic Transparent"/>
          <w:sz w:val="28"/>
          <w:szCs w:val="28"/>
          <w:rtl/>
        </w:rPr>
      </w:pPr>
    </w:p>
    <w:p w:rsidR="003D6778" w:rsidRPr="0094306B" w:rsidRDefault="003D6778" w:rsidP="00897A9B">
      <w:pPr>
        <w:bidi/>
        <w:spacing w:after="0"/>
        <w:jc w:val="center"/>
        <w:rPr>
          <w:rStyle w:val="hps"/>
          <w:rFonts w:ascii="Arial" w:hAnsi="Arial" w:cs="Arabic Transparent"/>
          <w:b/>
          <w:bCs/>
          <w:sz w:val="28"/>
          <w:szCs w:val="28"/>
          <w:rtl/>
        </w:rPr>
      </w:pPr>
      <w:r w:rsidRPr="0094306B">
        <w:rPr>
          <w:rStyle w:val="hps"/>
          <w:rFonts w:ascii="Arial" w:hAnsi="Arial" w:cs="Arabic Transparent"/>
          <w:b/>
          <w:bCs/>
          <w:sz w:val="28"/>
          <w:szCs w:val="28"/>
          <w:rtl/>
        </w:rPr>
        <w:t>ثالثاً. تنظيم الاجتماع</w:t>
      </w:r>
    </w:p>
    <w:p w:rsidR="003D6778" w:rsidRPr="0094306B" w:rsidRDefault="003D6778" w:rsidP="00897A9B">
      <w:pPr>
        <w:bidi/>
        <w:spacing w:after="0"/>
        <w:jc w:val="both"/>
        <w:rPr>
          <w:rStyle w:val="hps"/>
          <w:rFonts w:ascii="Arial" w:hAnsi="Arial" w:cs="Arabic Transparent"/>
          <w:sz w:val="28"/>
          <w:szCs w:val="28"/>
          <w:rtl/>
        </w:rPr>
      </w:pPr>
    </w:p>
    <w:p w:rsidR="003D6778" w:rsidRPr="0094306B" w:rsidRDefault="003D6778" w:rsidP="00897A9B">
      <w:pPr>
        <w:bidi/>
        <w:spacing w:after="0"/>
        <w:jc w:val="both"/>
        <w:rPr>
          <w:rStyle w:val="hps"/>
          <w:rFonts w:ascii="Arial" w:hAnsi="Arial" w:cs="Arabic Transparent"/>
          <w:sz w:val="28"/>
          <w:szCs w:val="28"/>
          <w:rtl/>
        </w:rPr>
      </w:pPr>
      <w:r w:rsidRPr="0094306B">
        <w:rPr>
          <w:rStyle w:val="hps"/>
          <w:rFonts w:ascii="Arial" w:hAnsi="Arial" w:cs="Arabic Transparent"/>
          <w:b/>
          <w:bCs/>
          <w:sz w:val="28"/>
          <w:szCs w:val="28"/>
          <w:u w:val="single"/>
          <w:rtl/>
        </w:rPr>
        <w:t>المكان</w:t>
      </w:r>
    </w:p>
    <w:p w:rsidR="003D6778" w:rsidRPr="0094306B" w:rsidRDefault="003D6778" w:rsidP="00130F48">
      <w:pPr>
        <w:bidi/>
        <w:spacing w:after="0"/>
        <w:jc w:val="both"/>
        <w:rPr>
          <w:rStyle w:val="hps"/>
          <w:rFonts w:ascii="Arial" w:hAnsi="Arial" w:cs="Arabic Transparent"/>
          <w:sz w:val="28"/>
          <w:szCs w:val="28"/>
          <w:rtl/>
        </w:rPr>
      </w:pPr>
      <w:r w:rsidRPr="0094306B">
        <w:rPr>
          <w:rStyle w:val="hps"/>
          <w:rFonts w:ascii="Arial" w:hAnsi="Arial" w:cs="Arabic Transparent"/>
          <w:sz w:val="28"/>
          <w:szCs w:val="28"/>
          <w:rtl/>
        </w:rPr>
        <w:t xml:space="preserve">6. ستعقد الجلسات </w:t>
      </w:r>
      <w:r>
        <w:rPr>
          <w:rStyle w:val="hps"/>
          <w:rFonts w:ascii="Arial" w:hAnsi="Arial" w:cs="Arabic Transparent"/>
          <w:sz w:val="28"/>
          <w:szCs w:val="28"/>
          <w:rtl/>
          <w:lang w:bidi="ar-AE"/>
        </w:rPr>
        <w:t xml:space="preserve">بكامل الأعضاء للاجتماع </w:t>
      </w:r>
      <w:r w:rsidRPr="0094306B">
        <w:rPr>
          <w:rStyle w:val="hps"/>
          <w:rFonts w:ascii="Arial" w:hAnsi="Arial" w:cs="Arabic Transparent"/>
          <w:sz w:val="28"/>
          <w:szCs w:val="28"/>
          <w:rtl/>
        </w:rPr>
        <w:t xml:space="preserve">الحكومي الدولي في قاعة الجمعية العامة في قصر الأمم في جنيف من الساعة 10:00 إلى 13:00 ومن الساعة 15:00 إلى 18:00، </w:t>
      </w:r>
      <w:r>
        <w:rPr>
          <w:rStyle w:val="hps"/>
          <w:rFonts w:ascii="Arial" w:hAnsi="Arial" w:cs="Arabic Transparent"/>
          <w:sz w:val="28"/>
          <w:szCs w:val="28"/>
          <w:rtl/>
          <w:lang w:bidi="ar-AE"/>
        </w:rPr>
        <w:t xml:space="preserve">يومي </w:t>
      </w:r>
      <w:r w:rsidRPr="0094306B">
        <w:rPr>
          <w:rStyle w:val="hps"/>
          <w:rFonts w:ascii="Arial" w:hAnsi="Arial" w:cs="Arabic Transparent"/>
          <w:sz w:val="28"/>
          <w:szCs w:val="28"/>
          <w:rtl/>
        </w:rPr>
        <w:t>7 و8 ديسمبر/كانون الأول 2011.</w:t>
      </w:r>
    </w:p>
    <w:p w:rsidR="003D6778" w:rsidRPr="0094306B" w:rsidRDefault="003D6778" w:rsidP="00214B53">
      <w:pPr>
        <w:bidi/>
        <w:spacing w:after="0"/>
        <w:jc w:val="both"/>
        <w:rPr>
          <w:rStyle w:val="hps"/>
          <w:rFonts w:ascii="Arial" w:hAnsi="Arial" w:cs="Arabic Transparent"/>
          <w:sz w:val="28"/>
          <w:szCs w:val="28"/>
          <w:rtl/>
        </w:rPr>
      </w:pPr>
    </w:p>
    <w:p w:rsidR="003D6778" w:rsidRPr="0094306B" w:rsidRDefault="003D6778" w:rsidP="00214B53">
      <w:pPr>
        <w:bidi/>
        <w:spacing w:after="0"/>
        <w:jc w:val="both"/>
        <w:rPr>
          <w:rStyle w:val="hps"/>
          <w:rFonts w:ascii="Arial" w:hAnsi="Arial" w:cs="Arabic Transparent"/>
          <w:b/>
          <w:bCs/>
          <w:sz w:val="28"/>
          <w:szCs w:val="28"/>
          <w:u w:val="single"/>
          <w:rtl/>
        </w:rPr>
      </w:pPr>
      <w:r w:rsidRPr="0094306B">
        <w:rPr>
          <w:rStyle w:val="hps"/>
          <w:rFonts w:ascii="Arial" w:hAnsi="Arial" w:cs="Arabic Transparent"/>
          <w:b/>
          <w:bCs/>
          <w:sz w:val="28"/>
          <w:szCs w:val="28"/>
          <w:u w:val="single"/>
          <w:rtl/>
        </w:rPr>
        <w:t>مسودة البرنامج</w:t>
      </w:r>
    </w:p>
    <w:p w:rsidR="003D6778" w:rsidRPr="0094306B" w:rsidRDefault="003D6778" w:rsidP="00130F48">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rPr>
        <w:t xml:space="preserve">7. لقد تم إصدار مسودة برنامج </w:t>
      </w:r>
      <w:r>
        <w:rPr>
          <w:rStyle w:val="hps"/>
          <w:rFonts w:ascii="Arial" w:hAnsi="Arial" w:cs="Arabic Transparent"/>
          <w:sz w:val="28"/>
          <w:szCs w:val="28"/>
          <w:rtl/>
          <w:lang w:bidi="ar-AE"/>
        </w:rPr>
        <w:t>ل</w:t>
      </w:r>
      <w:r w:rsidRPr="0094306B">
        <w:rPr>
          <w:rStyle w:val="hps"/>
          <w:rFonts w:ascii="Arial" w:hAnsi="Arial" w:cs="Arabic Transparent"/>
          <w:sz w:val="28"/>
          <w:szCs w:val="28"/>
          <w:rtl/>
        </w:rPr>
        <w:t xml:space="preserve">هذا </w:t>
      </w:r>
      <w:r>
        <w:rPr>
          <w:rStyle w:val="hps"/>
          <w:rFonts w:ascii="Arial" w:hAnsi="Arial" w:cs="Arabic Transparent"/>
          <w:sz w:val="28"/>
          <w:szCs w:val="28"/>
          <w:rtl/>
          <w:lang w:bidi="ar-AE"/>
        </w:rPr>
        <w:t xml:space="preserve">الاجتماع </w:t>
      </w:r>
      <w:r w:rsidRPr="0094306B">
        <w:rPr>
          <w:rStyle w:val="hps"/>
          <w:rFonts w:ascii="Arial" w:hAnsi="Arial" w:cs="Arabic Transparent"/>
          <w:sz w:val="28"/>
          <w:szCs w:val="28"/>
          <w:rtl/>
        </w:rPr>
        <w:t xml:space="preserve">كوثيقة تحت رمز </w:t>
      </w:r>
      <w:smartTag w:uri="urn:schemas-microsoft-com:office:smarttags" w:element="stockticker">
        <w:r w:rsidRPr="0094306B">
          <w:rPr>
            <w:rStyle w:val="hps"/>
            <w:rFonts w:ascii="Arial" w:hAnsi="Arial" w:cs="Arabic Transparent"/>
            <w:sz w:val="24"/>
            <w:szCs w:val="24"/>
          </w:rPr>
          <w:t>HCR</w:t>
        </w:r>
      </w:smartTag>
      <w:r w:rsidRPr="0094306B">
        <w:rPr>
          <w:rStyle w:val="hps"/>
          <w:rFonts w:ascii="Arial" w:hAnsi="Arial" w:cs="Arabic Transparent"/>
          <w:sz w:val="24"/>
          <w:szCs w:val="24"/>
        </w:rPr>
        <w:t>/MINCOMMS/2011/05</w:t>
      </w:r>
      <w:r w:rsidRPr="0094306B">
        <w:rPr>
          <w:rStyle w:val="hps"/>
          <w:rFonts w:ascii="Arial" w:hAnsi="Arial" w:cs="Arabic Transparent"/>
          <w:sz w:val="28"/>
          <w:szCs w:val="28"/>
          <w:rtl/>
          <w:lang w:bidi="ar-LB"/>
        </w:rPr>
        <w:t xml:space="preserve"> ويمكن العثور عليها عبر الرابط التالي:</w:t>
      </w:r>
      <w:r w:rsidRPr="0094306B">
        <w:rPr>
          <w:rStyle w:val="hps"/>
          <w:rFonts w:ascii="Arial" w:hAnsi="Arial" w:cs="Arabic Transparent"/>
          <w:sz w:val="24"/>
          <w:szCs w:val="24"/>
          <w:rtl/>
          <w:lang w:bidi="ar-LB"/>
        </w:rPr>
        <w:t xml:space="preserve"> </w:t>
      </w:r>
      <w:hyperlink r:id="rId7" w:history="1">
        <w:r w:rsidRPr="0094306B">
          <w:rPr>
            <w:rStyle w:val="Hyperlink"/>
            <w:rFonts w:ascii="Arial" w:hAnsi="Arial" w:cs="Arabic Transparent"/>
            <w:color w:val="auto"/>
            <w:sz w:val="24"/>
            <w:szCs w:val="24"/>
          </w:rPr>
          <w:t>http://www.unhcr.org/pages/4d22fd496.html</w:t>
        </w:r>
      </w:hyperlink>
      <w:r w:rsidRPr="0094306B">
        <w:rPr>
          <w:rStyle w:val="hps"/>
          <w:rFonts w:ascii="Arial" w:hAnsi="Arial" w:cs="Arabic Transparent"/>
          <w:sz w:val="28"/>
          <w:szCs w:val="28"/>
          <w:rtl/>
          <w:lang w:bidi="ar-LB"/>
        </w:rPr>
        <w:t>.</w:t>
      </w:r>
      <w:r w:rsidRPr="0094306B">
        <w:rPr>
          <w:rFonts w:cs="Arabic Transparent"/>
          <w:rtl/>
        </w:rPr>
        <w:t xml:space="preserve"> </w:t>
      </w:r>
      <w:r w:rsidRPr="0094306B">
        <w:rPr>
          <w:rStyle w:val="hps"/>
          <w:rFonts w:ascii="Arial" w:hAnsi="Arial" w:cs="Arabic Transparent"/>
          <w:sz w:val="28"/>
          <w:szCs w:val="28"/>
          <w:rtl/>
          <w:lang w:bidi="ar-LB"/>
        </w:rPr>
        <w:t xml:space="preserve"> </w:t>
      </w:r>
    </w:p>
    <w:p w:rsidR="003D6778" w:rsidRPr="0094306B" w:rsidRDefault="003D6778" w:rsidP="00214B53">
      <w:pPr>
        <w:bidi/>
        <w:spacing w:after="0"/>
        <w:jc w:val="both"/>
        <w:rPr>
          <w:rStyle w:val="hps"/>
          <w:rFonts w:ascii="Arial" w:hAnsi="Arial" w:cs="Arabic Transparent"/>
          <w:sz w:val="28"/>
          <w:szCs w:val="28"/>
          <w:rtl/>
          <w:lang w:bidi="ar-LB"/>
        </w:rPr>
      </w:pPr>
    </w:p>
    <w:p w:rsidR="003D6778" w:rsidRPr="0094306B" w:rsidRDefault="003D6778" w:rsidP="00214B53">
      <w:pPr>
        <w:bidi/>
        <w:spacing w:after="0"/>
        <w:jc w:val="both"/>
        <w:rPr>
          <w:rStyle w:val="hps"/>
          <w:rFonts w:ascii="Arial" w:hAnsi="Arial" w:cs="Arabic Transparent"/>
          <w:b/>
          <w:bCs/>
          <w:sz w:val="28"/>
          <w:szCs w:val="28"/>
          <w:u w:val="single"/>
          <w:lang w:bidi="ar-LB"/>
        </w:rPr>
      </w:pPr>
    </w:p>
    <w:p w:rsidR="003D6778" w:rsidRPr="0094306B" w:rsidRDefault="003D6778" w:rsidP="00D91F58">
      <w:pPr>
        <w:bidi/>
        <w:spacing w:after="0"/>
        <w:jc w:val="both"/>
        <w:rPr>
          <w:rStyle w:val="hps"/>
          <w:rFonts w:ascii="Arial" w:hAnsi="Arial" w:cs="Arabic Transparent"/>
          <w:b/>
          <w:bCs/>
          <w:sz w:val="28"/>
          <w:szCs w:val="28"/>
          <w:u w:val="single"/>
          <w:lang w:bidi="ar-LB"/>
        </w:rPr>
      </w:pPr>
    </w:p>
    <w:p w:rsidR="003D6778" w:rsidRPr="0094306B" w:rsidRDefault="003D6778" w:rsidP="00130F48">
      <w:pPr>
        <w:bidi/>
        <w:spacing w:after="0"/>
        <w:jc w:val="both"/>
        <w:rPr>
          <w:rStyle w:val="hps"/>
          <w:rFonts w:ascii="Arial" w:hAnsi="Arial" w:cs="Arabic Transparent"/>
          <w:b/>
          <w:bCs/>
          <w:sz w:val="28"/>
          <w:szCs w:val="28"/>
          <w:u w:val="single"/>
          <w:rtl/>
          <w:lang w:bidi="ar-LB"/>
        </w:rPr>
      </w:pPr>
      <w:r w:rsidRPr="0094306B">
        <w:rPr>
          <w:rStyle w:val="hps"/>
          <w:rFonts w:ascii="Arial" w:hAnsi="Arial" w:cs="Arabic Transparent"/>
          <w:b/>
          <w:bCs/>
          <w:sz w:val="28"/>
          <w:szCs w:val="28"/>
          <w:u w:val="single"/>
          <w:rtl/>
          <w:lang w:bidi="ar-LB"/>
        </w:rPr>
        <w:t xml:space="preserve">الرؤساء المشاركون </w:t>
      </w:r>
    </w:p>
    <w:p w:rsidR="003D6778" w:rsidRPr="0094306B" w:rsidRDefault="003D6778" w:rsidP="0082118B">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8. يشارك في رئاسة الجلسات العامة كل من المفوض السامي للأمم المتحدة لشؤون اللاجئين والرؤساء المشاركين الثلاثة للعملية التحضيرية للحدث الحكومي الدولي: أستراليا ومصر والسويد.</w:t>
      </w:r>
    </w:p>
    <w:p w:rsidR="003D6778" w:rsidRPr="0094306B" w:rsidRDefault="003D6778" w:rsidP="0082118B">
      <w:pPr>
        <w:bidi/>
        <w:spacing w:after="0"/>
        <w:jc w:val="both"/>
        <w:rPr>
          <w:rStyle w:val="hps"/>
          <w:rFonts w:ascii="Arial" w:hAnsi="Arial" w:cs="Arabic Transparent"/>
          <w:sz w:val="28"/>
          <w:szCs w:val="28"/>
          <w:rtl/>
          <w:lang w:bidi="ar-LB"/>
        </w:rPr>
      </w:pPr>
    </w:p>
    <w:p w:rsidR="003D6778" w:rsidRPr="0094306B" w:rsidRDefault="003D6778" w:rsidP="0082118B">
      <w:pPr>
        <w:bidi/>
        <w:spacing w:after="0"/>
        <w:jc w:val="both"/>
        <w:rPr>
          <w:rStyle w:val="hps"/>
          <w:rFonts w:ascii="Arial" w:hAnsi="Arial" w:cs="Arabic Transparent"/>
          <w:sz w:val="28"/>
          <w:szCs w:val="28"/>
          <w:rtl/>
          <w:lang w:bidi="ar-LB"/>
        </w:rPr>
      </w:pPr>
      <w:r w:rsidRPr="0094306B">
        <w:rPr>
          <w:rStyle w:val="hps"/>
          <w:rFonts w:ascii="Arial" w:hAnsi="Arial" w:cs="Arabic Transparent"/>
          <w:b/>
          <w:bCs/>
          <w:sz w:val="28"/>
          <w:szCs w:val="28"/>
          <w:u w:val="single"/>
          <w:rtl/>
          <w:lang w:bidi="ar-LB"/>
        </w:rPr>
        <w:t>ترتيبات الجلوس</w:t>
      </w:r>
    </w:p>
    <w:p w:rsidR="003D6778" w:rsidRPr="0094306B" w:rsidRDefault="003D6778" w:rsidP="00130F48">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9. سيتم </w:t>
      </w:r>
      <w:r>
        <w:rPr>
          <w:rStyle w:val="hps"/>
          <w:rFonts w:ascii="Arial" w:hAnsi="Arial" w:cs="Arabic Transparent"/>
          <w:sz w:val="28"/>
          <w:szCs w:val="28"/>
          <w:rtl/>
          <w:lang w:bidi="ar-LB"/>
        </w:rPr>
        <w:t>توفير المقاعد ل</w:t>
      </w:r>
      <w:r w:rsidRPr="0094306B">
        <w:rPr>
          <w:rStyle w:val="hps"/>
          <w:rFonts w:ascii="Arial" w:hAnsi="Arial" w:cs="Arabic Transparent"/>
          <w:sz w:val="28"/>
          <w:szCs w:val="28"/>
          <w:rtl/>
          <w:lang w:bidi="ar-LB"/>
        </w:rPr>
        <w:t xml:space="preserve">لوفود حسب </w:t>
      </w:r>
      <w:r w:rsidRPr="0094306B">
        <w:rPr>
          <w:rStyle w:val="hps"/>
          <w:rFonts w:ascii="Arial" w:hAnsi="Arial" w:cs="Arabic Transparent"/>
          <w:sz w:val="28"/>
          <w:szCs w:val="28"/>
          <w:u w:val="single"/>
          <w:rtl/>
          <w:lang w:bidi="ar-LB"/>
        </w:rPr>
        <w:t>الترتيب الأبجدي الفرنسي</w:t>
      </w:r>
      <w:r w:rsidRPr="0094306B">
        <w:rPr>
          <w:rStyle w:val="hps"/>
          <w:rFonts w:ascii="Arial" w:hAnsi="Arial" w:cs="Arabic Transparent"/>
          <w:sz w:val="28"/>
          <w:szCs w:val="28"/>
          <w:rtl/>
          <w:lang w:bidi="ar-LB"/>
        </w:rPr>
        <w:t>، بداية من وفد تركمانستان الذي تم اختياره لشغل المقعد الأول في الدورة الـ66 للجمعية العامة. وستتبع وفود الدول المنظمات الحكومية الدولية والهيئات الأخرى ووكالات الأمم المتحدة المتخصصة والمنظمات والهيئات ذات الصلة والمنظمات غير الحكومية.</w:t>
      </w:r>
    </w:p>
    <w:p w:rsidR="003D6778" w:rsidRPr="0094306B" w:rsidRDefault="003D6778" w:rsidP="0082118B">
      <w:pPr>
        <w:bidi/>
        <w:spacing w:after="0"/>
        <w:jc w:val="both"/>
        <w:rPr>
          <w:rStyle w:val="hps"/>
          <w:rFonts w:ascii="Arial" w:hAnsi="Arial" w:cs="Arabic Transparent"/>
          <w:sz w:val="28"/>
          <w:szCs w:val="28"/>
          <w:rtl/>
          <w:lang w:bidi="ar-LB"/>
        </w:rPr>
      </w:pPr>
    </w:p>
    <w:p w:rsidR="003D6778" w:rsidRPr="0094306B" w:rsidRDefault="003D6778" w:rsidP="00D91F58">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10. سيتم توفير أربعة مقاعد كحد أقصى لوفد كل دولة (مقعدان على طاولة المؤتمر ومقعدان في الخلف). وسيتم اتخاذ الترتيبات اللازمة لأي مقاعد إضافية لازمة في قسم آخر من قاعة الجمعية العامة. ستتم إتاحة مقعدين كحد أقصى لكل وفد مراقب (مقعد على طاولة المؤتمر ومقعد آخر في الخلف).</w:t>
      </w:r>
    </w:p>
    <w:p w:rsidR="003D6778" w:rsidRPr="0094306B" w:rsidRDefault="003D6778" w:rsidP="0082118B">
      <w:pPr>
        <w:bidi/>
        <w:spacing w:after="0"/>
        <w:jc w:val="both"/>
        <w:rPr>
          <w:rStyle w:val="hps"/>
          <w:rFonts w:ascii="Arial" w:hAnsi="Arial" w:cs="Arabic Transparent"/>
          <w:sz w:val="28"/>
          <w:szCs w:val="28"/>
          <w:rtl/>
          <w:lang w:bidi="ar-LB"/>
        </w:rPr>
      </w:pPr>
    </w:p>
    <w:p w:rsidR="003D6778" w:rsidRPr="0094306B" w:rsidRDefault="003D6778" w:rsidP="0082118B">
      <w:pPr>
        <w:bidi/>
        <w:spacing w:after="0"/>
        <w:jc w:val="both"/>
        <w:rPr>
          <w:rStyle w:val="hps"/>
          <w:rFonts w:ascii="Arial" w:hAnsi="Arial" w:cs="Arabic Transparent"/>
          <w:sz w:val="28"/>
          <w:szCs w:val="28"/>
          <w:rtl/>
          <w:lang w:bidi="ar-LB"/>
        </w:rPr>
      </w:pPr>
      <w:r w:rsidRPr="0094306B">
        <w:rPr>
          <w:rStyle w:val="hps"/>
          <w:rFonts w:ascii="Arial" w:hAnsi="Arial" w:cs="Arabic Transparent"/>
          <w:b/>
          <w:bCs/>
          <w:sz w:val="28"/>
          <w:szCs w:val="28"/>
          <w:u w:val="single"/>
          <w:rtl/>
          <w:lang w:bidi="ar-LB"/>
        </w:rPr>
        <w:t>الموائد المستديرة</w:t>
      </w:r>
    </w:p>
    <w:p w:rsidR="003D6778" w:rsidRPr="0094306B" w:rsidRDefault="003D6778" w:rsidP="00DB563B">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11. سيتم عقد مائدتين مستديرتين في القاعة رقم 16 على النحو التالي:</w:t>
      </w:r>
    </w:p>
    <w:p w:rsidR="003D6778" w:rsidRPr="0094306B" w:rsidRDefault="003D6778" w:rsidP="00DB563B">
      <w:pPr>
        <w:bidi/>
        <w:spacing w:after="0"/>
        <w:jc w:val="both"/>
        <w:rPr>
          <w:rStyle w:val="hps"/>
          <w:rFonts w:ascii="Arial" w:hAnsi="Arial" w:cs="Arabic Transparent"/>
          <w:sz w:val="28"/>
          <w:szCs w:val="28"/>
          <w:rtl/>
          <w:lang w:bidi="ar-LB"/>
        </w:rPr>
      </w:pPr>
    </w:p>
    <w:p w:rsidR="003D6778" w:rsidRPr="0094306B" w:rsidRDefault="003D6778" w:rsidP="00DB563B">
      <w:pPr>
        <w:pStyle w:val="ListParagraph"/>
        <w:numPr>
          <w:ilvl w:val="0"/>
          <w:numId w:val="2"/>
        </w:numPr>
        <w:bidi/>
        <w:spacing w:after="0"/>
        <w:jc w:val="both"/>
        <w:rPr>
          <w:rFonts w:ascii="Arial" w:hAnsi="Arial" w:cs="Arabic Transparent"/>
          <w:sz w:val="28"/>
          <w:szCs w:val="28"/>
          <w:lang w:bidi="ar-LB"/>
        </w:rPr>
      </w:pPr>
      <w:r w:rsidRPr="0094306B">
        <w:rPr>
          <w:rStyle w:val="hps"/>
          <w:rFonts w:ascii="Arial" w:hAnsi="Arial" w:cs="Arabic Transparent"/>
          <w:sz w:val="28"/>
          <w:szCs w:val="28"/>
          <w:u w:val="single"/>
          <w:rtl/>
          <w:lang w:bidi="ar-LB"/>
        </w:rPr>
        <w:t>الأربعاء، 7</w:t>
      </w:r>
      <w:r w:rsidRPr="0094306B">
        <w:rPr>
          <w:rFonts w:cs="Arabic Transparent"/>
          <w:sz w:val="28"/>
          <w:szCs w:val="28"/>
          <w:u w:val="single"/>
          <w:rtl/>
        </w:rPr>
        <w:t xml:space="preserve"> </w:t>
      </w:r>
      <w:r w:rsidRPr="0094306B">
        <w:rPr>
          <w:rFonts w:cs="Arabic Transparent" w:hint="cs"/>
          <w:sz w:val="28"/>
          <w:szCs w:val="28"/>
          <w:u w:val="single"/>
          <w:rtl/>
        </w:rPr>
        <w:t>ديسمبر</w:t>
      </w:r>
      <w:r w:rsidRPr="0094306B">
        <w:rPr>
          <w:rFonts w:cs="Arabic Transparent"/>
          <w:sz w:val="28"/>
          <w:szCs w:val="28"/>
          <w:u w:val="single"/>
          <w:rtl/>
        </w:rPr>
        <w:t>/</w:t>
      </w:r>
      <w:r w:rsidRPr="0094306B">
        <w:rPr>
          <w:rFonts w:cs="Arabic Transparent" w:hint="cs"/>
          <w:sz w:val="28"/>
          <w:szCs w:val="28"/>
          <w:u w:val="single"/>
          <w:rtl/>
        </w:rPr>
        <w:t>كانون</w:t>
      </w:r>
      <w:r w:rsidRPr="0094306B">
        <w:rPr>
          <w:rFonts w:cs="Arabic Transparent"/>
          <w:sz w:val="28"/>
          <w:szCs w:val="28"/>
          <w:u w:val="single"/>
          <w:rtl/>
        </w:rPr>
        <w:t xml:space="preserve"> </w:t>
      </w:r>
      <w:r w:rsidRPr="0094306B">
        <w:rPr>
          <w:rFonts w:cs="Arabic Transparent" w:hint="cs"/>
          <w:sz w:val="28"/>
          <w:szCs w:val="28"/>
          <w:u w:val="single"/>
          <w:rtl/>
        </w:rPr>
        <w:t>الأول</w:t>
      </w:r>
      <w:r w:rsidRPr="0094306B">
        <w:rPr>
          <w:rFonts w:cs="Arabic Transparent"/>
          <w:sz w:val="28"/>
          <w:szCs w:val="28"/>
          <w:u w:val="single"/>
          <w:rtl/>
        </w:rPr>
        <w:t xml:space="preserve"> 2011</w:t>
      </w:r>
      <w:r w:rsidRPr="0094306B">
        <w:rPr>
          <w:rFonts w:cs="Arabic Transparent" w:hint="cs"/>
          <w:sz w:val="28"/>
          <w:szCs w:val="28"/>
          <w:rtl/>
        </w:rPr>
        <w:t>،</w:t>
      </w:r>
      <w:r w:rsidRPr="0094306B">
        <w:rPr>
          <w:rFonts w:cs="Arabic Transparent"/>
          <w:sz w:val="28"/>
          <w:szCs w:val="28"/>
          <w:rtl/>
        </w:rPr>
        <w:t xml:space="preserve"> </w:t>
      </w:r>
      <w:r w:rsidRPr="0094306B">
        <w:rPr>
          <w:rFonts w:cs="Arabic Transparent" w:hint="cs"/>
          <w:sz w:val="28"/>
          <w:szCs w:val="28"/>
          <w:rtl/>
        </w:rPr>
        <w:t>من</w:t>
      </w:r>
      <w:r w:rsidRPr="0094306B">
        <w:rPr>
          <w:rFonts w:cs="Arabic Transparent"/>
          <w:sz w:val="28"/>
          <w:szCs w:val="28"/>
          <w:rtl/>
        </w:rPr>
        <w:t xml:space="preserve"> </w:t>
      </w:r>
      <w:r w:rsidRPr="0094306B">
        <w:rPr>
          <w:rFonts w:cs="Arabic Transparent" w:hint="cs"/>
          <w:sz w:val="28"/>
          <w:szCs w:val="28"/>
          <w:rtl/>
        </w:rPr>
        <w:t>الساعة</w:t>
      </w:r>
      <w:r w:rsidRPr="0094306B">
        <w:rPr>
          <w:rFonts w:cs="Arabic Transparent"/>
          <w:sz w:val="28"/>
          <w:szCs w:val="28"/>
          <w:rtl/>
        </w:rPr>
        <w:t xml:space="preserve"> 13:30 – 15:00:</w:t>
      </w:r>
    </w:p>
    <w:p w:rsidR="003D6778" w:rsidRPr="0094306B" w:rsidRDefault="003D6778" w:rsidP="00DB563B">
      <w:pPr>
        <w:pStyle w:val="ListParagraph"/>
        <w:bidi/>
        <w:spacing w:after="0"/>
        <w:ind w:left="794"/>
        <w:jc w:val="both"/>
        <w:rPr>
          <w:rStyle w:val="hps"/>
          <w:rFonts w:ascii="Arial" w:hAnsi="Arial" w:cs="Arabic Transparent"/>
          <w:i/>
          <w:iCs/>
          <w:sz w:val="28"/>
          <w:szCs w:val="28"/>
          <w:rtl/>
          <w:lang w:bidi="ar-LB"/>
        </w:rPr>
      </w:pPr>
      <w:r w:rsidRPr="0094306B">
        <w:rPr>
          <w:rStyle w:val="hps"/>
          <w:rFonts w:ascii="Arial" w:hAnsi="Arial" w:cs="Arabic Transparent"/>
          <w:sz w:val="28"/>
          <w:szCs w:val="28"/>
          <w:rtl/>
          <w:lang w:bidi="ar-LB"/>
        </w:rPr>
        <w:t xml:space="preserve">الموضوع: </w:t>
      </w:r>
      <w:r w:rsidRPr="0094306B">
        <w:rPr>
          <w:rStyle w:val="hps"/>
          <w:rFonts w:ascii="Arial" w:hAnsi="Arial" w:cs="Arabic Transparent"/>
          <w:i/>
          <w:iCs/>
          <w:sz w:val="28"/>
          <w:szCs w:val="28"/>
          <w:rtl/>
          <w:lang w:bidi="ar-LB"/>
        </w:rPr>
        <w:t>التحديات والفرص المتاحة في مجال الحماية: أي مصير ينتظرنا بعد عشر سنوات؟</w:t>
      </w:r>
    </w:p>
    <w:p w:rsidR="003D6778" w:rsidRPr="0094306B" w:rsidRDefault="003D6778" w:rsidP="00DB563B">
      <w:pPr>
        <w:pStyle w:val="ListParagraph"/>
        <w:bidi/>
        <w:spacing w:after="0"/>
        <w:ind w:left="794"/>
        <w:jc w:val="both"/>
        <w:rPr>
          <w:rFonts w:ascii="Arial" w:hAnsi="Arial" w:cs="Arabic Transparent"/>
          <w:sz w:val="28"/>
          <w:szCs w:val="28"/>
          <w:lang w:bidi="ar-LB"/>
        </w:rPr>
      </w:pPr>
      <w:r w:rsidRPr="0094306B">
        <w:rPr>
          <w:rStyle w:val="hps"/>
          <w:rFonts w:ascii="Arial" w:hAnsi="Arial" w:cs="Arabic Transparent"/>
          <w:i/>
          <w:iCs/>
          <w:sz w:val="28"/>
          <w:szCs w:val="28"/>
          <w:rtl/>
          <w:lang w:bidi="ar-LB"/>
        </w:rPr>
        <w:t xml:space="preserve"> </w:t>
      </w:r>
      <w:r w:rsidRPr="0094306B">
        <w:rPr>
          <w:rStyle w:val="hps"/>
          <w:rFonts w:ascii="Arial" w:hAnsi="Arial" w:cs="Arabic Transparent"/>
          <w:sz w:val="28"/>
          <w:szCs w:val="28"/>
          <w:rtl/>
          <w:lang w:bidi="ar-LB"/>
        </w:rPr>
        <w:t xml:space="preserve"> </w:t>
      </w:r>
    </w:p>
    <w:p w:rsidR="003D6778" w:rsidRPr="0094306B" w:rsidRDefault="003D6778" w:rsidP="00DB563B">
      <w:pPr>
        <w:pStyle w:val="ListParagraph"/>
        <w:numPr>
          <w:ilvl w:val="0"/>
          <w:numId w:val="2"/>
        </w:numPr>
        <w:bidi/>
        <w:spacing w:after="0"/>
        <w:jc w:val="both"/>
        <w:rPr>
          <w:rFonts w:ascii="Arial" w:hAnsi="Arial" w:cs="Arabic Transparent"/>
          <w:sz w:val="28"/>
          <w:szCs w:val="28"/>
          <w:lang w:bidi="ar-LB"/>
        </w:rPr>
      </w:pPr>
      <w:r w:rsidRPr="0094306B">
        <w:rPr>
          <w:rStyle w:val="hps"/>
          <w:rFonts w:ascii="Arial" w:hAnsi="Arial" w:cs="Arabic Transparent"/>
          <w:sz w:val="28"/>
          <w:szCs w:val="28"/>
          <w:u w:val="single"/>
          <w:rtl/>
          <w:lang w:bidi="ar-LB"/>
        </w:rPr>
        <w:t>الخميس، 8</w:t>
      </w:r>
      <w:r w:rsidRPr="0094306B">
        <w:rPr>
          <w:rFonts w:cs="Arabic Transparent"/>
          <w:sz w:val="28"/>
          <w:szCs w:val="28"/>
          <w:u w:val="single"/>
          <w:rtl/>
        </w:rPr>
        <w:t xml:space="preserve"> </w:t>
      </w:r>
      <w:r w:rsidRPr="0094306B">
        <w:rPr>
          <w:rFonts w:cs="Arabic Transparent" w:hint="cs"/>
          <w:sz w:val="28"/>
          <w:szCs w:val="28"/>
          <w:u w:val="single"/>
          <w:rtl/>
        </w:rPr>
        <w:t>ديسمبر</w:t>
      </w:r>
      <w:r w:rsidRPr="0094306B">
        <w:rPr>
          <w:rFonts w:cs="Arabic Transparent"/>
          <w:sz w:val="28"/>
          <w:szCs w:val="28"/>
          <w:u w:val="single"/>
          <w:rtl/>
        </w:rPr>
        <w:t>/</w:t>
      </w:r>
      <w:r w:rsidRPr="0094306B">
        <w:rPr>
          <w:rFonts w:cs="Arabic Transparent" w:hint="cs"/>
          <w:sz w:val="28"/>
          <w:szCs w:val="28"/>
          <w:u w:val="single"/>
          <w:rtl/>
        </w:rPr>
        <w:t>كانون</w:t>
      </w:r>
      <w:r w:rsidRPr="0094306B">
        <w:rPr>
          <w:rFonts w:cs="Arabic Transparent"/>
          <w:sz w:val="28"/>
          <w:szCs w:val="28"/>
          <w:u w:val="single"/>
          <w:rtl/>
        </w:rPr>
        <w:t xml:space="preserve"> </w:t>
      </w:r>
      <w:r w:rsidRPr="0094306B">
        <w:rPr>
          <w:rFonts w:cs="Arabic Transparent" w:hint="cs"/>
          <w:sz w:val="28"/>
          <w:szCs w:val="28"/>
          <w:u w:val="single"/>
          <w:rtl/>
        </w:rPr>
        <w:t>الأول</w:t>
      </w:r>
      <w:r w:rsidRPr="0094306B">
        <w:rPr>
          <w:rFonts w:cs="Arabic Transparent"/>
          <w:sz w:val="28"/>
          <w:szCs w:val="28"/>
          <w:u w:val="single"/>
          <w:rtl/>
        </w:rPr>
        <w:t xml:space="preserve"> 2011</w:t>
      </w:r>
      <w:r w:rsidRPr="0094306B">
        <w:rPr>
          <w:rFonts w:cs="Arabic Transparent" w:hint="cs"/>
          <w:sz w:val="28"/>
          <w:szCs w:val="28"/>
          <w:rtl/>
        </w:rPr>
        <w:t>،</w:t>
      </w:r>
      <w:r w:rsidRPr="0094306B">
        <w:rPr>
          <w:rFonts w:cs="Arabic Transparent"/>
          <w:sz w:val="28"/>
          <w:szCs w:val="28"/>
          <w:rtl/>
        </w:rPr>
        <w:t xml:space="preserve"> </w:t>
      </w:r>
      <w:r w:rsidRPr="0094306B">
        <w:rPr>
          <w:rFonts w:cs="Arabic Transparent" w:hint="cs"/>
          <w:sz w:val="28"/>
          <w:szCs w:val="28"/>
          <w:rtl/>
        </w:rPr>
        <w:t>من</w:t>
      </w:r>
      <w:r w:rsidRPr="0094306B">
        <w:rPr>
          <w:rFonts w:cs="Arabic Transparent"/>
          <w:sz w:val="28"/>
          <w:szCs w:val="28"/>
          <w:rtl/>
        </w:rPr>
        <w:t xml:space="preserve"> </w:t>
      </w:r>
      <w:r w:rsidRPr="0094306B">
        <w:rPr>
          <w:rFonts w:cs="Arabic Transparent" w:hint="cs"/>
          <w:sz w:val="28"/>
          <w:szCs w:val="28"/>
          <w:rtl/>
        </w:rPr>
        <w:t>الساعة</w:t>
      </w:r>
      <w:r w:rsidRPr="0094306B">
        <w:rPr>
          <w:rFonts w:cs="Arabic Transparent"/>
          <w:sz w:val="28"/>
          <w:szCs w:val="28"/>
          <w:rtl/>
        </w:rPr>
        <w:t xml:space="preserve"> 13:30 – 15:00:</w:t>
      </w:r>
    </w:p>
    <w:p w:rsidR="003D6778" w:rsidRPr="003C7D80" w:rsidRDefault="003D6778" w:rsidP="003C7D80">
      <w:pPr>
        <w:pStyle w:val="ListParagraph"/>
        <w:bidi/>
        <w:spacing w:after="0"/>
        <w:ind w:left="794"/>
        <w:jc w:val="both"/>
        <w:rPr>
          <w:rStyle w:val="hps"/>
          <w:rFonts w:cs="Arabic Transparent"/>
          <w:i/>
          <w:iCs/>
        </w:rPr>
      </w:pPr>
      <w:r w:rsidRPr="003C7D80">
        <w:rPr>
          <w:rStyle w:val="hps"/>
          <w:rFonts w:ascii="Arial" w:hAnsi="Arial" w:cs="Arabic Transparent"/>
          <w:i/>
          <w:iCs/>
          <w:sz w:val="28"/>
          <w:szCs w:val="28"/>
          <w:rtl/>
          <w:lang w:bidi="ar-LB"/>
        </w:rPr>
        <w:t>الموضوع</w:t>
      </w:r>
      <w:r w:rsidRPr="0094306B">
        <w:rPr>
          <w:rStyle w:val="hps"/>
          <w:rFonts w:ascii="Arial" w:hAnsi="Arial" w:cs="Arabic Transparent"/>
          <w:sz w:val="28"/>
          <w:szCs w:val="28"/>
          <w:rtl/>
          <w:lang w:bidi="ar-LB"/>
        </w:rPr>
        <w:t>:</w:t>
      </w:r>
      <w:r w:rsidRPr="003C7D80">
        <w:rPr>
          <w:rStyle w:val="hps"/>
          <w:rFonts w:ascii="Arial" w:hAnsi="Arial" w:cs="Arabic Transparent"/>
          <w:i/>
          <w:iCs/>
          <w:sz w:val="28"/>
          <w:szCs w:val="28"/>
          <w:rtl/>
          <w:lang w:bidi="ar-LB"/>
        </w:rPr>
        <w:t xml:space="preserve"> التعاون الدولي والتضامن وتقاسم الأعباء بما في ذلك أوضاع اللاجئين المطولة</w:t>
      </w:r>
    </w:p>
    <w:p w:rsidR="003D6778" w:rsidRPr="003C7D80" w:rsidRDefault="003D6778" w:rsidP="00DB563B">
      <w:pPr>
        <w:bidi/>
        <w:spacing w:after="0"/>
        <w:jc w:val="both"/>
        <w:rPr>
          <w:rStyle w:val="hps"/>
          <w:rFonts w:ascii="Arial" w:hAnsi="Arial" w:cs="Arabic Transparent"/>
          <w:sz w:val="28"/>
          <w:szCs w:val="28"/>
          <w:rtl/>
          <w:lang w:bidi="ar-LB"/>
        </w:rPr>
      </w:pPr>
    </w:p>
    <w:p w:rsidR="003D6778" w:rsidRPr="0094306B" w:rsidRDefault="003D6778" w:rsidP="00DB563B">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12. سيتم توفير المزيد من التفاصيل حول الموائد المستديرة والتوجيهات إلى المشاركين ضمن مذكرة معلومات أساسية يتم إصدارها قريباً تحت رمز </w:t>
      </w:r>
      <w:smartTag w:uri="urn:schemas-microsoft-com:office:smarttags" w:element="stockticker">
        <w:r w:rsidRPr="0094306B">
          <w:rPr>
            <w:rStyle w:val="hps"/>
            <w:rFonts w:ascii="Arial" w:hAnsi="Arial" w:cs="Arabic Transparent"/>
            <w:sz w:val="24"/>
            <w:szCs w:val="24"/>
            <w:lang w:bidi="ar-LB"/>
          </w:rPr>
          <w:t>HCR</w:t>
        </w:r>
      </w:smartTag>
      <w:r w:rsidRPr="0094306B">
        <w:rPr>
          <w:rStyle w:val="hps"/>
          <w:rFonts w:ascii="Arial" w:hAnsi="Arial" w:cs="Arabic Transparent"/>
          <w:sz w:val="24"/>
          <w:szCs w:val="24"/>
          <w:lang w:bidi="ar-LB"/>
        </w:rPr>
        <w:t>/MINCOMMS/2011/08</w:t>
      </w:r>
      <w:r w:rsidRPr="0094306B">
        <w:rPr>
          <w:rStyle w:val="hps"/>
          <w:rFonts w:ascii="Arial" w:hAnsi="Arial" w:cs="Arabic Transparent"/>
          <w:sz w:val="28"/>
          <w:szCs w:val="28"/>
          <w:rtl/>
          <w:lang w:bidi="ar-LB"/>
        </w:rPr>
        <w:t xml:space="preserve">.  </w:t>
      </w:r>
    </w:p>
    <w:p w:rsidR="003D6778" w:rsidRDefault="003D6778" w:rsidP="00DB563B">
      <w:pPr>
        <w:bidi/>
        <w:spacing w:after="0"/>
        <w:jc w:val="both"/>
        <w:rPr>
          <w:rStyle w:val="hps"/>
          <w:rFonts w:ascii="Arial" w:hAnsi="Arial" w:cs="Arabic Transparent"/>
          <w:sz w:val="28"/>
          <w:szCs w:val="28"/>
          <w:rtl/>
          <w:lang w:bidi="ar-LB"/>
        </w:rPr>
      </w:pPr>
    </w:p>
    <w:p w:rsidR="003D6778" w:rsidRDefault="003D6778" w:rsidP="00B76935">
      <w:pPr>
        <w:bidi/>
        <w:spacing w:after="0"/>
        <w:jc w:val="both"/>
        <w:rPr>
          <w:rStyle w:val="hps"/>
          <w:rFonts w:ascii="Arial" w:hAnsi="Arial" w:cs="Arabic Transparent"/>
          <w:sz w:val="28"/>
          <w:szCs w:val="28"/>
          <w:rtl/>
          <w:lang w:bidi="ar-LB"/>
        </w:rPr>
      </w:pPr>
    </w:p>
    <w:p w:rsidR="003D6778" w:rsidRDefault="003D6778" w:rsidP="00B76935">
      <w:pPr>
        <w:bidi/>
        <w:spacing w:after="0"/>
        <w:jc w:val="both"/>
        <w:rPr>
          <w:rStyle w:val="hps"/>
          <w:rFonts w:ascii="Arial" w:hAnsi="Arial" w:cs="Arabic Transparent"/>
          <w:sz w:val="28"/>
          <w:szCs w:val="28"/>
          <w:rtl/>
          <w:lang w:bidi="ar-LB"/>
        </w:rPr>
      </w:pPr>
    </w:p>
    <w:p w:rsidR="003D6778" w:rsidRDefault="003D6778" w:rsidP="00B76935">
      <w:pPr>
        <w:bidi/>
        <w:spacing w:after="0"/>
        <w:jc w:val="both"/>
        <w:rPr>
          <w:rStyle w:val="hps"/>
          <w:rFonts w:ascii="Arial" w:hAnsi="Arial" w:cs="Arabic Transparent"/>
          <w:sz w:val="28"/>
          <w:szCs w:val="28"/>
          <w:rtl/>
          <w:lang w:bidi="ar-LB"/>
        </w:rPr>
      </w:pPr>
    </w:p>
    <w:p w:rsidR="003D6778" w:rsidRDefault="003D6778" w:rsidP="00B76935">
      <w:pPr>
        <w:bidi/>
        <w:spacing w:after="0"/>
        <w:jc w:val="both"/>
        <w:rPr>
          <w:rStyle w:val="hps"/>
          <w:rFonts w:ascii="Arial" w:hAnsi="Arial" w:cs="Arabic Transparent"/>
          <w:sz w:val="28"/>
          <w:szCs w:val="28"/>
          <w:rtl/>
          <w:lang w:bidi="ar-LB"/>
        </w:rPr>
      </w:pPr>
    </w:p>
    <w:p w:rsidR="003D6778" w:rsidRPr="0094306B" w:rsidRDefault="003D6778" w:rsidP="00B76935">
      <w:pPr>
        <w:bidi/>
        <w:spacing w:after="0"/>
        <w:jc w:val="both"/>
        <w:rPr>
          <w:rStyle w:val="hps"/>
          <w:rFonts w:ascii="Arial" w:hAnsi="Arial" w:cs="Arabic Transparent"/>
          <w:sz w:val="28"/>
          <w:szCs w:val="28"/>
          <w:rtl/>
          <w:lang w:bidi="ar-LB"/>
        </w:rPr>
      </w:pPr>
    </w:p>
    <w:p w:rsidR="003D6778" w:rsidRPr="0094306B" w:rsidRDefault="003D6778" w:rsidP="00DB563B">
      <w:pPr>
        <w:bidi/>
        <w:spacing w:after="0"/>
        <w:jc w:val="center"/>
        <w:rPr>
          <w:rStyle w:val="hps"/>
          <w:rFonts w:ascii="Arial" w:hAnsi="Arial" w:cs="Arabic Transparent"/>
          <w:b/>
          <w:bCs/>
          <w:sz w:val="28"/>
          <w:szCs w:val="28"/>
          <w:rtl/>
          <w:lang w:bidi="ar-LB"/>
        </w:rPr>
      </w:pPr>
      <w:r w:rsidRPr="0094306B">
        <w:rPr>
          <w:rStyle w:val="hps"/>
          <w:rFonts w:ascii="Arial" w:hAnsi="Arial" w:cs="Arabic Transparent"/>
          <w:b/>
          <w:bCs/>
          <w:sz w:val="28"/>
          <w:szCs w:val="28"/>
          <w:rtl/>
          <w:lang w:bidi="ar-LB"/>
        </w:rPr>
        <w:t>رابعاً. المناقشات العامة</w:t>
      </w:r>
    </w:p>
    <w:p w:rsidR="003D6778" w:rsidRPr="0094306B" w:rsidRDefault="003D6778" w:rsidP="00DB563B">
      <w:pPr>
        <w:bidi/>
        <w:spacing w:after="0"/>
        <w:jc w:val="center"/>
        <w:rPr>
          <w:rStyle w:val="hps"/>
          <w:rFonts w:ascii="Arial" w:hAnsi="Arial" w:cs="Arabic Transparent"/>
          <w:sz w:val="28"/>
          <w:szCs w:val="28"/>
          <w:rtl/>
          <w:lang w:bidi="ar-LB"/>
        </w:rPr>
      </w:pPr>
    </w:p>
    <w:p w:rsidR="003D6778" w:rsidRPr="0094306B" w:rsidRDefault="003D6778" w:rsidP="00DB563B">
      <w:pPr>
        <w:bidi/>
        <w:spacing w:after="0"/>
        <w:jc w:val="both"/>
        <w:rPr>
          <w:rStyle w:val="hps"/>
          <w:rFonts w:ascii="Arial" w:hAnsi="Arial" w:cs="Arabic Transparent"/>
          <w:sz w:val="28"/>
          <w:szCs w:val="28"/>
          <w:rtl/>
          <w:lang w:bidi="ar-LB"/>
        </w:rPr>
      </w:pPr>
      <w:r w:rsidRPr="0094306B">
        <w:rPr>
          <w:rStyle w:val="hps"/>
          <w:rFonts w:ascii="Arial" w:hAnsi="Arial" w:cs="Arabic Transparent"/>
          <w:b/>
          <w:bCs/>
          <w:sz w:val="28"/>
          <w:szCs w:val="28"/>
          <w:u w:val="single"/>
          <w:rtl/>
          <w:lang w:bidi="ar-LB"/>
        </w:rPr>
        <w:t>اللغات</w:t>
      </w:r>
    </w:p>
    <w:p w:rsidR="003D6778" w:rsidRPr="0094306B" w:rsidRDefault="003D6778" w:rsidP="00B76935">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13. يمكن تسليم البيانات في أي من اللغات الرسمية الست للأمم المتحدة: العربية أو الصينية أو الإنكليزية أو الفرنسية أو الروسية أو الإسبانية. وسيتم توفير ترجمة فورية في هذه اللغات. </w:t>
      </w:r>
      <w:r>
        <w:rPr>
          <w:rStyle w:val="hps"/>
          <w:rFonts w:ascii="Arial" w:hAnsi="Arial" w:cs="Arabic Transparent"/>
          <w:sz w:val="28"/>
          <w:szCs w:val="28"/>
          <w:rtl/>
          <w:lang w:bidi="ar-LB"/>
        </w:rPr>
        <w:t xml:space="preserve">وينتظر من </w:t>
      </w:r>
      <w:r w:rsidRPr="0094306B">
        <w:rPr>
          <w:rStyle w:val="hps"/>
          <w:rFonts w:ascii="Arial" w:hAnsi="Arial" w:cs="Arabic Transparent"/>
          <w:sz w:val="28"/>
          <w:szCs w:val="28"/>
          <w:rtl/>
          <w:lang w:bidi="ar-LB"/>
        </w:rPr>
        <w:t>أي وفد يرغب في التحدث بلغة أخرى اتخاذ ترتيباته الخاصة لتأمين الترجمة الفورية إلى إحدى اللغات الرسمية الست. يجب إبلاغ الأمانة العام</w:t>
      </w:r>
      <w:r>
        <w:rPr>
          <w:rStyle w:val="hps"/>
          <w:rFonts w:ascii="Arial" w:hAnsi="Arial" w:cs="Arabic Transparent"/>
          <w:sz w:val="28"/>
          <w:szCs w:val="28"/>
          <w:rtl/>
          <w:lang w:bidi="ar-LB"/>
        </w:rPr>
        <w:t>ة</w:t>
      </w:r>
      <w:r w:rsidRPr="0094306B">
        <w:rPr>
          <w:rStyle w:val="hps"/>
          <w:rFonts w:ascii="Arial" w:hAnsi="Arial" w:cs="Arabic Transparent"/>
          <w:sz w:val="28"/>
          <w:szCs w:val="28"/>
          <w:rtl/>
          <w:lang w:bidi="ar-LB"/>
        </w:rPr>
        <w:t xml:space="preserve"> في وقت مسبق بذلك (</w:t>
      </w:r>
      <w:hyperlink r:id="rId8" w:history="1">
        <w:r w:rsidRPr="0094306B">
          <w:rPr>
            <w:rStyle w:val="Hyperlink"/>
            <w:rFonts w:ascii="Arial" w:hAnsi="Arial" w:cs="Arabic Transparent"/>
            <w:color w:val="auto"/>
            <w:sz w:val="24"/>
            <w:szCs w:val="24"/>
            <w:lang w:bidi="ar-LB"/>
          </w:rPr>
          <w:t>decarroz@unhcr.org</w:t>
        </w:r>
      </w:hyperlink>
      <w:r w:rsidRPr="0094306B">
        <w:rPr>
          <w:rStyle w:val="hps"/>
          <w:rFonts w:ascii="Arial" w:hAnsi="Arial" w:cs="Arabic Transparent"/>
          <w:sz w:val="28"/>
          <w:szCs w:val="28"/>
          <w:rtl/>
          <w:lang w:bidi="ar-LB"/>
        </w:rPr>
        <w:t>) للحرص على تأمين حجرة ترجمة إضافية.</w:t>
      </w:r>
    </w:p>
    <w:p w:rsidR="003D6778" w:rsidRPr="0094306B" w:rsidRDefault="003D6778" w:rsidP="00446B84">
      <w:pPr>
        <w:bidi/>
        <w:spacing w:after="0"/>
        <w:jc w:val="both"/>
        <w:rPr>
          <w:rStyle w:val="hps"/>
          <w:rFonts w:ascii="Arial" w:hAnsi="Arial" w:cs="Arabic Transparent"/>
          <w:sz w:val="28"/>
          <w:szCs w:val="28"/>
          <w:rtl/>
          <w:lang w:bidi="ar-LB"/>
        </w:rPr>
      </w:pPr>
    </w:p>
    <w:p w:rsidR="003D6778" w:rsidRPr="0094306B" w:rsidRDefault="003D6778" w:rsidP="008E3831">
      <w:pPr>
        <w:bidi/>
        <w:spacing w:after="0"/>
        <w:jc w:val="both"/>
        <w:rPr>
          <w:rStyle w:val="hps"/>
          <w:rFonts w:ascii="Arial" w:hAnsi="Arial" w:cs="Arabic Transparent"/>
          <w:sz w:val="28"/>
          <w:szCs w:val="28"/>
          <w:rtl/>
          <w:lang w:bidi="ar-LB"/>
        </w:rPr>
      </w:pPr>
      <w:r w:rsidRPr="0094306B">
        <w:rPr>
          <w:rStyle w:val="hps"/>
          <w:rFonts w:ascii="Arial" w:hAnsi="Arial" w:cs="Arabic Transparent"/>
          <w:b/>
          <w:bCs/>
          <w:sz w:val="28"/>
          <w:szCs w:val="28"/>
          <w:u w:val="single"/>
          <w:rtl/>
          <w:lang w:bidi="ar-LB"/>
        </w:rPr>
        <w:t>المدة القصوى للبيانات</w:t>
      </w:r>
    </w:p>
    <w:p w:rsidR="003D6778" w:rsidRPr="0094306B" w:rsidRDefault="003D6778" w:rsidP="003C7C69">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14. يتم تحديد المدة القصوى للبيانات التي سيتم إلقاؤها في الجلسات العامة بخمس دقائق، وذلك لإفساح المجال أمام العدد الكبير من المشاركين الراغبين في</w:t>
      </w:r>
      <w:r>
        <w:rPr>
          <w:rStyle w:val="hps"/>
          <w:rFonts w:ascii="Arial" w:hAnsi="Arial" w:cs="Arabic Transparent"/>
          <w:sz w:val="28"/>
          <w:szCs w:val="28"/>
          <w:rtl/>
          <w:lang w:bidi="ar-LB"/>
        </w:rPr>
        <w:t xml:space="preserve"> الاجتماع</w:t>
      </w:r>
      <w:r w:rsidRPr="0094306B">
        <w:rPr>
          <w:rStyle w:val="hps"/>
          <w:rFonts w:ascii="Arial" w:hAnsi="Arial" w:cs="Arabic Transparent"/>
          <w:sz w:val="28"/>
          <w:szCs w:val="28"/>
          <w:rtl/>
          <w:lang w:bidi="ar-LB"/>
        </w:rPr>
        <w:t>.</w:t>
      </w:r>
    </w:p>
    <w:p w:rsidR="003D6778" w:rsidRPr="0094306B" w:rsidRDefault="003D6778" w:rsidP="00446B84">
      <w:pPr>
        <w:bidi/>
        <w:spacing w:after="0"/>
        <w:jc w:val="both"/>
        <w:rPr>
          <w:rStyle w:val="hps"/>
          <w:rFonts w:ascii="Arial" w:hAnsi="Arial" w:cs="Arabic Transparent"/>
          <w:sz w:val="28"/>
          <w:szCs w:val="28"/>
          <w:rtl/>
          <w:lang w:bidi="ar-LB"/>
        </w:rPr>
      </w:pPr>
    </w:p>
    <w:p w:rsidR="003D6778" w:rsidRPr="0094306B" w:rsidRDefault="003D6778" w:rsidP="00446B84">
      <w:pPr>
        <w:bidi/>
        <w:spacing w:after="0"/>
        <w:jc w:val="both"/>
        <w:rPr>
          <w:rStyle w:val="hps"/>
          <w:rFonts w:ascii="Arial" w:hAnsi="Arial" w:cs="Arabic Transparent"/>
          <w:b/>
          <w:bCs/>
          <w:sz w:val="28"/>
          <w:szCs w:val="28"/>
          <w:u w:val="single"/>
          <w:rtl/>
          <w:lang w:bidi="ar-LB"/>
        </w:rPr>
      </w:pPr>
      <w:r w:rsidRPr="0094306B">
        <w:rPr>
          <w:rStyle w:val="hps"/>
          <w:rFonts w:ascii="Arial" w:hAnsi="Arial" w:cs="Arabic Transparent"/>
          <w:b/>
          <w:bCs/>
          <w:sz w:val="28"/>
          <w:szCs w:val="28"/>
          <w:u w:val="single"/>
          <w:rtl/>
          <w:lang w:bidi="ar-LB"/>
        </w:rPr>
        <w:t>النسخ المسبقة من البيانات</w:t>
      </w:r>
    </w:p>
    <w:p w:rsidR="003D6778" w:rsidRPr="0094306B" w:rsidRDefault="003D6778" w:rsidP="003C7C69">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15. يُرجى من الوفود تقديم 15 نسخة من بياناتها الخطية قبل تسليمها إلى الموظفين المسؤولين عن </w:t>
      </w:r>
      <w:r>
        <w:rPr>
          <w:rStyle w:val="hps"/>
          <w:rFonts w:ascii="Arial" w:hAnsi="Arial" w:cs="Arabic Transparent"/>
          <w:sz w:val="28"/>
          <w:szCs w:val="28"/>
          <w:rtl/>
          <w:lang w:bidi="ar-LB"/>
        </w:rPr>
        <w:t xml:space="preserve">المؤتمر في قاعة الجمعية العامة، حيث </w:t>
      </w:r>
      <w:r w:rsidRPr="0094306B">
        <w:rPr>
          <w:rStyle w:val="hps"/>
          <w:rFonts w:ascii="Arial" w:hAnsi="Arial" w:cs="Arabic Transparent"/>
          <w:sz w:val="28"/>
          <w:szCs w:val="28"/>
          <w:rtl/>
          <w:lang w:bidi="ar-LB"/>
        </w:rPr>
        <w:t xml:space="preserve">سيساعد </w:t>
      </w:r>
      <w:r>
        <w:rPr>
          <w:rStyle w:val="hps"/>
          <w:rFonts w:ascii="Arial" w:hAnsi="Arial" w:cs="Arabic Transparent"/>
          <w:sz w:val="28"/>
          <w:szCs w:val="28"/>
          <w:rtl/>
          <w:lang w:bidi="ar-LB"/>
        </w:rPr>
        <w:t xml:space="preserve">ذلك </w:t>
      </w:r>
      <w:r w:rsidRPr="0094306B">
        <w:rPr>
          <w:rStyle w:val="hps"/>
          <w:rFonts w:ascii="Arial" w:hAnsi="Arial" w:cs="Arabic Transparent"/>
          <w:sz w:val="28"/>
          <w:szCs w:val="28"/>
          <w:rtl/>
          <w:lang w:bidi="ar-LB"/>
        </w:rPr>
        <w:t>على ضمان مستوى عال من الترجمة الفورية.</w:t>
      </w:r>
    </w:p>
    <w:p w:rsidR="003D6778" w:rsidRPr="0094306B" w:rsidRDefault="003D6778" w:rsidP="00446B84">
      <w:pPr>
        <w:bidi/>
        <w:spacing w:after="0"/>
        <w:jc w:val="both"/>
        <w:rPr>
          <w:rStyle w:val="hps"/>
          <w:rFonts w:ascii="Arial" w:hAnsi="Arial" w:cs="Arabic Transparent"/>
          <w:sz w:val="28"/>
          <w:szCs w:val="28"/>
          <w:rtl/>
          <w:lang w:bidi="ar-LB"/>
        </w:rPr>
      </w:pPr>
    </w:p>
    <w:p w:rsidR="003D6778" w:rsidRPr="0094306B" w:rsidRDefault="003D6778" w:rsidP="003C7C69">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16. لن </w:t>
      </w:r>
      <w:r>
        <w:rPr>
          <w:rStyle w:val="hps"/>
          <w:rFonts w:ascii="Arial" w:hAnsi="Arial" w:cs="Arabic Transparent"/>
          <w:sz w:val="28"/>
          <w:szCs w:val="28"/>
          <w:rtl/>
          <w:lang w:bidi="ar-LB"/>
        </w:rPr>
        <w:t>ي</w:t>
      </w:r>
      <w:r w:rsidRPr="0094306B">
        <w:rPr>
          <w:rStyle w:val="hps"/>
          <w:rFonts w:ascii="Arial" w:hAnsi="Arial" w:cs="Arabic Transparent"/>
          <w:sz w:val="28"/>
          <w:szCs w:val="28"/>
          <w:rtl/>
          <w:lang w:bidi="ar-LB"/>
        </w:rPr>
        <w:t xml:space="preserve">كون </w:t>
      </w:r>
      <w:r>
        <w:rPr>
          <w:rStyle w:val="hps"/>
          <w:rFonts w:ascii="Arial" w:hAnsi="Arial" w:cs="Arabic Transparent"/>
          <w:sz w:val="28"/>
          <w:szCs w:val="28"/>
          <w:rtl/>
          <w:lang w:bidi="ar-LB"/>
        </w:rPr>
        <w:t xml:space="preserve">بمقدور </w:t>
      </w:r>
      <w:r w:rsidRPr="0094306B">
        <w:rPr>
          <w:rStyle w:val="hps"/>
          <w:rFonts w:ascii="Arial" w:hAnsi="Arial" w:cs="Arabic Transparent"/>
          <w:sz w:val="28"/>
          <w:szCs w:val="28"/>
          <w:rtl/>
          <w:lang w:bidi="ar-LB"/>
        </w:rPr>
        <w:t xml:space="preserve">الأمانة العامة </w:t>
      </w:r>
      <w:r>
        <w:rPr>
          <w:rStyle w:val="hps"/>
          <w:rFonts w:ascii="Arial" w:hAnsi="Arial" w:cs="Arabic Transparent"/>
          <w:sz w:val="28"/>
          <w:szCs w:val="28"/>
          <w:rtl/>
          <w:lang w:bidi="ar-LB"/>
        </w:rPr>
        <w:t xml:space="preserve">بطباعة </w:t>
      </w:r>
      <w:r w:rsidRPr="0094306B">
        <w:rPr>
          <w:rStyle w:val="hps"/>
          <w:rFonts w:ascii="Arial" w:hAnsi="Arial" w:cs="Arabic Transparent"/>
          <w:sz w:val="28"/>
          <w:szCs w:val="28"/>
          <w:rtl/>
          <w:lang w:bidi="ar-LB"/>
        </w:rPr>
        <w:t xml:space="preserve">نسخ عن البيانات بالنيابة عن الوفود. </w:t>
      </w:r>
      <w:r>
        <w:rPr>
          <w:rStyle w:val="hps"/>
          <w:rFonts w:ascii="Arial" w:hAnsi="Arial" w:cs="Arabic Transparent"/>
          <w:sz w:val="28"/>
          <w:szCs w:val="28"/>
          <w:rtl/>
          <w:lang w:bidi="ar-LB"/>
        </w:rPr>
        <w:t xml:space="preserve">وفي حال رغب </w:t>
      </w:r>
      <w:r w:rsidRPr="0094306B">
        <w:rPr>
          <w:rStyle w:val="hps"/>
          <w:rFonts w:ascii="Arial" w:hAnsi="Arial" w:cs="Arabic Transparent"/>
          <w:sz w:val="28"/>
          <w:szCs w:val="28"/>
          <w:rtl/>
          <w:lang w:bidi="ar-LB"/>
        </w:rPr>
        <w:t>الوفد في توزيع بياناته الخطية، يُرجى منه تأمين 400 نسخة للموظفين المسؤولين عن المؤتمر في قاعة الجمعية العامة قبل إلقاء البيان.</w:t>
      </w:r>
    </w:p>
    <w:p w:rsidR="003D6778" w:rsidRPr="0094306B" w:rsidRDefault="003D6778" w:rsidP="00446B84">
      <w:pPr>
        <w:bidi/>
        <w:spacing w:after="0"/>
        <w:jc w:val="both"/>
        <w:rPr>
          <w:rStyle w:val="hps"/>
          <w:rFonts w:ascii="Arial" w:hAnsi="Arial" w:cs="Arabic Transparent"/>
          <w:sz w:val="28"/>
          <w:szCs w:val="28"/>
          <w:rtl/>
          <w:lang w:bidi="ar-LB"/>
        </w:rPr>
      </w:pPr>
    </w:p>
    <w:p w:rsidR="003D6778" w:rsidRPr="0094306B" w:rsidRDefault="003D6778" w:rsidP="00101C78">
      <w:pPr>
        <w:bidi/>
        <w:spacing w:after="0"/>
        <w:jc w:val="both"/>
        <w:rPr>
          <w:rStyle w:val="hps"/>
          <w:rFonts w:ascii="Arial" w:hAnsi="Arial" w:cs="Arabic Transparent"/>
          <w:b/>
          <w:bCs/>
          <w:sz w:val="28"/>
          <w:szCs w:val="28"/>
          <w:u w:val="single"/>
          <w:rtl/>
          <w:lang w:bidi="ar-LB"/>
        </w:rPr>
      </w:pPr>
      <w:r w:rsidRPr="0094306B">
        <w:rPr>
          <w:rStyle w:val="hps"/>
          <w:rFonts w:ascii="Arial" w:hAnsi="Arial" w:cs="Arabic Transparent"/>
          <w:b/>
          <w:bCs/>
          <w:sz w:val="28"/>
          <w:szCs w:val="28"/>
          <w:u w:val="single"/>
          <w:rtl/>
          <w:lang w:bidi="ar-LB"/>
        </w:rPr>
        <w:t>قائمة المتحدثين</w:t>
      </w:r>
    </w:p>
    <w:p w:rsidR="003D6778" w:rsidRPr="0094306B" w:rsidRDefault="003D6778" w:rsidP="003C7C69">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17. يتم فتح باب التسجيل في قائمة المتحدثين أثناء المناقشة العامة في الجلسة العامة </w:t>
      </w:r>
      <w:r>
        <w:rPr>
          <w:rStyle w:val="hps"/>
          <w:rFonts w:ascii="Arial" w:hAnsi="Arial" w:cs="Arabic Transparent"/>
          <w:sz w:val="28"/>
          <w:szCs w:val="28"/>
          <w:rtl/>
          <w:lang w:bidi="ar-LB"/>
        </w:rPr>
        <w:t xml:space="preserve">يوم </w:t>
      </w:r>
      <w:r w:rsidRPr="0094306B">
        <w:rPr>
          <w:rStyle w:val="hps"/>
          <w:rFonts w:ascii="Arial" w:hAnsi="Arial" w:cs="Arabic Transparent"/>
          <w:sz w:val="28"/>
          <w:szCs w:val="28"/>
          <w:u w:val="single"/>
          <w:rtl/>
          <w:lang w:bidi="ar-LB"/>
        </w:rPr>
        <w:t>الأربعاء، 9 نوفمبر/تشرين الثاني</w:t>
      </w:r>
      <w:r w:rsidRPr="0094306B">
        <w:rPr>
          <w:rStyle w:val="hps"/>
          <w:rFonts w:ascii="Arial" w:hAnsi="Arial" w:cs="Arabic Transparent"/>
          <w:sz w:val="28"/>
          <w:szCs w:val="28"/>
          <w:rtl/>
          <w:lang w:bidi="ar-LB"/>
        </w:rPr>
        <w:t xml:space="preserve">، عند الساعة 9:00 ويُغلق </w:t>
      </w:r>
      <w:r>
        <w:rPr>
          <w:rStyle w:val="hps"/>
          <w:rFonts w:ascii="Arial" w:hAnsi="Arial" w:cs="Arabic Transparent"/>
          <w:sz w:val="28"/>
          <w:szCs w:val="28"/>
          <w:rtl/>
          <w:lang w:bidi="ar-LB"/>
        </w:rPr>
        <w:t xml:space="preserve">يوم </w:t>
      </w:r>
      <w:r w:rsidRPr="0094306B">
        <w:rPr>
          <w:rStyle w:val="hps"/>
          <w:rFonts w:ascii="Arial" w:hAnsi="Arial" w:cs="Arabic Transparent"/>
          <w:sz w:val="28"/>
          <w:szCs w:val="28"/>
          <w:u w:val="single"/>
          <w:rtl/>
          <w:lang w:bidi="ar-LB"/>
        </w:rPr>
        <w:t>الاثنين، 5 ديسمبر/كانون الأول 2011</w:t>
      </w:r>
      <w:r w:rsidRPr="0094306B">
        <w:rPr>
          <w:rStyle w:val="hps"/>
          <w:rFonts w:ascii="Arial" w:hAnsi="Arial" w:cs="Arabic Transparent"/>
          <w:sz w:val="28"/>
          <w:szCs w:val="28"/>
          <w:rtl/>
          <w:lang w:bidi="ar-LB"/>
        </w:rPr>
        <w:t xml:space="preserve">، عند الساعة 18:00. لا يُقبل أي تسجيل سوى عن طريق البريد الإلكتروني على العنوان التالي: </w:t>
      </w:r>
      <w:hyperlink r:id="rId9" w:history="1">
        <w:r w:rsidRPr="0094306B">
          <w:rPr>
            <w:rStyle w:val="Hyperlink"/>
            <w:rFonts w:ascii="Arial" w:hAnsi="Arial" w:cs="Arabic Transparent"/>
            <w:color w:val="auto"/>
            <w:sz w:val="24"/>
            <w:szCs w:val="24"/>
            <w:lang w:bidi="ar-LB"/>
          </w:rPr>
          <w:t>decarroz@unhcr.org</w:t>
        </w:r>
      </w:hyperlink>
      <w:r w:rsidRPr="0094306B">
        <w:rPr>
          <w:rStyle w:val="hps"/>
          <w:rFonts w:ascii="Arial" w:hAnsi="Arial" w:cs="Arabic Transparent"/>
          <w:sz w:val="28"/>
          <w:szCs w:val="28"/>
          <w:rtl/>
          <w:lang w:bidi="ar-LB"/>
        </w:rPr>
        <w:t>. لا يمكن قبول أي تسجيل يتم عبر الهاتف أو الفاكس.</w:t>
      </w:r>
    </w:p>
    <w:p w:rsidR="003D6778" w:rsidRPr="0094306B" w:rsidRDefault="003D6778" w:rsidP="00446B84">
      <w:pPr>
        <w:bidi/>
        <w:spacing w:after="0"/>
        <w:jc w:val="both"/>
        <w:rPr>
          <w:rStyle w:val="hps"/>
          <w:rFonts w:ascii="Arial" w:hAnsi="Arial" w:cs="Arabic Transparent"/>
          <w:sz w:val="28"/>
          <w:szCs w:val="28"/>
          <w:rtl/>
          <w:lang w:bidi="ar-LB"/>
        </w:rPr>
      </w:pPr>
    </w:p>
    <w:p w:rsidR="003D6778" w:rsidRPr="0094306B" w:rsidRDefault="003D6778" w:rsidP="00503ED1">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18. ستعطى الأسبقية في ترتيب المتحدثين على النحو التالي:</w:t>
      </w:r>
    </w:p>
    <w:p w:rsidR="003D6778" w:rsidRPr="0094306B" w:rsidRDefault="003D6778" w:rsidP="00503ED1">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أ)</w:t>
      </w:r>
      <w:r w:rsidRPr="0094306B">
        <w:rPr>
          <w:rStyle w:val="hps"/>
          <w:rFonts w:ascii="Arial" w:hAnsi="Arial" w:cs="Arabic Transparent"/>
          <w:sz w:val="28"/>
          <w:szCs w:val="28"/>
          <w:rtl/>
          <w:lang w:bidi="ar-LB"/>
        </w:rPr>
        <w:tab/>
        <w:t>وفود الدول؛</w:t>
      </w:r>
    </w:p>
    <w:p w:rsidR="003D6778" w:rsidRPr="0094306B" w:rsidRDefault="003D6778" w:rsidP="00503ED1">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ب)</w:t>
      </w:r>
      <w:r w:rsidRPr="0094306B">
        <w:rPr>
          <w:rStyle w:val="hps"/>
          <w:rFonts w:ascii="Arial" w:hAnsi="Arial" w:cs="Arabic Transparent"/>
          <w:sz w:val="28"/>
          <w:szCs w:val="28"/>
          <w:rtl/>
          <w:lang w:bidi="ar-LB"/>
        </w:rPr>
        <w:tab/>
        <w:t>وكالات الأمم المتحدة المتخصصة والأجهزة والهيئات والبرامج الأخرى؛</w:t>
      </w:r>
    </w:p>
    <w:p w:rsidR="003D6778" w:rsidRPr="0094306B" w:rsidRDefault="003D6778" w:rsidP="00503ED1">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ج)</w:t>
      </w:r>
      <w:r w:rsidRPr="0094306B">
        <w:rPr>
          <w:rStyle w:val="hps"/>
          <w:rFonts w:ascii="Arial" w:hAnsi="Arial" w:cs="Arabic Transparent"/>
          <w:sz w:val="28"/>
          <w:szCs w:val="28"/>
          <w:rtl/>
          <w:lang w:bidi="ar-LB"/>
        </w:rPr>
        <w:tab/>
        <w:t>الهيئات التي تتولى المراقبة؛</w:t>
      </w:r>
    </w:p>
    <w:p w:rsidR="003D6778" w:rsidRPr="0094306B" w:rsidRDefault="003D6778" w:rsidP="00503ED1">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د)</w:t>
      </w:r>
      <w:r w:rsidRPr="0094306B">
        <w:rPr>
          <w:rStyle w:val="hps"/>
          <w:rFonts w:ascii="Arial" w:hAnsi="Arial" w:cs="Arabic Transparent"/>
          <w:sz w:val="28"/>
          <w:szCs w:val="28"/>
          <w:rtl/>
          <w:lang w:bidi="ar-LB"/>
        </w:rPr>
        <w:tab/>
        <w:t>المنظمات الحكومية الدولية الأخرى؛</w:t>
      </w:r>
    </w:p>
    <w:p w:rsidR="003D6778" w:rsidRPr="0094306B" w:rsidRDefault="003D6778" w:rsidP="000C7C79">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ه)</w:t>
      </w:r>
      <w:r w:rsidRPr="0094306B">
        <w:rPr>
          <w:rStyle w:val="hps"/>
          <w:rFonts w:ascii="Arial" w:hAnsi="Arial" w:cs="Arabic Transparent"/>
          <w:sz w:val="28"/>
          <w:szCs w:val="28"/>
          <w:rtl/>
          <w:lang w:bidi="ar-LB"/>
        </w:rPr>
        <w:tab/>
        <w:t>للمنظمات غير الحكومية (بيان واحد بالنيابة عن المجموعة ككل).</w:t>
      </w:r>
    </w:p>
    <w:p w:rsidR="003D6778" w:rsidRPr="0094306B" w:rsidRDefault="003D6778" w:rsidP="000C7C79">
      <w:pPr>
        <w:bidi/>
        <w:spacing w:after="0"/>
        <w:jc w:val="both"/>
        <w:rPr>
          <w:rStyle w:val="hps"/>
          <w:rFonts w:ascii="Arial" w:hAnsi="Arial" w:cs="Arabic Transparent"/>
          <w:sz w:val="28"/>
          <w:szCs w:val="28"/>
          <w:rtl/>
          <w:lang w:bidi="ar-LB"/>
        </w:rPr>
      </w:pPr>
    </w:p>
    <w:p w:rsidR="003D6778" w:rsidRPr="0094306B" w:rsidRDefault="003D6778" w:rsidP="005B0CC3">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19. على أساس الترتيب العام للأسبقية المبين أعلاه، سيكون ترتيب وفود الدول على النحو التالي:</w:t>
      </w:r>
    </w:p>
    <w:p w:rsidR="003D6778" w:rsidRPr="0094306B" w:rsidRDefault="003D6778" w:rsidP="005B0CC3">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أ) رؤساء الدول/رؤساء الحكومات؛</w:t>
      </w:r>
    </w:p>
    <w:p w:rsidR="003D6778" w:rsidRPr="0094306B" w:rsidRDefault="003D6778" w:rsidP="005B0CC3">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 ب) نواب الرؤساء/ الأمراء أو الأميرات؛</w:t>
      </w:r>
    </w:p>
    <w:p w:rsidR="003D6778" w:rsidRPr="0094306B" w:rsidRDefault="003D6778" w:rsidP="000C7C79">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 ج) نواب رؤساء الوزراء؛</w:t>
      </w:r>
    </w:p>
    <w:p w:rsidR="003D6778" w:rsidRPr="0094306B" w:rsidRDefault="003D6778" w:rsidP="000C7C79">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 د) الوزراء؛</w:t>
      </w:r>
    </w:p>
    <w:p w:rsidR="003D6778" w:rsidRPr="0094306B" w:rsidRDefault="003D6778" w:rsidP="000C7C79">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ه) نواب الوزراء؛</w:t>
      </w:r>
    </w:p>
    <w:p w:rsidR="003D6778" w:rsidRPr="0094306B" w:rsidRDefault="003D6778" w:rsidP="00006157">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و) وزراء الدولة/المديرون العامون؛</w:t>
      </w:r>
    </w:p>
    <w:p w:rsidR="003D6778" w:rsidRPr="0094306B" w:rsidRDefault="003D6778" w:rsidP="005B0CC3">
      <w:pPr>
        <w:bidi/>
        <w:spacing w:after="0"/>
        <w:ind w:firstLine="72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 ز) رؤساء الوفود على مستوى السفراء.</w:t>
      </w:r>
    </w:p>
    <w:p w:rsidR="003D6778" w:rsidRPr="0094306B" w:rsidRDefault="003D6778" w:rsidP="000C7C79">
      <w:pPr>
        <w:bidi/>
        <w:spacing w:after="0"/>
        <w:jc w:val="both"/>
        <w:rPr>
          <w:rStyle w:val="hps"/>
          <w:rFonts w:ascii="Arial" w:hAnsi="Arial" w:cs="Arabic Transparent"/>
          <w:sz w:val="28"/>
          <w:szCs w:val="28"/>
          <w:rtl/>
          <w:lang w:bidi="ar-LB"/>
        </w:rPr>
      </w:pPr>
    </w:p>
    <w:p w:rsidR="003D6778" w:rsidRPr="0094306B" w:rsidRDefault="003D6778" w:rsidP="008E3831">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20. في حال تغيّر مستوى تمثيل الوفود بعد نشر قائمة أسماء المتحدثين الأولى، يخصص للمتحدث البديل المرتبة الأخيرة ضمن الفئة المناسبة خلال الجلسة نفسها.</w:t>
      </w:r>
    </w:p>
    <w:p w:rsidR="003D6778" w:rsidRPr="0094306B" w:rsidRDefault="003D6778" w:rsidP="00006157">
      <w:pPr>
        <w:bidi/>
        <w:spacing w:after="0"/>
        <w:jc w:val="both"/>
        <w:rPr>
          <w:rStyle w:val="hps"/>
          <w:rFonts w:ascii="Arial" w:hAnsi="Arial" w:cs="Arabic Transparent"/>
          <w:b/>
          <w:bCs/>
          <w:sz w:val="28"/>
          <w:szCs w:val="28"/>
          <w:u w:val="single"/>
          <w:rtl/>
          <w:lang w:bidi="ar-LB"/>
        </w:rPr>
      </w:pPr>
      <w:r w:rsidRPr="0094306B">
        <w:rPr>
          <w:rStyle w:val="hps"/>
          <w:rFonts w:ascii="Arial" w:hAnsi="Arial" w:cs="Arabic Transparent"/>
          <w:b/>
          <w:bCs/>
          <w:sz w:val="28"/>
          <w:szCs w:val="28"/>
          <w:u w:val="single"/>
          <w:rtl/>
          <w:lang w:bidi="ar-LB"/>
        </w:rPr>
        <w:t>التعهدات</w:t>
      </w:r>
    </w:p>
    <w:p w:rsidR="003D6778" w:rsidRPr="0094306B" w:rsidRDefault="003D6778" w:rsidP="008E3831">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21. يُتوقع من الدول ومجموعات الدول والمنظمات وغيرها من الهيئات المراقبة الراغبة في تقديم تعهدات إعلانها خلال إلقاء بياناتهم أثناء الجلسات العامة.</w:t>
      </w:r>
    </w:p>
    <w:p w:rsidR="003D6778" w:rsidRPr="0094306B" w:rsidRDefault="003D6778" w:rsidP="005B0CC3">
      <w:pPr>
        <w:bidi/>
        <w:spacing w:after="0"/>
        <w:jc w:val="both"/>
        <w:rPr>
          <w:rStyle w:val="hps"/>
          <w:rFonts w:ascii="Arial" w:hAnsi="Arial" w:cs="Arabic Transparent"/>
          <w:sz w:val="28"/>
          <w:szCs w:val="28"/>
          <w:rtl/>
          <w:lang w:bidi="ar-LB"/>
        </w:rPr>
      </w:pPr>
    </w:p>
    <w:p w:rsidR="003D6778" w:rsidRPr="0094306B" w:rsidRDefault="003D6778" w:rsidP="003C7C69">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22. </w:t>
      </w:r>
      <w:r>
        <w:rPr>
          <w:rStyle w:val="hps"/>
          <w:rFonts w:ascii="Arial" w:hAnsi="Arial" w:cs="Arabic Transparent"/>
          <w:sz w:val="28"/>
          <w:szCs w:val="28"/>
          <w:rtl/>
          <w:lang w:bidi="ar-LB"/>
        </w:rPr>
        <w:t xml:space="preserve">من المؤتمل </w:t>
      </w:r>
      <w:r w:rsidRPr="0094306B">
        <w:rPr>
          <w:rStyle w:val="hps"/>
          <w:rFonts w:ascii="Arial" w:hAnsi="Arial" w:cs="Arabic Transparent"/>
          <w:sz w:val="28"/>
          <w:szCs w:val="28"/>
          <w:rtl/>
          <w:lang w:bidi="ar-LB"/>
        </w:rPr>
        <w:t xml:space="preserve">بالوفود الراغبة في إطلاع الأمانة العامة على تعهداتها قبل انعقاد </w:t>
      </w:r>
      <w:r>
        <w:rPr>
          <w:rStyle w:val="hps"/>
          <w:rFonts w:ascii="Arial" w:hAnsi="Arial" w:cs="Arabic Transparent"/>
          <w:sz w:val="28"/>
          <w:szCs w:val="28"/>
          <w:rtl/>
          <w:lang w:bidi="ar-LB"/>
        </w:rPr>
        <w:t xml:space="preserve">الاجتماع </w:t>
      </w:r>
      <w:r w:rsidRPr="0094306B">
        <w:rPr>
          <w:rStyle w:val="hps"/>
          <w:rFonts w:ascii="Arial" w:hAnsi="Arial" w:cs="Arabic Transparent"/>
          <w:sz w:val="28"/>
          <w:szCs w:val="28"/>
          <w:rtl/>
          <w:lang w:bidi="ar-LB"/>
        </w:rPr>
        <w:t xml:space="preserve">الحكومي إرسالها على العنوان </w:t>
      </w:r>
      <w:hyperlink r:id="rId10" w:history="1">
        <w:r w:rsidRPr="0094306B">
          <w:rPr>
            <w:rStyle w:val="Hyperlink"/>
            <w:rFonts w:ascii="Arial" w:hAnsi="Arial" w:cs="Arabic Transparent"/>
            <w:color w:val="auto"/>
            <w:sz w:val="24"/>
            <w:szCs w:val="24"/>
            <w:lang w:bidi="ar-LB"/>
          </w:rPr>
          <w:t>pledges@unhcr.org</w:t>
        </w:r>
      </w:hyperlink>
      <w:r w:rsidRPr="0094306B">
        <w:rPr>
          <w:rStyle w:val="hps"/>
          <w:rFonts w:ascii="Arial" w:hAnsi="Arial" w:cs="Arabic Transparent"/>
          <w:sz w:val="28"/>
          <w:szCs w:val="28"/>
          <w:rtl/>
          <w:lang w:bidi="ar-LB"/>
        </w:rPr>
        <w:t xml:space="preserve">. وإلا، فسيتم تخصيص منصة أو كشك للتعهدات خلال </w:t>
      </w:r>
      <w:r>
        <w:rPr>
          <w:rStyle w:val="hps"/>
          <w:rFonts w:ascii="Arial" w:hAnsi="Arial" w:cs="Arabic Transparent"/>
          <w:sz w:val="28"/>
          <w:szCs w:val="28"/>
          <w:rtl/>
          <w:lang w:bidi="ar-LB"/>
        </w:rPr>
        <w:t xml:space="preserve">الاجتماع </w:t>
      </w:r>
      <w:r w:rsidRPr="0094306B">
        <w:rPr>
          <w:rStyle w:val="hps"/>
          <w:rFonts w:ascii="Arial" w:hAnsi="Arial" w:cs="Arabic Transparent"/>
          <w:sz w:val="28"/>
          <w:szCs w:val="28"/>
          <w:rtl/>
          <w:lang w:bidi="ar-LB"/>
        </w:rPr>
        <w:t>لكي تسلم الوفود تعهداتها رسمياً وبشكل خطي.</w:t>
      </w:r>
    </w:p>
    <w:p w:rsidR="003D6778" w:rsidRPr="0094306B" w:rsidRDefault="003D6778" w:rsidP="005B0CC3">
      <w:pPr>
        <w:bidi/>
        <w:spacing w:after="0"/>
        <w:jc w:val="both"/>
        <w:rPr>
          <w:rStyle w:val="hps"/>
          <w:rFonts w:ascii="Arial" w:hAnsi="Arial" w:cs="Arabic Transparent"/>
          <w:sz w:val="28"/>
          <w:szCs w:val="28"/>
          <w:rtl/>
          <w:lang w:bidi="ar-LB"/>
        </w:rPr>
      </w:pPr>
    </w:p>
    <w:p w:rsidR="003D6778" w:rsidRPr="0094306B" w:rsidRDefault="003D6778" w:rsidP="00A84F12">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23. في حال رغب أي وفد بتوزيع نسخ خطية لتعهداته، يرجى منه تأمين 400 نسخة للموظفين المسؤولين عن المؤتمر في قاعة الجمعية العامة.</w:t>
      </w:r>
    </w:p>
    <w:p w:rsidR="003D6778" w:rsidRPr="0094306B" w:rsidRDefault="003D6778" w:rsidP="005B0CC3">
      <w:pPr>
        <w:bidi/>
        <w:spacing w:after="0"/>
        <w:jc w:val="both"/>
        <w:rPr>
          <w:rStyle w:val="hps"/>
          <w:rFonts w:ascii="Arial" w:hAnsi="Arial" w:cs="Arabic Transparent"/>
          <w:sz w:val="28"/>
          <w:szCs w:val="28"/>
          <w:rtl/>
          <w:lang w:bidi="ar-LB"/>
        </w:rPr>
      </w:pPr>
    </w:p>
    <w:p w:rsidR="003D6778" w:rsidRPr="0094306B" w:rsidRDefault="003D6778" w:rsidP="00A5372D">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24. سيتم تجميع سائر التعهدات كما سيُصار إلى نشرها من قبل المفوضية في أعقاب </w:t>
      </w:r>
      <w:r>
        <w:rPr>
          <w:rStyle w:val="hps"/>
          <w:rFonts w:ascii="Arial" w:hAnsi="Arial" w:cs="Arabic Transparent"/>
          <w:sz w:val="28"/>
          <w:szCs w:val="28"/>
          <w:rtl/>
          <w:lang w:bidi="ar-LB"/>
        </w:rPr>
        <w:t>الاجتماع</w:t>
      </w:r>
      <w:r w:rsidRPr="0094306B">
        <w:rPr>
          <w:rStyle w:val="hps"/>
          <w:rFonts w:ascii="Arial" w:hAnsi="Arial" w:cs="Arabic Transparent"/>
          <w:sz w:val="28"/>
          <w:szCs w:val="28"/>
          <w:rtl/>
          <w:lang w:bidi="ar-LB"/>
        </w:rPr>
        <w:t xml:space="preserve"> الحكومي الدولي.</w:t>
      </w:r>
    </w:p>
    <w:p w:rsidR="003D6778" w:rsidRPr="0094306B" w:rsidRDefault="003D6778" w:rsidP="00A84F12">
      <w:pPr>
        <w:bidi/>
        <w:spacing w:after="0"/>
        <w:jc w:val="both"/>
        <w:rPr>
          <w:rStyle w:val="hps"/>
          <w:rFonts w:ascii="Arial" w:hAnsi="Arial" w:cs="Arabic Transparent"/>
          <w:sz w:val="28"/>
          <w:szCs w:val="28"/>
          <w:rtl/>
          <w:lang w:bidi="ar-LB"/>
        </w:rPr>
      </w:pPr>
    </w:p>
    <w:p w:rsidR="003D6778" w:rsidRPr="0094306B" w:rsidRDefault="003D6778" w:rsidP="00A5372D">
      <w:pPr>
        <w:bidi/>
        <w:spacing w:after="0"/>
        <w:jc w:val="center"/>
        <w:rPr>
          <w:rStyle w:val="hps"/>
          <w:rFonts w:ascii="Arial" w:hAnsi="Arial" w:cs="Arabic Transparent"/>
          <w:sz w:val="28"/>
          <w:szCs w:val="28"/>
          <w:rtl/>
          <w:lang w:bidi="ar-LB"/>
        </w:rPr>
      </w:pPr>
      <w:r w:rsidRPr="0094306B">
        <w:rPr>
          <w:rStyle w:val="hps"/>
          <w:rFonts w:ascii="Arial" w:hAnsi="Arial" w:cs="Arabic Transparent"/>
          <w:b/>
          <w:bCs/>
          <w:sz w:val="28"/>
          <w:szCs w:val="28"/>
          <w:rtl/>
          <w:lang w:bidi="ar-LB"/>
        </w:rPr>
        <w:t xml:space="preserve">خامساً. </w:t>
      </w:r>
      <w:r>
        <w:rPr>
          <w:rStyle w:val="hps"/>
          <w:rFonts w:ascii="Arial" w:hAnsi="Arial" w:cs="Arabic Transparent"/>
          <w:b/>
          <w:bCs/>
          <w:sz w:val="28"/>
          <w:szCs w:val="28"/>
          <w:rtl/>
          <w:lang w:bidi="ar-LB"/>
        </w:rPr>
        <w:t xml:space="preserve">الفعاليات </w:t>
      </w:r>
      <w:r w:rsidRPr="0094306B">
        <w:rPr>
          <w:rStyle w:val="hps"/>
          <w:rFonts w:ascii="Arial" w:hAnsi="Arial" w:cs="Arabic Transparent"/>
          <w:b/>
          <w:bCs/>
          <w:sz w:val="28"/>
          <w:szCs w:val="28"/>
          <w:rtl/>
          <w:lang w:bidi="ar-LB"/>
        </w:rPr>
        <w:t>ذات الصلة</w:t>
      </w:r>
    </w:p>
    <w:p w:rsidR="003D6778" w:rsidRPr="0094306B" w:rsidRDefault="003D6778" w:rsidP="00A84F12">
      <w:pPr>
        <w:bidi/>
        <w:spacing w:after="0"/>
        <w:jc w:val="center"/>
        <w:rPr>
          <w:rStyle w:val="hps"/>
          <w:rFonts w:ascii="Arial" w:hAnsi="Arial" w:cs="Arabic Transparent"/>
          <w:sz w:val="28"/>
          <w:szCs w:val="28"/>
          <w:rtl/>
          <w:lang w:bidi="ar-LB"/>
        </w:rPr>
      </w:pPr>
    </w:p>
    <w:p w:rsidR="003D6778" w:rsidRPr="0094306B" w:rsidRDefault="003D6778" w:rsidP="00A5372D">
      <w:pPr>
        <w:bidi/>
        <w:spacing w:after="0"/>
        <w:jc w:val="both"/>
        <w:rPr>
          <w:rStyle w:val="hps"/>
          <w:rFonts w:ascii="Arial" w:hAnsi="Arial" w:cs="Arabic Transparent"/>
          <w:b/>
          <w:bCs/>
          <w:sz w:val="28"/>
          <w:szCs w:val="28"/>
          <w:u w:val="single"/>
          <w:rtl/>
          <w:lang w:bidi="ar-LB"/>
        </w:rPr>
      </w:pPr>
      <w:r>
        <w:rPr>
          <w:rStyle w:val="hps"/>
          <w:rFonts w:ascii="Arial" w:hAnsi="Arial" w:cs="Arabic Transparent"/>
          <w:b/>
          <w:bCs/>
          <w:sz w:val="28"/>
          <w:szCs w:val="28"/>
          <w:u w:val="single"/>
          <w:rtl/>
          <w:lang w:bidi="ar-LB"/>
        </w:rPr>
        <w:t>الفعاليات الخاصة بالمعاهدة</w:t>
      </w:r>
    </w:p>
    <w:p w:rsidR="003D6778" w:rsidRPr="0094306B" w:rsidRDefault="003D6778" w:rsidP="00A5372D">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25. ستشترك المفوضية مع مكتب الأمم المتحدة للشؤون القانونية بتنظيم </w:t>
      </w:r>
      <w:r>
        <w:rPr>
          <w:rStyle w:val="hps"/>
          <w:rFonts w:ascii="Arial" w:hAnsi="Arial" w:cs="Arabic Transparent"/>
          <w:sz w:val="28"/>
          <w:szCs w:val="28"/>
          <w:rtl/>
          <w:lang w:bidi="ar-LB"/>
        </w:rPr>
        <w:t xml:space="preserve">حفل </w:t>
      </w:r>
      <w:r w:rsidRPr="0094306B">
        <w:rPr>
          <w:rStyle w:val="hps"/>
          <w:rFonts w:ascii="Arial" w:hAnsi="Arial" w:cs="Arabic Transparent"/>
          <w:sz w:val="28"/>
          <w:szCs w:val="28"/>
          <w:rtl/>
          <w:lang w:bidi="ar-LB"/>
        </w:rPr>
        <w:t>توقيع وإيداع معاهدات خاصة وذلك من أجل تعزيز المشاركة العالمية في اتفاقية العام 1951 المتعلقة بوضع اللاجئين واتفاقية العام 1961 بشأن تخفيض حالات انعدام الجنسية، فضلاً عن اتفاقية العام 1954 المتعلقة بمركز الأشخاص عديمي الجنسية وبروتوكول العام 1967 المرفق بها والخاص بوضع اللاجئين.</w:t>
      </w:r>
    </w:p>
    <w:p w:rsidR="003D6778" w:rsidRPr="0094306B" w:rsidRDefault="003D6778" w:rsidP="00A84F12">
      <w:pPr>
        <w:bidi/>
        <w:spacing w:after="0"/>
        <w:jc w:val="both"/>
        <w:rPr>
          <w:rStyle w:val="hps"/>
          <w:rFonts w:ascii="Arial" w:hAnsi="Arial" w:cs="Arabic Transparent"/>
          <w:sz w:val="28"/>
          <w:szCs w:val="28"/>
          <w:rtl/>
          <w:lang w:bidi="ar-LB"/>
        </w:rPr>
      </w:pPr>
    </w:p>
    <w:p w:rsidR="003D6778" w:rsidRPr="0094306B" w:rsidRDefault="003D6778" w:rsidP="008E3831">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26. يرجى من الوفود التي تعتزم إيداع صكوك </w:t>
      </w:r>
      <w:r>
        <w:rPr>
          <w:rStyle w:val="hps"/>
          <w:rFonts w:ascii="Arial" w:hAnsi="Arial" w:cs="Arabic Transparent"/>
          <w:sz w:val="28"/>
          <w:szCs w:val="28"/>
          <w:rtl/>
          <w:lang w:bidi="ar-LB"/>
        </w:rPr>
        <w:t>ال</w:t>
      </w:r>
      <w:r w:rsidRPr="0094306B">
        <w:rPr>
          <w:rStyle w:val="hps"/>
          <w:rFonts w:ascii="Arial" w:hAnsi="Arial" w:cs="Arabic Transparent"/>
          <w:sz w:val="28"/>
          <w:szCs w:val="28"/>
          <w:rtl/>
          <w:lang w:bidi="ar-LB"/>
        </w:rPr>
        <w:t xml:space="preserve">تصديق أو </w:t>
      </w:r>
      <w:r>
        <w:rPr>
          <w:rStyle w:val="hps"/>
          <w:rFonts w:ascii="Arial" w:hAnsi="Arial" w:cs="Arabic Transparent"/>
          <w:sz w:val="28"/>
          <w:szCs w:val="28"/>
          <w:rtl/>
          <w:lang w:bidi="ar-LB"/>
        </w:rPr>
        <w:t>ال</w:t>
      </w:r>
      <w:r w:rsidRPr="0094306B">
        <w:rPr>
          <w:rStyle w:val="hps"/>
          <w:rFonts w:ascii="Arial" w:hAnsi="Arial" w:cs="Arabic Transparent"/>
          <w:sz w:val="28"/>
          <w:szCs w:val="28"/>
          <w:rtl/>
          <w:lang w:bidi="ar-LB"/>
        </w:rPr>
        <w:t>انضمام خلال مناسبة المعاهدات الخاصة هذه أو الراغبة في سحب أي تحفظات كانت قد سجلتها إبلاغ قسم المعاهدات في مكتب الشؤون القانونية عن عزمها على اتخاذ إجراءات من هذا القبيل وتقديم نسخ من صكوك التصديق أو الانضمام أو إشعار سحب التحفظات، إلى قسم المعاهدات (عن طريق الفاكس على الرقم 3693 963 212 1+) بحلول 25 نوفمبر/تشرين الثاني 2011 كحد أقصى للتحقق منها. وهذا أمر لا غنى عنه لتلقي دعوة للمشاركة في مناسبة المعاهدات.</w:t>
      </w:r>
    </w:p>
    <w:p w:rsidR="003D6778" w:rsidRPr="0094306B" w:rsidRDefault="003D6778" w:rsidP="00A84F12">
      <w:pPr>
        <w:bidi/>
        <w:spacing w:after="0"/>
        <w:jc w:val="both"/>
        <w:rPr>
          <w:rStyle w:val="hps"/>
          <w:rFonts w:ascii="Arial" w:hAnsi="Arial" w:cs="Arabic Transparent"/>
          <w:sz w:val="28"/>
          <w:szCs w:val="28"/>
          <w:rtl/>
          <w:lang w:bidi="ar-LB"/>
        </w:rPr>
      </w:pPr>
    </w:p>
    <w:p w:rsidR="003D6778" w:rsidRPr="0094306B" w:rsidRDefault="003D6778" w:rsidP="00D9053D">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27. ثمّة معلومات حول الشروط الأساسية لإيداع وثائق التصديق أو الانضمام وسحب التحفظات (بما في ذلك الصكوك النموذجية) متوفرة في دليل المعاهدات (أنظر</w:t>
      </w:r>
    </w:p>
    <w:p w:rsidR="003D6778" w:rsidRPr="0094306B" w:rsidRDefault="003D6778" w:rsidP="00A84F12">
      <w:pPr>
        <w:bidi/>
        <w:spacing w:after="0"/>
        <w:jc w:val="both"/>
        <w:rPr>
          <w:rFonts w:cs="Arabic Transparent"/>
          <w:rtl/>
        </w:rPr>
      </w:pPr>
      <w:hyperlink r:id="rId11" w:history="1">
        <w:r w:rsidRPr="0094306B">
          <w:rPr>
            <w:rStyle w:val="Hyperlink"/>
            <w:rFonts w:ascii="Arial" w:hAnsi="Arial" w:cs="Arabic Transparent"/>
            <w:color w:val="auto"/>
            <w:sz w:val="24"/>
            <w:szCs w:val="24"/>
          </w:rPr>
          <w:t>http://treaties.un.org/Pages/Publications.aspx?pathpub=Publication/TH/Page1_en.xml</w:t>
        </w:r>
      </w:hyperlink>
      <w:r w:rsidRPr="0094306B">
        <w:rPr>
          <w:rStyle w:val="hps"/>
          <w:rFonts w:ascii="Arial" w:hAnsi="Arial" w:cs="Arabic Transparent"/>
          <w:sz w:val="28"/>
          <w:szCs w:val="28"/>
          <w:rtl/>
          <w:lang w:bidi="ar-LB"/>
        </w:rPr>
        <w:t>)</w:t>
      </w:r>
    </w:p>
    <w:p w:rsidR="003D6778" w:rsidRPr="0094306B" w:rsidRDefault="003D6778" w:rsidP="00D9053D">
      <w:pPr>
        <w:bidi/>
        <w:spacing w:after="0"/>
        <w:jc w:val="both"/>
        <w:rPr>
          <w:rStyle w:val="hps"/>
          <w:rFonts w:ascii="Arial" w:hAnsi="Arial" w:cs="Arabic Transparent"/>
          <w:sz w:val="28"/>
          <w:szCs w:val="28"/>
          <w:rtl/>
          <w:lang w:bidi="ar-LB"/>
        </w:rPr>
      </w:pPr>
    </w:p>
    <w:p w:rsidR="003D6778" w:rsidRPr="0094306B" w:rsidRDefault="003D6778" w:rsidP="000B60FB">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28. ستتم أيضاً دعوة الوفود التي تمثل دولاً سبق وانضمت أو صدقت على أي من الاتفاقيات الدولية المتعلقة باللاجئين أو انعدام الجنسية خلال العام 2011 إلى المشاركة في مناسبة المعاهدات هذه.</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027A13">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29. س</w:t>
      </w:r>
      <w:r>
        <w:rPr>
          <w:rStyle w:val="hps"/>
          <w:rFonts w:ascii="Arial" w:hAnsi="Arial" w:cs="Arabic Transparent"/>
          <w:sz w:val="28"/>
          <w:szCs w:val="28"/>
          <w:rtl/>
          <w:lang w:bidi="ar-LB"/>
        </w:rPr>
        <w:t>ي</w:t>
      </w:r>
      <w:r w:rsidRPr="0094306B">
        <w:rPr>
          <w:rStyle w:val="hps"/>
          <w:rFonts w:ascii="Arial" w:hAnsi="Arial" w:cs="Arabic Transparent"/>
          <w:sz w:val="28"/>
          <w:szCs w:val="28"/>
          <w:rtl/>
          <w:lang w:bidi="ar-LB"/>
        </w:rPr>
        <w:t xml:space="preserve">نعقد </w:t>
      </w:r>
      <w:r>
        <w:rPr>
          <w:rStyle w:val="hps"/>
          <w:rFonts w:ascii="Arial" w:hAnsi="Arial" w:cs="Arabic Transparent"/>
          <w:sz w:val="28"/>
          <w:szCs w:val="28"/>
          <w:rtl/>
          <w:lang w:bidi="ar-LB"/>
        </w:rPr>
        <w:t xml:space="preserve">حفل </w:t>
      </w:r>
      <w:r w:rsidRPr="0094306B">
        <w:rPr>
          <w:rStyle w:val="hps"/>
          <w:rFonts w:ascii="Arial" w:hAnsi="Arial" w:cs="Arabic Transparent"/>
          <w:sz w:val="28"/>
          <w:szCs w:val="28"/>
          <w:rtl/>
          <w:lang w:bidi="ar-LB"/>
        </w:rPr>
        <w:t>إيداع وتوقيع المعاهدات في الصالون السويسري/صالون الوفود</w:t>
      </w:r>
      <w:r>
        <w:rPr>
          <w:rStyle w:val="hps"/>
          <w:rFonts w:ascii="Arial" w:hAnsi="Arial" w:cs="Arabic Transparent"/>
          <w:sz w:val="28"/>
          <w:szCs w:val="28"/>
          <w:rtl/>
          <w:lang w:bidi="ar-LB"/>
        </w:rPr>
        <w:t xml:space="preserve"> (</w:t>
      </w:r>
      <w:r w:rsidRPr="00027A13">
        <w:rPr>
          <w:rFonts w:ascii="Arial" w:hAnsi="Arial" w:cs="Arabic Transparent"/>
          <w:sz w:val="24"/>
          <w:szCs w:val="24"/>
          <w:lang w:bidi="ar-LB"/>
        </w:rPr>
        <w:t>Salon Suisse/Salon des Délégués</w:t>
      </w:r>
      <w:r>
        <w:rPr>
          <w:rStyle w:val="hps"/>
          <w:rFonts w:ascii="Arial" w:hAnsi="Arial" w:cs="Arabic Transparent"/>
          <w:sz w:val="28"/>
          <w:szCs w:val="28"/>
          <w:rtl/>
          <w:lang w:bidi="ar-LB"/>
        </w:rPr>
        <w:t>)</w:t>
      </w:r>
      <w:r w:rsidRPr="0094306B">
        <w:rPr>
          <w:rStyle w:val="hps"/>
          <w:rFonts w:ascii="Arial" w:hAnsi="Arial" w:cs="Arabic Transparent"/>
          <w:sz w:val="28"/>
          <w:szCs w:val="28"/>
          <w:rtl/>
          <w:lang w:bidi="ar-LB"/>
        </w:rPr>
        <w:t xml:space="preserve">، الذي يقع في الطابق الثالث من قصر الأمم، عند الساعة 18:00 </w:t>
      </w:r>
      <w:r>
        <w:rPr>
          <w:rStyle w:val="hps"/>
          <w:rFonts w:ascii="Arial" w:hAnsi="Arial" w:cs="Arabic Transparent"/>
          <w:sz w:val="28"/>
          <w:szCs w:val="28"/>
          <w:rtl/>
          <w:lang w:bidi="ar-LB"/>
        </w:rPr>
        <w:t xml:space="preserve">يوم </w:t>
      </w:r>
      <w:r w:rsidRPr="0094306B">
        <w:rPr>
          <w:rStyle w:val="hps"/>
          <w:rFonts w:ascii="Arial" w:hAnsi="Arial" w:cs="Arabic Transparent"/>
          <w:sz w:val="28"/>
          <w:szCs w:val="28"/>
          <w:rtl/>
          <w:lang w:bidi="ar-LB"/>
        </w:rPr>
        <w:t>الأربعاء، 7 ديسمبر/كانون الأول 2011، بعد اختتام الجلسة العامة في قاعة الجمعية العامة.</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B74C4B">
      <w:pPr>
        <w:bidi/>
        <w:spacing w:after="0"/>
        <w:jc w:val="both"/>
        <w:rPr>
          <w:rStyle w:val="hps"/>
          <w:rFonts w:ascii="Arial" w:hAnsi="Arial" w:cs="Arabic Transparent"/>
          <w:b/>
          <w:bCs/>
          <w:sz w:val="28"/>
          <w:szCs w:val="28"/>
          <w:u w:val="single"/>
          <w:rtl/>
          <w:lang w:bidi="ar-LB"/>
        </w:rPr>
      </w:pPr>
      <w:r>
        <w:rPr>
          <w:rStyle w:val="hps"/>
          <w:rFonts w:ascii="Arial" w:hAnsi="Arial" w:cs="Arabic Transparent"/>
          <w:b/>
          <w:bCs/>
          <w:sz w:val="28"/>
          <w:szCs w:val="28"/>
          <w:u w:val="single"/>
          <w:rtl/>
          <w:lang w:bidi="ar-LB"/>
        </w:rPr>
        <w:t>حفل ال</w:t>
      </w:r>
      <w:r w:rsidRPr="0094306B">
        <w:rPr>
          <w:rStyle w:val="hps"/>
          <w:rFonts w:ascii="Arial" w:hAnsi="Arial" w:cs="Arabic Transparent"/>
          <w:b/>
          <w:bCs/>
          <w:sz w:val="28"/>
          <w:szCs w:val="28"/>
          <w:u w:val="single"/>
          <w:rtl/>
          <w:lang w:bidi="ar-LB"/>
        </w:rPr>
        <w:t>كوكتيل</w:t>
      </w:r>
    </w:p>
    <w:p w:rsidR="003D6778" w:rsidRPr="0094306B" w:rsidRDefault="003D6778" w:rsidP="00027A13">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30. ستنظم حكومة الاتحاد السويسري حفل كوكتيل صغير </w:t>
      </w:r>
      <w:r>
        <w:rPr>
          <w:rStyle w:val="hps"/>
          <w:rFonts w:ascii="Arial" w:hAnsi="Arial" w:cs="Arabic Transparent"/>
          <w:sz w:val="28"/>
          <w:szCs w:val="28"/>
          <w:rtl/>
          <w:lang w:bidi="ar-LB"/>
        </w:rPr>
        <w:t xml:space="preserve">يوم </w:t>
      </w:r>
      <w:r w:rsidRPr="0094306B">
        <w:rPr>
          <w:rStyle w:val="hps"/>
          <w:rFonts w:ascii="Arial" w:hAnsi="Arial" w:cs="Arabic Transparent"/>
          <w:sz w:val="28"/>
          <w:szCs w:val="28"/>
          <w:rtl/>
          <w:lang w:bidi="ar-LB"/>
        </w:rPr>
        <w:t xml:space="preserve">الأربعاء، 7 ديسمبر/كانون الأول 2011، عند الساعة 18:30 في قاعة </w:t>
      </w:r>
      <w:r w:rsidRPr="0094306B">
        <w:rPr>
          <w:rStyle w:val="hps"/>
          <w:rFonts w:ascii="Arial" w:hAnsi="Arial" w:cs="Arabic Transparent"/>
          <w:i/>
          <w:iCs/>
          <w:sz w:val="24"/>
          <w:szCs w:val="24"/>
          <w:lang w:bidi="ar-LB"/>
        </w:rPr>
        <w:t>Salle des Pas Perdus</w:t>
      </w:r>
      <w:r w:rsidRPr="0094306B">
        <w:rPr>
          <w:rStyle w:val="hps"/>
          <w:rFonts w:ascii="Arial" w:hAnsi="Arial" w:cs="Arabic Transparent"/>
          <w:sz w:val="28"/>
          <w:szCs w:val="28"/>
          <w:rtl/>
          <w:lang w:bidi="ar-LB"/>
        </w:rPr>
        <w:t>، خارج قاعة الجمعية العامة في قصر الأمم.</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B74C4B">
      <w:pPr>
        <w:bidi/>
        <w:spacing w:after="0"/>
        <w:jc w:val="both"/>
        <w:rPr>
          <w:rStyle w:val="hps"/>
          <w:rFonts w:ascii="Arial" w:hAnsi="Arial" w:cs="Arabic Transparent"/>
          <w:b/>
          <w:bCs/>
          <w:sz w:val="28"/>
          <w:szCs w:val="28"/>
          <w:u w:val="single"/>
          <w:rtl/>
          <w:lang w:bidi="ar-LB"/>
        </w:rPr>
      </w:pPr>
      <w:r w:rsidRPr="0094306B">
        <w:rPr>
          <w:rStyle w:val="hps"/>
          <w:rFonts w:ascii="Arial" w:hAnsi="Arial" w:cs="Arabic Transparent"/>
          <w:b/>
          <w:bCs/>
          <w:sz w:val="28"/>
          <w:szCs w:val="28"/>
          <w:u w:val="single"/>
          <w:rtl/>
          <w:lang w:bidi="ar-LB"/>
        </w:rPr>
        <w:t>معرض</w:t>
      </w:r>
    </w:p>
    <w:p w:rsidR="003D6778" w:rsidRPr="0094306B" w:rsidRDefault="003D6778" w:rsidP="00C711D7">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31. سيتم تدشين معرض للصور الفوتوغرافية بعنوان "ترانزيت (عبور)"، للمصور أسبن راسموسن، خلال حفل الكوكتيل في قاعة </w:t>
      </w:r>
      <w:r w:rsidRPr="0094306B">
        <w:rPr>
          <w:rStyle w:val="hps"/>
          <w:rFonts w:ascii="Arial" w:hAnsi="Arial" w:cs="Arabic Transparent"/>
          <w:i/>
          <w:iCs/>
          <w:sz w:val="24"/>
          <w:szCs w:val="24"/>
          <w:lang w:bidi="ar-LB"/>
        </w:rPr>
        <w:t>Salle des Pas Perdus</w:t>
      </w:r>
      <w:r w:rsidRPr="0094306B">
        <w:rPr>
          <w:rStyle w:val="hps"/>
          <w:rFonts w:ascii="Arial" w:hAnsi="Arial" w:cs="Arabic Transparent"/>
          <w:sz w:val="28"/>
          <w:szCs w:val="28"/>
          <w:rtl/>
          <w:lang w:bidi="ar-LB"/>
        </w:rPr>
        <w:t>.</w:t>
      </w:r>
    </w:p>
    <w:p w:rsidR="003D6778" w:rsidRDefault="003D6778" w:rsidP="00B74C4B">
      <w:pPr>
        <w:bidi/>
        <w:spacing w:after="0"/>
        <w:jc w:val="both"/>
        <w:rPr>
          <w:rStyle w:val="hps"/>
          <w:rFonts w:ascii="Arial" w:hAnsi="Arial" w:cs="Arabic Transparent"/>
          <w:sz w:val="28"/>
          <w:szCs w:val="28"/>
          <w:rtl/>
          <w:lang w:bidi="ar-LB"/>
        </w:rPr>
      </w:pPr>
    </w:p>
    <w:p w:rsidR="003D6778" w:rsidRDefault="003D6778" w:rsidP="00027A13">
      <w:pPr>
        <w:bidi/>
        <w:spacing w:after="0"/>
        <w:jc w:val="both"/>
        <w:rPr>
          <w:rStyle w:val="hps"/>
          <w:rFonts w:ascii="Arial" w:hAnsi="Arial" w:cs="Arabic Transparent"/>
          <w:sz w:val="28"/>
          <w:szCs w:val="28"/>
          <w:rtl/>
          <w:lang w:bidi="ar-LB"/>
        </w:rPr>
      </w:pPr>
    </w:p>
    <w:p w:rsidR="003D6778" w:rsidRDefault="003D6778" w:rsidP="00027A13">
      <w:pPr>
        <w:bidi/>
        <w:spacing w:after="0"/>
        <w:jc w:val="both"/>
        <w:rPr>
          <w:rStyle w:val="hps"/>
          <w:rFonts w:ascii="Arial" w:hAnsi="Arial" w:cs="Arabic Transparent"/>
          <w:sz w:val="28"/>
          <w:szCs w:val="28"/>
          <w:rtl/>
          <w:lang w:bidi="ar-LB"/>
        </w:rPr>
      </w:pPr>
    </w:p>
    <w:p w:rsidR="003D6778" w:rsidRDefault="003D6778" w:rsidP="00027A13">
      <w:pPr>
        <w:bidi/>
        <w:spacing w:after="0"/>
        <w:jc w:val="both"/>
        <w:rPr>
          <w:rStyle w:val="hps"/>
          <w:rFonts w:ascii="Arial" w:hAnsi="Arial" w:cs="Arabic Transparent"/>
          <w:sz w:val="28"/>
          <w:szCs w:val="28"/>
          <w:rtl/>
          <w:lang w:bidi="ar-LB"/>
        </w:rPr>
      </w:pPr>
    </w:p>
    <w:p w:rsidR="003D6778" w:rsidRPr="0094306B" w:rsidRDefault="003D6778" w:rsidP="00027A13">
      <w:pPr>
        <w:bidi/>
        <w:spacing w:after="0"/>
        <w:jc w:val="both"/>
        <w:rPr>
          <w:rStyle w:val="hps"/>
          <w:rFonts w:ascii="Arial" w:hAnsi="Arial" w:cs="Arabic Transparent"/>
          <w:sz w:val="28"/>
          <w:szCs w:val="28"/>
          <w:rtl/>
          <w:lang w:bidi="ar-LB"/>
        </w:rPr>
      </w:pPr>
    </w:p>
    <w:p w:rsidR="003D6778" w:rsidRPr="0094306B" w:rsidRDefault="003D6778" w:rsidP="00C711D7">
      <w:pPr>
        <w:bidi/>
        <w:spacing w:after="0"/>
        <w:jc w:val="center"/>
        <w:rPr>
          <w:rStyle w:val="hps"/>
          <w:rFonts w:ascii="Arial" w:hAnsi="Arial" w:cs="Arabic Transparent"/>
          <w:b/>
          <w:bCs/>
          <w:sz w:val="28"/>
          <w:szCs w:val="28"/>
          <w:rtl/>
          <w:lang w:bidi="ar-LB"/>
        </w:rPr>
      </w:pPr>
      <w:r w:rsidRPr="0094306B">
        <w:rPr>
          <w:rStyle w:val="hps"/>
          <w:rFonts w:ascii="Arial" w:hAnsi="Arial" w:cs="Arabic Transparent"/>
          <w:b/>
          <w:bCs/>
          <w:sz w:val="28"/>
          <w:szCs w:val="28"/>
          <w:rtl/>
          <w:lang w:bidi="ar-LB"/>
        </w:rPr>
        <w:t>سادساً. التوثيق</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B74C4B">
      <w:pPr>
        <w:bidi/>
        <w:spacing w:after="0"/>
        <w:jc w:val="both"/>
        <w:rPr>
          <w:rStyle w:val="hps"/>
          <w:rFonts w:ascii="Arial" w:hAnsi="Arial" w:cs="Arabic Transparent"/>
          <w:b/>
          <w:bCs/>
          <w:sz w:val="28"/>
          <w:szCs w:val="28"/>
          <w:u w:val="single"/>
          <w:rtl/>
          <w:lang w:bidi="ar-LB"/>
        </w:rPr>
      </w:pPr>
      <w:r w:rsidRPr="0094306B">
        <w:rPr>
          <w:rStyle w:val="hps"/>
          <w:rFonts w:ascii="Arial" w:hAnsi="Arial" w:cs="Arabic Transparent"/>
          <w:b/>
          <w:bCs/>
          <w:sz w:val="28"/>
          <w:szCs w:val="28"/>
          <w:u w:val="single"/>
          <w:rtl/>
          <w:lang w:bidi="ar-LB"/>
        </w:rPr>
        <w:t>قائمة المشاركين وغيرها من الوثائق</w:t>
      </w:r>
    </w:p>
    <w:p w:rsidR="003D6778" w:rsidRPr="0094306B" w:rsidRDefault="003D6778" w:rsidP="00027A13">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32. سيتم توفير قائمة مؤقتة بأسماء المشاركين </w:t>
      </w:r>
      <w:r>
        <w:rPr>
          <w:rStyle w:val="hps"/>
          <w:rFonts w:ascii="Arial" w:hAnsi="Arial" w:cs="Arabic Transparent"/>
          <w:sz w:val="28"/>
          <w:szCs w:val="28"/>
          <w:rtl/>
          <w:lang w:bidi="ar-LB"/>
        </w:rPr>
        <w:t>يوم</w:t>
      </w:r>
      <w:r w:rsidRPr="0094306B">
        <w:rPr>
          <w:rStyle w:val="hps"/>
          <w:rFonts w:ascii="Arial" w:hAnsi="Arial" w:cs="Arabic Transparent"/>
          <w:sz w:val="28"/>
          <w:szCs w:val="28"/>
          <w:rtl/>
          <w:lang w:bidi="ar-LB"/>
        </w:rPr>
        <w:t xml:space="preserve"> الأربعاء، 7 ديسمبر/كانون الأول 2011. ينبغي إرسال أي تعديلات إلى الأمانة العامة قبل اختتام هذا</w:t>
      </w:r>
      <w:r>
        <w:rPr>
          <w:rStyle w:val="hps"/>
          <w:rFonts w:ascii="Arial" w:hAnsi="Arial" w:cs="Arabic Transparent"/>
          <w:sz w:val="28"/>
          <w:szCs w:val="28"/>
          <w:rtl/>
          <w:lang w:bidi="ar-LB"/>
        </w:rPr>
        <w:t xml:space="preserve"> الاجتماع</w:t>
      </w:r>
      <w:r w:rsidRPr="0094306B">
        <w:rPr>
          <w:rStyle w:val="hps"/>
          <w:rFonts w:ascii="Arial" w:hAnsi="Arial" w:cs="Arabic Transparent"/>
          <w:sz w:val="28"/>
          <w:szCs w:val="28"/>
          <w:rtl/>
          <w:lang w:bidi="ar-LB"/>
        </w:rPr>
        <w:t xml:space="preserve">. سيتم إرسال القائمة النهائية بأسماء المشاركين وغيرها من الوثائق إلى الوفود عن طريق البريد الإلكتروني كما </w:t>
      </w:r>
      <w:r>
        <w:rPr>
          <w:rStyle w:val="hps"/>
          <w:rFonts w:ascii="Arial" w:hAnsi="Arial" w:cs="Arabic Transparent"/>
          <w:sz w:val="28"/>
          <w:szCs w:val="28"/>
          <w:rtl/>
          <w:lang w:bidi="ar-LB"/>
        </w:rPr>
        <w:t xml:space="preserve">سيتم </w:t>
      </w:r>
      <w:r w:rsidRPr="0094306B">
        <w:rPr>
          <w:rStyle w:val="hps"/>
          <w:rFonts w:ascii="Arial" w:hAnsi="Arial" w:cs="Arabic Transparent"/>
          <w:sz w:val="28"/>
          <w:szCs w:val="28"/>
          <w:rtl/>
          <w:lang w:bidi="ar-LB"/>
        </w:rPr>
        <w:t>نشرها على موقع المفوضية.</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092442">
      <w:pPr>
        <w:bidi/>
        <w:spacing w:after="0"/>
        <w:jc w:val="center"/>
        <w:rPr>
          <w:rStyle w:val="hps"/>
          <w:rFonts w:ascii="Arial" w:hAnsi="Arial" w:cs="Arabic Transparent"/>
          <w:b/>
          <w:bCs/>
          <w:sz w:val="28"/>
          <w:szCs w:val="28"/>
          <w:rtl/>
          <w:lang w:bidi="ar-LB"/>
        </w:rPr>
      </w:pPr>
      <w:r w:rsidRPr="0094306B">
        <w:rPr>
          <w:rStyle w:val="hps"/>
          <w:rFonts w:ascii="Arial" w:hAnsi="Arial" w:cs="Arabic Transparent"/>
          <w:b/>
          <w:bCs/>
          <w:sz w:val="28"/>
          <w:szCs w:val="28"/>
          <w:rtl/>
          <w:lang w:bidi="ar-LB"/>
        </w:rPr>
        <w:t>سابعاً. مرافق الصحفيين وتفويضاتهم</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806695">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33. بحسب اهتمام وسائل الإعلام، سيتم فتح مركز صحافي في القاعة الخامسة في قصر الأمم. سيتم نشر التفاصيل ذات الصلة على الصفحة الإلكترونية الإعلامية للمفوضية:</w:t>
      </w:r>
      <w:r w:rsidRPr="0094306B">
        <w:rPr>
          <w:rStyle w:val="hps"/>
          <w:rFonts w:ascii="Arial" w:hAnsi="Arial" w:cs="Arabic Transparent"/>
          <w:sz w:val="28"/>
          <w:szCs w:val="28"/>
          <w:lang w:bidi="ar-LB"/>
        </w:rPr>
        <w:t xml:space="preserve"> </w:t>
      </w:r>
    </w:p>
    <w:p w:rsidR="003D6778" w:rsidRPr="0094306B" w:rsidRDefault="003D6778" w:rsidP="00806695">
      <w:pPr>
        <w:bidi/>
        <w:spacing w:after="0"/>
        <w:jc w:val="both"/>
        <w:rPr>
          <w:rStyle w:val="Hyperlink"/>
          <w:rFonts w:ascii="Arial" w:hAnsi="Arial" w:cs="Arabic Transparent"/>
          <w:color w:val="auto"/>
          <w:sz w:val="24"/>
          <w:szCs w:val="24"/>
        </w:rPr>
      </w:pPr>
      <w:hyperlink r:id="rId12" w:history="1">
        <w:r w:rsidRPr="0094306B">
          <w:rPr>
            <w:rStyle w:val="Hyperlink"/>
            <w:rFonts w:ascii="Arial" w:hAnsi="Arial" w:cs="Arabic Transparent"/>
            <w:color w:val="auto"/>
            <w:sz w:val="24"/>
            <w:szCs w:val="24"/>
            <w:lang w:bidi="ar-LB"/>
          </w:rPr>
          <w:t>http://www.unhcr.org/ministerial-media</w:t>
        </w:r>
      </w:hyperlink>
      <w:r w:rsidRPr="0094306B">
        <w:rPr>
          <w:rStyle w:val="Hyperlink"/>
          <w:rFonts w:ascii="Arial" w:hAnsi="Arial" w:cs="Arabic Transparent"/>
          <w:color w:val="auto"/>
          <w:sz w:val="24"/>
          <w:szCs w:val="24"/>
        </w:rPr>
        <w:t>/</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806695">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34. يجب على الصحافيين الراغبين في تغطية هذا الحدث الاستحصال بأنفسهم على تفويض عبر دائرة الأمم المتحدة للإعلام في جنيف</w:t>
      </w:r>
    </w:p>
    <w:p w:rsidR="003D6778" w:rsidRPr="0094306B" w:rsidRDefault="003D6778" w:rsidP="00806695">
      <w:pPr>
        <w:bidi/>
        <w:spacing w:after="0"/>
        <w:jc w:val="both"/>
        <w:rPr>
          <w:rStyle w:val="hps"/>
          <w:rFonts w:ascii="Arial" w:hAnsi="Arial" w:cs="Arabic Transparent"/>
          <w:sz w:val="28"/>
          <w:szCs w:val="28"/>
          <w:rtl/>
          <w:lang w:bidi="ar-LB"/>
        </w:rPr>
      </w:pPr>
      <w:hyperlink r:id="rId13" w:history="1">
        <w:r w:rsidRPr="0094306B">
          <w:rPr>
            <w:rStyle w:val="Hyperlink"/>
            <w:rFonts w:ascii="Arial" w:hAnsi="Arial" w:cs="Arabic Transparent"/>
            <w:color w:val="auto"/>
            <w:sz w:val="24"/>
            <w:szCs w:val="24"/>
          </w:rPr>
          <w:t>(http://www.unog.ch/80256EDD006B9C2E/(httpPages)/70991F6887C73B2280256EE700379C58?OpenDocument</w:t>
        </w:r>
        <w:r w:rsidRPr="0094306B">
          <w:rPr>
            <w:rStyle w:val="Hyperlink"/>
            <w:rFonts w:ascii="Arial" w:hAnsi="Arial" w:cs="Arabic Transparent"/>
            <w:color w:val="auto"/>
            <w:sz w:val="28"/>
            <w:szCs w:val="28"/>
            <w:rtl/>
            <w:lang w:bidi="ar-LB"/>
          </w:rPr>
          <w:t>)</w:t>
        </w:r>
      </w:hyperlink>
      <w:r w:rsidRPr="0094306B">
        <w:rPr>
          <w:rStyle w:val="hps"/>
          <w:rFonts w:ascii="Arial" w:hAnsi="Arial" w:cs="Arabic Transparent"/>
          <w:sz w:val="28"/>
          <w:szCs w:val="28"/>
          <w:rtl/>
          <w:lang w:bidi="ar-LB"/>
        </w:rPr>
        <w:t>. ولما كانت عملية الاعتماد ومنح التفويضات تستغرق بعض الوقت، فمن المستحسن أن يتقدم الصحافيون المهتمون بطلب اعتماد، على وجه الاستعجال، وذلك قبل نهاية نوفمبر/تشرين الثاني.</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027A13">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35. ستكون وسائل الإعلام قادرة على الاطلاع على كلمات افتتاح هذا الحدث واختتامه، بالإضافة إلى </w:t>
      </w:r>
      <w:r>
        <w:rPr>
          <w:rStyle w:val="hps"/>
          <w:rFonts w:ascii="Arial" w:hAnsi="Arial" w:cs="Arabic Transparent"/>
          <w:sz w:val="28"/>
          <w:szCs w:val="28"/>
          <w:rtl/>
          <w:lang w:bidi="ar-LB"/>
        </w:rPr>
        <w:t>ايجازات</w:t>
      </w:r>
      <w:r w:rsidRPr="0094306B">
        <w:rPr>
          <w:rStyle w:val="hps"/>
          <w:rFonts w:ascii="Arial" w:hAnsi="Arial" w:cs="Arabic Transparent"/>
          <w:sz w:val="28"/>
          <w:szCs w:val="28"/>
          <w:rtl/>
          <w:lang w:bidi="ar-LB"/>
        </w:rPr>
        <w:t>/مؤتمرات وكالة أسوشيتد برس للأنباء.</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DB6D77">
      <w:pPr>
        <w:bidi/>
        <w:spacing w:after="0"/>
        <w:jc w:val="center"/>
        <w:rPr>
          <w:rStyle w:val="hps"/>
          <w:rFonts w:ascii="Arial" w:hAnsi="Arial" w:cs="Arabic Transparent"/>
          <w:b/>
          <w:bCs/>
          <w:sz w:val="28"/>
          <w:szCs w:val="28"/>
          <w:rtl/>
          <w:lang w:bidi="ar-LB"/>
        </w:rPr>
      </w:pPr>
      <w:r w:rsidRPr="0094306B">
        <w:rPr>
          <w:rStyle w:val="hps"/>
          <w:rFonts w:ascii="Arial" w:hAnsi="Arial" w:cs="Arabic Transparent"/>
          <w:b/>
          <w:bCs/>
          <w:sz w:val="28"/>
          <w:szCs w:val="28"/>
          <w:rtl/>
          <w:lang w:bidi="ar-LB"/>
        </w:rPr>
        <w:t>ثامناً. معلومات متفرّقة</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B74C4B">
      <w:pPr>
        <w:bidi/>
        <w:spacing w:after="0"/>
        <w:jc w:val="both"/>
        <w:rPr>
          <w:rStyle w:val="hps"/>
          <w:rFonts w:ascii="Arial" w:hAnsi="Arial" w:cs="Arabic Transparent"/>
          <w:b/>
          <w:bCs/>
          <w:sz w:val="28"/>
          <w:szCs w:val="28"/>
          <w:u w:val="single"/>
          <w:rtl/>
          <w:lang w:bidi="ar-LB"/>
        </w:rPr>
      </w:pPr>
      <w:r w:rsidRPr="0094306B">
        <w:rPr>
          <w:rStyle w:val="hps"/>
          <w:rFonts w:ascii="Arial" w:hAnsi="Arial" w:cs="Arabic Transparent"/>
          <w:b/>
          <w:bCs/>
          <w:sz w:val="28"/>
          <w:szCs w:val="28"/>
          <w:u w:val="single"/>
          <w:rtl/>
          <w:lang w:bidi="ar-LB"/>
        </w:rPr>
        <w:t>الأمتعة والأمن</w:t>
      </w:r>
    </w:p>
    <w:p w:rsidR="003D6778" w:rsidRPr="0094306B" w:rsidRDefault="003D6778" w:rsidP="00DB6D77">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36. سيتم فحص أي أمتعة يتم إدخالها إلى قصر الأمم عند بوابة بريني </w:t>
      </w:r>
      <w:r w:rsidRPr="0094306B">
        <w:rPr>
          <w:rFonts w:ascii="Arial" w:hAnsi="Arial" w:cs="Arabic Transparent"/>
          <w:sz w:val="24"/>
          <w:szCs w:val="24"/>
        </w:rPr>
        <w:t>Pregny</w:t>
      </w:r>
      <w:r w:rsidRPr="0094306B">
        <w:rPr>
          <w:rStyle w:val="hps"/>
          <w:rFonts w:ascii="Arial" w:hAnsi="Arial" w:cs="Arabic Transparent"/>
          <w:sz w:val="28"/>
          <w:szCs w:val="28"/>
          <w:rtl/>
          <w:lang w:bidi="ar-LB"/>
        </w:rPr>
        <w:t>، وبعد الحصول على التصريح الأمني، يمكن حفظها في خزانات صغيرة خاصة. يرجى التنبه إلى محدودية سعة التخزين.</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B74C4B">
      <w:pPr>
        <w:bidi/>
        <w:spacing w:after="0"/>
        <w:jc w:val="both"/>
        <w:rPr>
          <w:rStyle w:val="hps"/>
          <w:rFonts w:ascii="Arial" w:hAnsi="Arial" w:cs="Arabic Transparent"/>
          <w:b/>
          <w:bCs/>
          <w:sz w:val="28"/>
          <w:szCs w:val="28"/>
          <w:u w:val="single"/>
          <w:rtl/>
          <w:lang w:bidi="ar-LB"/>
        </w:rPr>
      </w:pPr>
      <w:r w:rsidRPr="0094306B">
        <w:rPr>
          <w:rStyle w:val="hps"/>
          <w:rFonts w:ascii="Arial" w:hAnsi="Arial" w:cs="Arabic Transparent"/>
          <w:b/>
          <w:bCs/>
          <w:sz w:val="28"/>
          <w:szCs w:val="28"/>
          <w:u w:val="single"/>
          <w:rtl/>
          <w:lang w:bidi="ar-LB"/>
        </w:rPr>
        <w:t>استراحة الغداء</w:t>
      </w:r>
    </w:p>
    <w:p w:rsidR="003D6778" w:rsidRPr="0094306B" w:rsidRDefault="003D6778" w:rsidP="008E3831">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37. سيتم تقديم وجبة خفيفة بين الساعة 13:00 و13:30 للمشاركين في اجتماعات الموائد المستديرة في قاعة </w:t>
      </w:r>
      <w:r w:rsidRPr="0094306B">
        <w:rPr>
          <w:rStyle w:val="hps"/>
          <w:rFonts w:ascii="Arial" w:hAnsi="Arial" w:cs="Arabic Transparent"/>
          <w:sz w:val="28"/>
          <w:szCs w:val="28"/>
          <w:lang w:bidi="ar-LB"/>
        </w:rPr>
        <w:t>Bar 15</w:t>
      </w:r>
      <w:r w:rsidRPr="0094306B">
        <w:rPr>
          <w:rStyle w:val="hps"/>
          <w:rFonts w:ascii="Arial" w:hAnsi="Arial" w:cs="Arabic Transparent"/>
          <w:sz w:val="28"/>
          <w:szCs w:val="28"/>
          <w:rtl/>
          <w:lang w:bidi="ar-LB"/>
        </w:rPr>
        <w:t xml:space="preserve"> رقم 13-15 الواقعة في الطابق الثاني، مباشرة تحت قاعة الجمعية العامة.</w:t>
      </w:r>
    </w:p>
    <w:p w:rsidR="003D6778" w:rsidRPr="0094306B" w:rsidRDefault="003D6778" w:rsidP="00B74C4B">
      <w:pPr>
        <w:bidi/>
        <w:spacing w:after="0"/>
        <w:jc w:val="both"/>
        <w:rPr>
          <w:rStyle w:val="hps"/>
          <w:rFonts w:ascii="Arial" w:hAnsi="Arial" w:cs="Arabic Transparent"/>
          <w:sz w:val="28"/>
          <w:szCs w:val="28"/>
          <w:rtl/>
          <w:lang w:bidi="ar-LB"/>
        </w:rPr>
      </w:pPr>
    </w:p>
    <w:p w:rsidR="003D6778" w:rsidRPr="0094306B" w:rsidRDefault="003D6778" w:rsidP="00D42329">
      <w:pPr>
        <w:bidi/>
        <w:spacing w:after="0"/>
        <w:jc w:val="both"/>
        <w:rPr>
          <w:rStyle w:val="hps"/>
          <w:rFonts w:ascii="Arial" w:hAnsi="Arial" w:cs="Arabic Transparent"/>
          <w:b/>
          <w:bCs/>
          <w:sz w:val="28"/>
          <w:szCs w:val="28"/>
          <w:u w:val="single"/>
          <w:rtl/>
          <w:lang w:bidi="ar-LB"/>
        </w:rPr>
      </w:pPr>
      <w:r w:rsidRPr="0094306B">
        <w:rPr>
          <w:rStyle w:val="hps"/>
          <w:rFonts w:ascii="Arial" w:hAnsi="Arial" w:cs="Arabic Transparent"/>
          <w:b/>
          <w:bCs/>
          <w:sz w:val="28"/>
          <w:szCs w:val="28"/>
          <w:u w:val="single"/>
          <w:rtl/>
          <w:lang w:bidi="ar-LB"/>
        </w:rPr>
        <w:t>معلومات</w:t>
      </w:r>
      <w:r>
        <w:rPr>
          <w:rStyle w:val="hps"/>
          <w:rFonts w:ascii="Arial" w:hAnsi="Arial" w:cs="Arabic Transparent"/>
          <w:b/>
          <w:bCs/>
          <w:sz w:val="28"/>
          <w:szCs w:val="28"/>
          <w:u w:val="single"/>
          <w:rtl/>
          <w:lang w:bidi="ar-LB"/>
        </w:rPr>
        <w:t xml:space="preserve"> إضافية</w:t>
      </w:r>
    </w:p>
    <w:p w:rsidR="003D6778" w:rsidRPr="0094306B" w:rsidRDefault="003D6778" w:rsidP="00027A13">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rtl/>
          <w:lang w:bidi="ar-LB"/>
        </w:rPr>
        <w:t xml:space="preserve">38. يمكن للوفود الراغبة في الحصول على معلومات إضافية حول </w:t>
      </w:r>
      <w:r>
        <w:rPr>
          <w:rStyle w:val="hps"/>
          <w:rFonts w:ascii="Arial" w:hAnsi="Arial" w:cs="Arabic Transparent"/>
          <w:sz w:val="28"/>
          <w:szCs w:val="28"/>
          <w:rtl/>
          <w:lang w:bidi="ar-LB"/>
        </w:rPr>
        <w:t xml:space="preserve">الاجتماع </w:t>
      </w:r>
      <w:r w:rsidRPr="0094306B">
        <w:rPr>
          <w:rStyle w:val="hps"/>
          <w:rFonts w:ascii="Arial" w:hAnsi="Arial" w:cs="Arabic Transparent"/>
          <w:sz w:val="28"/>
          <w:szCs w:val="28"/>
          <w:rtl/>
          <w:lang w:bidi="ar-LB"/>
        </w:rPr>
        <w:t>الاتصال بالأشخاص التالية أسماؤهم:</w:t>
      </w:r>
    </w:p>
    <w:p w:rsidR="003D6778" w:rsidRPr="0094306B" w:rsidRDefault="003D6778" w:rsidP="00D42329">
      <w:pPr>
        <w:bidi/>
        <w:spacing w:after="0"/>
        <w:jc w:val="both"/>
        <w:rPr>
          <w:rStyle w:val="hps"/>
          <w:rFonts w:ascii="Arial" w:hAnsi="Arial" w:cs="Arabic Transparent"/>
          <w:sz w:val="28"/>
          <w:szCs w:val="28"/>
          <w:rtl/>
          <w:lang w:bidi="ar-LB"/>
        </w:rPr>
      </w:pPr>
    </w:p>
    <w:p w:rsidR="003D6778" w:rsidRPr="0094306B" w:rsidRDefault="003D6778" w:rsidP="00D42329">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u w:val="single"/>
          <w:rtl/>
          <w:lang w:bidi="ar-LB"/>
        </w:rPr>
        <w:t>للتسجيل</w:t>
      </w:r>
      <w:r w:rsidRPr="0094306B">
        <w:rPr>
          <w:rStyle w:val="hps"/>
          <w:rFonts w:ascii="Arial" w:hAnsi="Arial" w:cs="Arabic Transparent"/>
          <w:sz w:val="28"/>
          <w:szCs w:val="28"/>
          <w:rtl/>
          <w:lang w:bidi="ar-LB"/>
        </w:rPr>
        <w:t>: السيدة غريتا كوهلر، على الرقم 8504 739 22 41+</w:t>
      </w:r>
    </w:p>
    <w:p w:rsidR="003D6778" w:rsidRPr="0094306B" w:rsidRDefault="003D6778" w:rsidP="00D42329">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u w:val="single"/>
          <w:rtl/>
          <w:lang w:bidi="ar-LB"/>
        </w:rPr>
        <w:t>لمناسبة توقيع وإيداع المعاهدات</w:t>
      </w:r>
      <w:r w:rsidRPr="0094306B">
        <w:rPr>
          <w:rStyle w:val="hps"/>
          <w:rFonts w:ascii="Arial" w:hAnsi="Arial" w:cs="Arabic Transparent"/>
          <w:sz w:val="28"/>
          <w:szCs w:val="28"/>
          <w:rtl/>
          <w:lang w:bidi="ar-LB"/>
        </w:rPr>
        <w:t>: السيد مارك مانلي، على الرقم 8077 739 22 41+ أو السيد ميرنا عجمي، على الرقم 8054 739 22 41+</w:t>
      </w:r>
    </w:p>
    <w:p w:rsidR="003D6778" w:rsidRPr="0094306B" w:rsidRDefault="003D6778" w:rsidP="00D42329">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u w:val="single"/>
          <w:rtl/>
          <w:lang w:bidi="ar-LB"/>
        </w:rPr>
        <w:t>للشارات الأمنية</w:t>
      </w:r>
      <w:r w:rsidRPr="0094306B">
        <w:rPr>
          <w:rStyle w:val="hps"/>
          <w:rFonts w:ascii="Arial" w:hAnsi="Arial" w:cs="Arabic Transparent"/>
          <w:sz w:val="28"/>
          <w:szCs w:val="28"/>
          <w:rtl/>
          <w:lang w:bidi="ar-LB"/>
        </w:rPr>
        <w:t>: السيد كارول جيل، على الرقم 8519 739 22 41+</w:t>
      </w:r>
    </w:p>
    <w:p w:rsidR="003D6778" w:rsidRPr="0094306B" w:rsidRDefault="003D6778" w:rsidP="00D42329">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u w:val="single"/>
          <w:rtl/>
          <w:lang w:bidi="ar-LB"/>
        </w:rPr>
        <w:t>جدول أعمال قاعة الاجتماعات الثنائية</w:t>
      </w:r>
      <w:r w:rsidRPr="0094306B">
        <w:rPr>
          <w:rStyle w:val="hps"/>
          <w:rFonts w:ascii="Arial" w:hAnsi="Arial" w:cs="Arabic Transparent"/>
          <w:sz w:val="28"/>
          <w:szCs w:val="28"/>
          <w:rtl/>
          <w:lang w:bidi="ar-LB"/>
        </w:rPr>
        <w:t>: السيدة ماريان هول، على الرقم 7611 739 22 41+</w:t>
      </w:r>
    </w:p>
    <w:p w:rsidR="003D6778" w:rsidRPr="0094306B" w:rsidRDefault="003D6778" w:rsidP="00D42329">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u w:val="single"/>
          <w:rtl/>
          <w:lang w:bidi="ar-LB"/>
        </w:rPr>
        <w:t>للمنظمات غير الحكومية</w:t>
      </w:r>
      <w:r w:rsidRPr="0094306B">
        <w:rPr>
          <w:rStyle w:val="hps"/>
          <w:rFonts w:ascii="Arial" w:hAnsi="Arial" w:cs="Arabic Transparent"/>
          <w:sz w:val="28"/>
          <w:szCs w:val="28"/>
          <w:rtl/>
          <w:lang w:bidi="ar-LB"/>
        </w:rPr>
        <w:t>: السيدة فابيان فيليب، على الرقم 8328 739 22 41+</w:t>
      </w:r>
    </w:p>
    <w:p w:rsidR="003D6778" w:rsidRPr="0094306B" w:rsidRDefault="003D6778" w:rsidP="00027A13">
      <w:pPr>
        <w:bidi/>
        <w:spacing w:after="0"/>
        <w:jc w:val="both"/>
        <w:rPr>
          <w:rStyle w:val="hps"/>
          <w:rFonts w:ascii="Arial" w:hAnsi="Arial" w:cs="Arabic Transparent"/>
          <w:sz w:val="28"/>
          <w:szCs w:val="28"/>
          <w:rtl/>
          <w:lang w:bidi="ar-LB"/>
        </w:rPr>
      </w:pPr>
      <w:r w:rsidRPr="0094306B">
        <w:rPr>
          <w:rStyle w:val="hps"/>
          <w:rFonts w:ascii="Arial" w:hAnsi="Arial" w:cs="Arabic Transparent"/>
          <w:sz w:val="28"/>
          <w:szCs w:val="28"/>
          <w:u w:val="single"/>
          <w:rtl/>
          <w:lang w:bidi="ar-LB"/>
        </w:rPr>
        <w:t>لأي استعلامات أخرى</w:t>
      </w:r>
      <w:r w:rsidRPr="0094306B">
        <w:rPr>
          <w:rStyle w:val="hps"/>
          <w:rFonts w:ascii="Arial" w:hAnsi="Arial" w:cs="Arabic Transparent"/>
          <w:sz w:val="28"/>
          <w:szCs w:val="28"/>
          <w:rtl/>
          <w:lang w:bidi="ar-LB"/>
        </w:rPr>
        <w:t xml:space="preserve">: السيد </w:t>
      </w:r>
      <w:r>
        <w:rPr>
          <w:rStyle w:val="hps"/>
          <w:rFonts w:ascii="Arial" w:hAnsi="Arial" w:cs="Arabic Transparent"/>
          <w:sz w:val="28"/>
          <w:szCs w:val="28"/>
          <w:rtl/>
          <w:lang w:bidi="ar-LB"/>
        </w:rPr>
        <w:t xml:space="preserve">قاسم </w:t>
      </w:r>
      <w:r w:rsidRPr="0094306B">
        <w:rPr>
          <w:rStyle w:val="hps"/>
          <w:rFonts w:ascii="Arial" w:hAnsi="Arial" w:cs="Arabic Transparent"/>
          <w:sz w:val="28"/>
          <w:szCs w:val="28"/>
          <w:rtl/>
          <w:lang w:bidi="ar-LB"/>
        </w:rPr>
        <w:t>دياني، على الرقم 97 81 739 22 41+ أو السيد خوسي</w:t>
      </w:r>
      <w:r>
        <w:rPr>
          <w:rStyle w:val="hps"/>
          <w:rFonts w:ascii="Arial" w:hAnsi="Arial" w:cs="Arabic Transparent"/>
          <w:sz w:val="28"/>
          <w:szCs w:val="28"/>
          <w:rtl/>
          <w:lang w:bidi="ar-LB"/>
        </w:rPr>
        <w:t>ه</w:t>
      </w:r>
      <w:r w:rsidRPr="0094306B">
        <w:rPr>
          <w:rStyle w:val="hps"/>
          <w:rFonts w:ascii="Arial" w:hAnsi="Arial" w:cs="Arabic Transparent"/>
          <w:sz w:val="28"/>
          <w:szCs w:val="28"/>
          <w:rtl/>
          <w:lang w:bidi="ar-LB"/>
        </w:rPr>
        <w:t xml:space="preserve"> ري</w:t>
      </w:r>
      <w:r>
        <w:rPr>
          <w:rStyle w:val="hps"/>
          <w:rFonts w:ascii="Arial" w:hAnsi="Arial" w:cs="Arabic Transparent"/>
          <w:sz w:val="28"/>
          <w:szCs w:val="28"/>
          <w:rtl/>
          <w:lang w:bidi="ar-LB"/>
        </w:rPr>
        <w:t>ي</w:t>
      </w:r>
      <w:r w:rsidRPr="0094306B">
        <w:rPr>
          <w:rStyle w:val="hps"/>
          <w:rFonts w:ascii="Arial" w:hAnsi="Arial" w:cs="Arabic Transparent"/>
          <w:sz w:val="28"/>
          <w:szCs w:val="28"/>
          <w:rtl/>
          <w:lang w:bidi="ar-LB"/>
        </w:rPr>
        <w:t xml:space="preserve">را، على الرقم 7684 739 22 41+  </w:t>
      </w:r>
    </w:p>
    <w:sectPr w:rsidR="003D6778" w:rsidRPr="0094306B" w:rsidSect="009470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abic Transparent">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B0041"/>
    <w:multiLevelType w:val="hybridMultilevel"/>
    <w:tmpl w:val="E548B54E"/>
    <w:lvl w:ilvl="0" w:tplc="04090001">
      <w:start w:val="1"/>
      <w:numFmt w:val="bullet"/>
      <w:lvlText w:val=""/>
      <w:lvlJc w:val="left"/>
      <w:pPr>
        <w:ind w:left="794" w:hanging="360"/>
      </w:pPr>
      <w:rPr>
        <w:rFonts w:ascii="Symbol" w:hAnsi="Symbol" w:hint="default"/>
      </w:rPr>
    </w:lvl>
    <w:lvl w:ilvl="1" w:tplc="04090003" w:tentative="1">
      <w:start w:val="1"/>
      <w:numFmt w:val="bullet"/>
      <w:lvlText w:val="o"/>
      <w:lvlJc w:val="left"/>
      <w:pPr>
        <w:ind w:left="1514" w:hanging="360"/>
      </w:pPr>
      <w:rPr>
        <w:rFonts w:ascii="Courier New" w:hAnsi="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1">
    <w:nsid w:val="75DE0448"/>
    <w:multiLevelType w:val="hybridMultilevel"/>
    <w:tmpl w:val="D4B84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7FCE"/>
    <w:rsid w:val="00006157"/>
    <w:rsid w:val="00026A06"/>
    <w:rsid w:val="00027A13"/>
    <w:rsid w:val="00092442"/>
    <w:rsid w:val="000B33E2"/>
    <w:rsid w:val="000B60FB"/>
    <w:rsid w:val="000C7C79"/>
    <w:rsid w:val="00101C78"/>
    <w:rsid w:val="001221C0"/>
    <w:rsid w:val="00130F48"/>
    <w:rsid w:val="001968E6"/>
    <w:rsid w:val="001F484F"/>
    <w:rsid w:val="00214B53"/>
    <w:rsid w:val="00221D4F"/>
    <w:rsid w:val="00250F63"/>
    <w:rsid w:val="002B2D52"/>
    <w:rsid w:val="002E3E4E"/>
    <w:rsid w:val="00305155"/>
    <w:rsid w:val="003175AE"/>
    <w:rsid w:val="003959DA"/>
    <w:rsid w:val="00395C17"/>
    <w:rsid w:val="003B012A"/>
    <w:rsid w:val="003C7C69"/>
    <w:rsid w:val="003C7D80"/>
    <w:rsid w:val="003D6778"/>
    <w:rsid w:val="003F3B45"/>
    <w:rsid w:val="00405705"/>
    <w:rsid w:val="00425057"/>
    <w:rsid w:val="00446B84"/>
    <w:rsid w:val="00503ED1"/>
    <w:rsid w:val="00521DB7"/>
    <w:rsid w:val="00552D64"/>
    <w:rsid w:val="0057396E"/>
    <w:rsid w:val="00596B9A"/>
    <w:rsid w:val="005B0CC3"/>
    <w:rsid w:val="005E784C"/>
    <w:rsid w:val="006477AD"/>
    <w:rsid w:val="00670B51"/>
    <w:rsid w:val="00724686"/>
    <w:rsid w:val="00782D9C"/>
    <w:rsid w:val="00790800"/>
    <w:rsid w:val="007A1EDB"/>
    <w:rsid w:val="00806695"/>
    <w:rsid w:val="00807AA0"/>
    <w:rsid w:val="0082118B"/>
    <w:rsid w:val="00822729"/>
    <w:rsid w:val="00897A9B"/>
    <w:rsid w:val="008E3831"/>
    <w:rsid w:val="00900FB6"/>
    <w:rsid w:val="00937136"/>
    <w:rsid w:val="0094306B"/>
    <w:rsid w:val="009470B4"/>
    <w:rsid w:val="0096060D"/>
    <w:rsid w:val="00993CC0"/>
    <w:rsid w:val="009C41B0"/>
    <w:rsid w:val="00A04929"/>
    <w:rsid w:val="00A27FCE"/>
    <w:rsid w:val="00A5372D"/>
    <w:rsid w:val="00A84F12"/>
    <w:rsid w:val="00A92F9B"/>
    <w:rsid w:val="00AD270B"/>
    <w:rsid w:val="00AE6BED"/>
    <w:rsid w:val="00B270FF"/>
    <w:rsid w:val="00B74C4B"/>
    <w:rsid w:val="00B76935"/>
    <w:rsid w:val="00BB5910"/>
    <w:rsid w:val="00BE7769"/>
    <w:rsid w:val="00C04246"/>
    <w:rsid w:val="00C711D7"/>
    <w:rsid w:val="00CA7626"/>
    <w:rsid w:val="00CF7EF9"/>
    <w:rsid w:val="00D053BA"/>
    <w:rsid w:val="00D33946"/>
    <w:rsid w:val="00D42329"/>
    <w:rsid w:val="00D9053D"/>
    <w:rsid w:val="00D91F58"/>
    <w:rsid w:val="00DB563B"/>
    <w:rsid w:val="00DB6D77"/>
    <w:rsid w:val="00E07F63"/>
    <w:rsid w:val="00E11601"/>
    <w:rsid w:val="00E46AD0"/>
    <w:rsid w:val="00E472DA"/>
    <w:rsid w:val="00E6283E"/>
    <w:rsid w:val="00F70405"/>
    <w:rsid w:val="00FB058B"/>
    <w:rsid w:val="00FB1627"/>
    <w:rsid w:val="00FC7271"/>
    <w:rsid w:val="00FF14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0B4"/>
    <w:pPr>
      <w:spacing w:after="200" w:line="276" w:lineRule="auto"/>
    </w:pPr>
  </w:style>
  <w:style w:type="character" w:default="1" w:styleId="DefaultParagraphFont">
    <w:name w:val="Default Paragraph Font"/>
    <w:link w:val="CharChar1CharCharChar1"/>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A27FCE"/>
    <w:rPr>
      <w:rFonts w:cs="Times New Roman"/>
    </w:rPr>
  </w:style>
  <w:style w:type="character" w:styleId="Hyperlink">
    <w:name w:val="Hyperlink"/>
    <w:basedOn w:val="DefaultParagraphFont"/>
    <w:uiPriority w:val="99"/>
    <w:rsid w:val="002E3E4E"/>
    <w:rPr>
      <w:rFonts w:cs="Times New Roman"/>
      <w:color w:val="0000FF"/>
      <w:u w:val="single"/>
    </w:rPr>
  </w:style>
  <w:style w:type="paragraph" w:styleId="ListParagraph">
    <w:name w:val="List Paragraph"/>
    <w:basedOn w:val="Normal"/>
    <w:uiPriority w:val="99"/>
    <w:qFormat/>
    <w:rsid w:val="00E472DA"/>
    <w:pPr>
      <w:ind w:left="720"/>
      <w:contextualSpacing/>
    </w:pPr>
  </w:style>
  <w:style w:type="character" w:customStyle="1" w:styleId="longtext">
    <w:name w:val="long_text"/>
    <w:basedOn w:val="DefaultParagraphFont"/>
    <w:uiPriority w:val="99"/>
    <w:rsid w:val="00446B84"/>
    <w:rPr>
      <w:rFonts w:cs="Times New Roman"/>
    </w:rPr>
  </w:style>
  <w:style w:type="paragraph" w:customStyle="1" w:styleId="CharChar1CharCharChar">
    <w:name w:val="Char Char1 Char Char Char"/>
    <w:basedOn w:val="Normal"/>
    <w:uiPriority w:val="99"/>
    <w:rsid w:val="0094306B"/>
    <w:pPr>
      <w:spacing w:after="160" w:line="240" w:lineRule="exact"/>
    </w:pPr>
    <w:rPr>
      <w:sz w:val="20"/>
      <w:szCs w:val="20"/>
      <w:lang w:val="en-AU" w:eastAsia="de-CH"/>
    </w:rPr>
  </w:style>
  <w:style w:type="paragraph" w:customStyle="1" w:styleId="CharChar1CharCharChar1">
    <w:name w:val="Char Char1 Char Char Char1"/>
    <w:basedOn w:val="Normal"/>
    <w:link w:val="DefaultParagraphFont"/>
    <w:uiPriority w:val="99"/>
    <w:rsid w:val="003C7D80"/>
    <w:pPr>
      <w:spacing w:after="160" w:line="240" w:lineRule="exact"/>
    </w:pPr>
    <w:rPr>
      <w:sz w:val="20"/>
      <w:szCs w:val="20"/>
      <w:lang w:val="en-AU" w:eastAsia="de-CH"/>
    </w:rPr>
  </w:style>
</w:styles>
</file>

<file path=word/webSettings.xml><?xml version="1.0" encoding="utf-8"?>
<w:webSettings xmlns:r="http://schemas.openxmlformats.org/officeDocument/2006/relationships" xmlns:w="http://schemas.openxmlformats.org/wordprocessingml/2006/main">
  <w:divs>
    <w:div w:id="400447077">
      <w:marLeft w:val="0"/>
      <w:marRight w:val="0"/>
      <w:marTop w:val="0"/>
      <w:marBottom w:val="0"/>
      <w:divBdr>
        <w:top w:val="none" w:sz="0" w:space="0" w:color="auto"/>
        <w:left w:val="none" w:sz="0" w:space="0" w:color="auto"/>
        <w:bottom w:val="none" w:sz="0" w:space="0" w:color="auto"/>
        <w:right w:val="none" w:sz="0" w:space="0" w:color="auto"/>
      </w:divBdr>
      <w:divsChild>
        <w:div w:id="400447078">
          <w:marLeft w:val="0"/>
          <w:marRight w:val="0"/>
          <w:marTop w:val="0"/>
          <w:marBottom w:val="0"/>
          <w:divBdr>
            <w:top w:val="none" w:sz="0" w:space="0" w:color="auto"/>
            <w:left w:val="none" w:sz="0" w:space="0" w:color="auto"/>
            <w:bottom w:val="none" w:sz="0" w:space="0" w:color="auto"/>
            <w:right w:val="none" w:sz="0" w:space="0" w:color="auto"/>
          </w:divBdr>
          <w:divsChild>
            <w:div w:id="400447081">
              <w:marLeft w:val="0"/>
              <w:marRight w:val="0"/>
              <w:marTop w:val="0"/>
              <w:marBottom w:val="0"/>
              <w:divBdr>
                <w:top w:val="none" w:sz="0" w:space="0" w:color="auto"/>
                <w:left w:val="none" w:sz="0" w:space="0" w:color="auto"/>
                <w:bottom w:val="none" w:sz="0" w:space="0" w:color="auto"/>
                <w:right w:val="none" w:sz="0" w:space="0" w:color="auto"/>
              </w:divBdr>
              <w:divsChild>
                <w:div w:id="400447083">
                  <w:marLeft w:val="0"/>
                  <w:marRight w:val="0"/>
                  <w:marTop w:val="0"/>
                  <w:marBottom w:val="0"/>
                  <w:divBdr>
                    <w:top w:val="none" w:sz="0" w:space="0" w:color="auto"/>
                    <w:left w:val="none" w:sz="0" w:space="0" w:color="auto"/>
                    <w:bottom w:val="none" w:sz="0" w:space="0" w:color="auto"/>
                    <w:right w:val="none" w:sz="0" w:space="0" w:color="auto"/>
                  </w:divBdr>
                  <w:divsChild>
                    <w:div w:id="400447075">
                      <w:marLeft w:val="0"/>
                      <w:marRight w:val="0"/>
                      <w:marTop w:val="0"/>
                      <w:marBottom w:val="0"/>
                      <w:divBdr>
                        <w:top w:val="none" w:sz="0" w:space="0" w:color="auto"/>
                        <w:left w:val="none" w:sz="0" w:space="0" w:color="auto"/>
                        <w:bottom w:val="none" w:sz="0" w:space="0" w:color="auto"/>
                        <w:right w:val="none" w:sz="0" w:space="0" w:color="auto"/>
                      </w:divBdr>
                      <w:divsChild>
                        <w:div w:id="400447079">
                          <w:marLeft w:val="0"/>
                          <w:marRight w:val="0"/>
                          <w:marTop w:val="0"/>
                          <w:marBottom w:val="0"/>
                          <w:divBdr>
                            <w:top w:val="none" w:sz="0" w:space="0" w:color="auto"/>
                            <w:left w:val="none" w:sz="0" w:space="0" w:color="auto"/>
                            <w:bottom w:val="none" w:sz="0" w:space="0" w:color="auto"/>
                            <w:right w:val="none" w:sz="0" w:space="0" w:color="auto"/>
                          </w:divBdr>
                          <w:divsChild>
                            <w:div w:id="400447076">
                              <w:marLeft w:val="0"/>
                              <w:marRight w:val="0"/>
                              <w:marTop w:val="0"/>
                              <w:marBottom w:val="0"/>
                              <w:divBdr>
                                <w:top w:val="none" w:sz="0" w:space="0" w:color="auto"/>
                                <w:left w:val="none" w:sz="0" w:space="0" w:color="auto"/>
                                <w:bottom w:val="none" w:sz="0" w:space="0" w:color="auto"/>
                                <w:right w:val="none" w:sz="0" w:space="0" w:color="auto"/>
                              </w:divBdr>
                              <w:divsChild>
                                <w:div w:id="400447084">
                                  <w:marLeft w:val="0"/>
                                  <w:marRight w:val="0"/>
                                  <w:marTop w:val="0"/>
                                  <w:marBottom w:val="0"/>
                                  <w:divBdr>
                                    <w:top w:val="single" w:sz="4" w:space="0" w:color="F5F5F5"/>
                                    <w:left w:val="single" w:sz="4" w:space="0" w:color="F5F5F5"/>
                                    <w:bottom w:val="single" w:sz="4" w:space="0" w:color="F5F5F5"/>
                                    <w:right w:val="single" w:sz="4" w:space="0" w:color="F5F5F5"/>
                                  </w:divBdr>
                                  <w:divsChild>
                                    <w:div w:id="400447080">
                                      <w:marLeft w:val="0"/>
                                      <w:marRight w:val="0"/>
                                      <w:marTop w:val="0"/>
                                      <w:marBottom w:val="0"/>
                                      <w:divBdr>
                                        <w:top w:val="none" w:sz="0" w:space="0" w:color="auto"/>
                                        <w:left w:val="none" w:sz="0" w:space="0" w:color="auto"/>
                                        <w:bottom w:val="none" w:sz="0" w:space="0" w:color="auto"/>
                                        <w:right w:val="none" w:sz="0" w:space="0" w:color="auto"/>
                                      </w:divBdr>
                                      <w:divsChild>
                                        <w:div w:id="40044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ecarroz@unhcr.org" TargetMode="External"/><Relationship Id="rId13" Type="http://schemas.openxmlformats.org/officeDocument/2006/relationships/hyperlink" Target="(http://www.unog.ch/80256EDD006B9C2E/(httpPages)/70991F6887C73B2280256EE700379C58?OpenDocument)" TargetMode="External"/><Relationship Id="rId3" Type="http://schemas.openxmlformats.org/officeDocument/2006/relationships/settings" Target="settings.xml"/><Relationship Id="rId7" Type="http://schemas.openxmlformats.org/officeDocument/2006/relationships/hyperlink" Target="http://www.unhcr.org/pages/4d22fd496.html" TargetMode="External"/><Relationship Id="rId12" Type="http://schemas.openxmlformats.org/officeDocument/2006/relationships/hyperlink" Target="http://www.unhcr.org/ministerial-med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curityops@unog.ch" TargetMode="External"/><Relationship Id="rId11" Type="http://schemas.openxmlformats.org/officeDocument/2006/relationships/hyperlink" Target="http://treaties.un.org/Pages/Publications.aspx?pathpub=Publication/TH/Page1_en.xml" TargetMode="External"/><Relationship Id="rId5" Type="http://schemas.openxmlformats.org/officeDocument/2006/relationships/hyperlink" Target="http://www.unhcr.org/ministerial-registration" TargetMode="External"/><Relationship Id="rId15" Type="http://schemas.openxmlformats.org/officeDocument/2006/relationships/theme" Target="theme/theme1.xml"/><Relationship Id="rId10" Type="http://schemas.openxmlformats.org/officeDocument/2006/relationships/hyperlink" Target="mailto:pledges@unhcr.org" TargetMode="External"/><Relationship Id="rId4" Type="http://schemas.openxmlformats.org/officeDocument/2006/relationships/webSettings" Target="webSettings.xml"/><Relationship Id="rId9" Type="http://schemas.openxmlformats.org/officeDocument/2006/relationships/hyperlink" Target="mailto:decarroz@unhcr.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8</Pages>
  <Words>1769</Words>
  <Characters>10084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الحدث الحكومي الدولي على المستوى الوزاري</dc:title>
  <dc:subject/>
  <dc:creator>GHADA</dc:creator>
  <cp:keywords/>
  <dc:description/>
  <cp:lastModifiedBy>UNHCR</cp:lastModifiedBy>
  <cp:revision>9</cp:revision>
  <dcterms:created xsi:type="dcterms:W3CDTF">2011-11-19T04:49:00Z</dcterms:created>
  <dcterms:modified xsi:type="dcterms:W3CDTF">2011-11-22T09:41:00Z</dcterms:modified>
</cp:coreProperties>
</file>