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B8F" w:rsidRDefault="002F3B8F" w:rsidP="00042E81">
      <w:pPr>
        <w:spacing w:line="280" w:lineRule="exact"/>
        <w:jc w:val="center"/>
        <w:outlineLvl w:val="0"/>
        <w:rPr>
          <w:rFonts w:ascii="Myriad-Roman" w:hAnsi="Myriad-Roman" w:cs="Myriad-Roman"/>
          <w:b/>
          <w:sz w:val="20"/>
          <w:szCs w:val="20"/>
        </w:rPr>
      </w:pPr>
      <w:r w:rsidRPr="00322AA4">
        <w:rPr>
          <w:rFonts w:ascii="Myriad-Roman" w:hAnsi="Myriad-Roman" w:cs="Myriad-Roman"/>
          <w:b/>
          <w:sz w:val="20"/>
          <w:szCs w:val="20"/>
        </w:rPr>
        <w:t xml:space="preserve">ANNEX </w:t>
      </w:r>
      <w:r w:rsidR="00BA53F4">
        <w:rPr>
          <w:rFonts w:ascii="Myriad-Roman" w:hAnsi="Myriad-Roman" w:cs="Myriad-Roman"/>
          <w:b/>
          <w:sz w:val="20"/>
          <w:szCs w:val="20"/>
        </w:rPr>
        <w:t>G</w:t>
      </w:r>
      <w:bookmarkStart w:id="0" w:name="_GoBack"/>
      <w:bookmarkEnd w:id="0"/>
      <w:r w:rsidR="002629E9">
        <w:rPr>
          <w:rFonts w:ascii="Myriad-Roman" w:hAnsi="Myriad-Roman" w:cs="Myriad-Roman"/>
          <w:b/>
          <w:sz w:val="20"/>
          <w:szCs w:val="20"/>
        </w:rPr>
        <w:t>:</w:t>
      </w:r>
      <w:r w:rsidRPr="00322AA4">
        <w:rPr>
          <w:rFonts w:ascii="Myriad-Roman" w:hAnsi="Myriad-Roman" w:cs="Myriad-Roman"/>
          <w:b/>
          <w:sz w:val="20"/>
          <w:szCs w:val="20"/>
        </w:rPr>
        <w:t xml:space="preserve"> </w:t>
      </w:r>
      <w:r w:rsidR="001A064D">
        <w:rPr>
          <w:rFonts w:ascii="Myriad-Roman" w:hAnsi="Myriad-Roman" w:cs="Myriad-Roman"/>
          <w:b/>
          <w:sz w:val="20"/>
          <w:szCs w:val="20"/>
        </w:rPr>
        <w:t xml:space="preserve">UNHCR SPECIAL </w:t>
      </w:r>
      <w:r w:rsidRPr="00322AA4">
        <w:rPr>
          <w:rFonts w:ascii="Myriad-Roman" w:hAnsi="Myriad-Roman" w:cs="Myriad-Roman"/>
          <w:b/>
          <w:sz w:val="20"/>
          <w:szCs w:val="20"/>
        </w:rPr>
        <w:t xml:space="preserve">DATA PROTECTION </w:t>
      </w:r>
      <w:r w:rsidR="00DB3185">
        <w:rPr>
          <w:rFonts w:ascii="Myriad-Roman" w:hAnsi="Myriad-Roman" w:cs="Myriad-Roman"/>
          <w:b/>
          <w:sz w:val="20"/>
          <w:szCs w:val="20"/>
        </w:rPr>
        <w:t>CONDITION</w:t>
      </w:r>
      <w:r w:rsidR="001A064D">
        <w:rPr>
          <w:rFonts w:ascii="Myriad-Roman" w:hAnsi="Myriad-Roman" w:cs="Myriad-Roman"/>
          <w:b/>
          <w:sz w:val="20"/>
          <w:szCs w:val="20"/>
        </w:rPr>
        <w:t>S</w:t>
      </w:r>
    </w:p>
    <w:p w:rsidR="002B033A" w:rsidRPr="00322AA4" w:rsidRDefault="002B033A" w:rsidP="00D04D75">
      <w:pPr>
        <w:spacing w:line="280" w:lineRule="exact"/>
        <w:jc w:val="both"/>
        <w:outlineLvl w:val="0"/>
        <w:rPr>
          <w:rFonts w:ascii="Myriad-Roman" w:hAnsi="Myriad-Roman" w:cs="Myriad-Roman"/>
          <w:b/>
          <w:sz w:val="20"/>
          <w:szCs w:val="20"/>
        </w:rPr>
      </w:pPr>
    </w:p>
    <w:p w:rsidR="002C5EEB" w:rsidRPr="002C5EEB" w:rsidRDefault="002C5EEB" w:rsidP="00D04D75">
      <w:pPr>
        <w:pStyle w:val="ListParagraph"/>
        <w:numPr>
          <w:ilvl w:val="0"/>
          <w:numId w:val="1"/>
        </w:numPr>
        <w:autoSpaceDE w:val="0"/>
        <w:autoSpaceDN w:val="0"/>
        <w:adjustRightInd w:val="0"/>
        <w:spacing w:after="0" w:line="280" w:lineRule="exact"/>
        <w:jc w:val="both"/>
        <w:rPr>
          <w:rFonts w:ascii="Myriad-Bold" w:hAnsi="Myriad-Bold" w:cs="Myriad-Bold"/>
          <w:b/>
          <w:bCs/>
          <w:sz w:val="20"/>
          <w:szCs w:val="20"/>
        </w:rPr>
      </w:pPr>
      <w:r w:rsidRPr="002C5EEB">
        <w:rPr>
          <w:rFonts w:ascii="Myriad-Bold" w:hAnsi="Myriad-Bold" w:cs="Myriad-Bold"/>
          <w:b/>
          <w:bCs/>
          <w:sz w:val="20"/>
          <w:szCs w:val="20"/>
        </w:rPr>
        <w:t>DEFINITIONS AND INTERPRETATION</w:t>
      </w:r>
    </w:p>
    <w:p w:rsidR="001A064D" w:rsidRPr="0097475C" w:rsidRDefault="001A064D" w:rsidP="00D04D75">
      <w:pPr>
        <w:autoSpaceDE w:val="0"/>
        <w:autoSpaceDN w:val="0"/>
        <w:adjustRightInd w:val="0"/>
        <w:spacing w:after="0" w:line="280" w:lineRule="exact"/>
        <w:jc w:val="both"/>
        <w:rPr>
          <w:rFonts w:ascii="Myriad-Roman" w:hAnsi="Myriad-Roman" w:cs="Myriad-Roman"/>
          <w:sz w:val="20"/>
          <w:szCs w:val="20"/>
        </w:rPr>
      </w:pPr>
      <w:r w:rsidRPr="0097475C">
        <w:rPr>
          <w:rFonts w:ascii="Myriad-Roman" w:hAnsi="Myriad-Roman" w:cs="Myriad-Roman"/>
          <w:sz w:val="20"/>
          <w:szCs w:val="20"/>
        </w:rPr>
        <w:t>Unless otherwise stated herein, the capitalised terms shall be construed and have the same meanings as stated in the Contract.</w:t>
      </w:r>
    </w:p>
    <w:p w:rsidR="001A064D" w:rsidRPr="002B033A" w:rsidRDefault="001A064D" w:rsidP="00D04D75">
      <w:pPr>
        <w:autoSpaceDE w:val="0"/>
        <w:autoSpaceDN w:val="0"/>
        <w:adjustRightInd w:val="0"/>
        <w:spacing w:after="0" w:line="280" w:lineRule="exact"/>
        <w:jc w:val="both"/>
        <w:rPr>
          <w:rFonts w:ascii="Myriad-Roman" w:hAnsi="Myriad-Roman" w:cs="Myriad-Roman"/>
          <w:sz w:val="20"/>
          <w:szCs w:val="20"/>
        </w:rPr>
      </w:pPr>
    </w:p>
    <w:p w:rsidR="009145EC" w:rsidRPr="009145EC" w:rsidRDefault="002C5EEB" w:rsidP="009145EC">
      <w:pPr>
        <w:pStyle w:val="ListParagraph"/>
        <w:numPr>
          <w:ilvl w:val="0"/>
          <w:numId w:val="3"/>
        </w:numPr>
        <w:autoSpaceDE w:val="0"/>
        <w:autoSpaceDN w:val="0"/>
        <w:adjustRightInd w:val="0"/>
        <w:spacing w:after="0" w:line="280" w:lineRule="exact"/>
        <w:jc w:val="both"/>
        <w:rPr>
          <w:rFonts w:ascii="Myriad-Roman" w:hAnsi="Myriad-Roman" w:cs="Myriad-Roman"/>
          <w:sz w:val="20"/>
          <w:szCs w:val="20"/>
        </w:rPr>
      </w:pPr>
      <w:r w:rsidRPr="009145EC">
        <w:rPr>
          <w:rFonts w:ascii="Myriad-Bold" w:hAnsi="Myriad-Bold" w:cs="Myriad-Bold"/>
          <w:b/>
          <w:bCs/>
          <w:sz w:val="20"/>
          <w:szCs w:val="20"/>
        </w:rPr>
        <w:t xml:space="preserve">Personal Data </w:t>
      </w:r>
      <w:r w:rsidRPr="009145EC">
        <w:rPr>
          <w:rFonts w:ascii="Myriad-Roman" w:hAnsi="Myriad-Roman" w:cs="Myriad-Roman"/>
          <w:sz w:val="20"/>
          <w:szCs w:val="20"/>
        </w:rPr>
        <w:t xml:space="preserve">means any personal information including identifying information such as the name, identification or passport number, mobile telephone number, email address, cash transaction details, of whatever nature, format or media that by whatever means, is provided to the </w:t>
      </w:r>
      <w:r w:rsidR="00357F5C" w:rsidRPr="009145EC">
        <w:rPr>
          <w:rFonts w:ascii="Myriad-Roman" w:hAnsi="Myriad-Roman" w:cs="Myriad-Roman"/>
          <w:sz w:val="20"/>
          <w:szCs w:val="20"/>
        </w:rPr>
        <w:t>Contractor</w:t>
      </w:r>
      <w:r w:rsidRPr="009145EC">
        <w:rPr>
          <w:rFonts w:ascii="Myriad-Roman" w:hAnsi="Myriad-Roman" w:cs="Myriad-Roman"/>
          <w:sz w:val="20"/>
          <w:szCs w:val="20"/>
        </w:rPr>
        <w:t xml:space="preserve"> by </w:t>
      </w:r>
      <w:r w:rsidR="00F14C87" w:rsidRPr="009145EC">
        <w:rPr>
          <w:rFonts w:ascii="Myriad-Roman" w:hAnsi="Myriad-Roman" w:cs="Myriad-Roman"/>
          <w:sz w:val="20"/>
          <w:szCs w:val="20"/>
        </w:rPr>
        <w:t>UNHCR</w:t>
      </w:r>
      <w:r w:rsidRPr="009145EC">
        <w:rPr>
          <w:rFonts w:ascii="Myriad-Roman" w:hAnsi="Myriad-Roman" w:cs="Myriad-Roman"/>
          <w:sz w:val="20"/>
          <w:szCs w:val="20"/>
        </w:rPr>
        <w:t xml:space="preserve">, is accessed by the </w:t>
      </w:r>
      <w:r w:rsidR="00357F5C" w:rsidRPr="009145EC">
        <w:rPr>
          <w:rFonts w:ascii="Myriad-Roman" w:hAnsi="Myriad-Roman" w:cs="Myriad-Roman"/>
          <w:sz w:val="20"/>
          <w:szCs w:val="20"/>
        </w:rPr>
        <w:t>Contractor</w:t>
      </w:r>
      <w:r w:rsidRPr="009145EC">
        <w:rPr>
          <w:rFonts w:ascii="Myriad-Roman" w:hAnsi="Myriad-Roman" w:cs="Myriad-Roman"/>
          <w:sz w:val="20"/>
          <w:szCs w:val="20"/>
        </w:rPr>
        <w:t xml:space="preserve"> on the authority of </w:t>
      </w:r>
      <w:r w:rsidR="00F14C87" w:rsidRPr="009145EC">
        <w:rPr>
          <w:rFonts w:ascii="Myriad-Roman" w:hAnsi="Myriad-Roman" w:cs="Myriad-Roman"/>
          <w:sz w:val="20"/>
          <w:szCs w:val="20"/>
        </w:rPr>
        <w:t>UNHCR</w:t>
      </w:r>
      <w:r w:rsidRPr="009145EC">
        <w:rPr>
          <w:rFonts w:ascii="Myriad-Roman" w:hAnsi="Myriad-Roman" w:cs="Myriad-Roman"/>
          <w:sz w:val="20"/>
          <w:szCs w:val="20"/>
        </w:rPr>
        <w:t xml:space="preserve"> or is otherwise received by the </w:t>
      </w:r>
      <w:r w:rsidR="00357F5C" w:rsidRPr="009145EC">
        <w:rPr>
          <w:rFonts w:ascii="Myriad-Roman" w:hAnsi="Myriad-Roman" w:cs="Myriad-Roman"/>
          <w:sz w:val="20"/>
          <w:szCs w:val="20"/>
        </w:rPr>
        <w:t>Contractor</w:t>
      </w:r>
      <w:r w:rsidRPr="009145EC">
        <w:rPr>
          <w:rFonts w:ascii="Myriad-Roman" w:hAnsi="Myriad-Roman" w:cs="Myriad-Roman"/>
          <w:sz w:val="20"/>
          <w:szCs w:val="20"/>
        </w:rPr>
        <w:t xml:space="preserve"> on </w:t>
      </w:r>
      <w:r w:rsidR="00F14C87" w:rsidRPr="009145EC">
        <w:rPr>
          <w:rFonts w:ascii="Myriad-Roman" w:hAnsi="Myriad-Roman" w:cs="Myriad-Roman"/>
          <w:sz w:val="20"/>
          <w:szCs w:val="20"/>
        </w:rPr>
        <w:t>UNHCR</w:t>
      </w:r>
      <w:r w:rsidRPr="009145EC">
        <w:rPr>
          <w:rFonts w:ascii="Myriad-Roman" w:hAnsi="Myriad-Roman" w:cs="Myriad-Roman"/>
          <w:sz w:val="20"/>
          <w:szCs w:val="20"/>
        </w:rPr>
        <w:t xml:space="preserve">’s behalf and includes transactional or other information associated with the Data Subject generated by the </w:t>
      </w:r>
      <w:r w:rsidR="00357F5C" w:rsidRPr="009145EC">
        <w:rPr>
          <w:rFonts w:ascii="Myriad-Roman" w:hAnsi="Myriad-Roman" w:cs="Myriad-Roman"/>
          <w:sz w:val="20"/>
          <w:szCs w:val="20"/>
        </w:rPr>
        <w:t>Contractor</w:t>
      </w:r>
      <w:r w:rsidRPr="009145EC">
        <w:rPr>
          <w:rFonts w:ascii="Myriad-Roman" w:hAnsi="Myriad-Roman" w:cs="Myriad-Roman"/>
          <w:sz w:val="20"/>
          <w:szCs w:val="20"/>
        </w:rPr>
        <w:t xml:space="preserve"> in the course of providing the Service to </w:t>
      </w:r>
      <w:r w:rsidR="00F14C87" w:rsidRPr="009145EC">
        <w:rPr>
          <w:rFonts w:ascii="Myriad-Roman" w:hAnsi="Myriad-Roman" w:cs="Myriad-Roman"/>
          <w:sz w:val="20"/>
          <w:szCs w:val="20"/>
        </w:rPr>
        <w:t>UNHCR</w:t>
      </w:r>
      <w:r w:rsidRPr="009145EC">
        <w:rPr>
          <w:rFonts w:ascii="Myriad-Roman" w:hAnsi="Myriad-Roman" w:cs="Myriad-Roman"/>
          <w:sz w:val="20"/>
          <w:szCs w:val="20"/>
        </w:rPr>
        <w:t>.</w:t>
      </w:r>
    </w:p>
    <w:p w:rsidR="002C5EEB" w:rsidRPr="006965C5" w:rsidRDefault="002C5EEB" w:rsidP="00D04D75">
      <w:pPr>
        <w:pStyle w:val="ListParagraph"/>
        <w:numPr>
          <w:ilvl w:val="0"/>
          <w:numId w:val="3"/>
        </w:numPr>
        <w:autoSpaceDE w:val="0"/>
        <w:autoSpaceDN w:val="0"/>
        <w:adjustRightInd w:val="0"/>
        <w:spacing w:after="0" w:line="280" w:lineRule="exact"/>
        <w:jc w:val="both"/>
        <w:rPr>
          <w:rFonts w:ascii="Myriad-Roman" w:hAnsi="Myriad-Roman" w:cs="Myriad-Roman"/>
          <w:sz w:val="20"/>
          <w:szCs w:val="20"/>
        </w:rPr>
      </w:pPr>
      <w:r w:rsidRPr="006965C5">
        <w:rPr>
          <w:rFonts w:ascii="Myriad-Bold" w:hAnsi="Myriad-Bold" w:cs="Myriad-Bold"/>
          <w:b/>
          <w:bCs/>
          <w:sz w:val="20"/>
          <w:szCs w:val="20"/>
        </w:rPr>
        <w:t xml:space="preserve">Processing </w:t>
      </w:r>
      <w:r w:rsidRPr="006965C5">
        <w:rPr>
          <w:rFonts w:ascii="Myriad-Roman" w:hAnsi="Myriad-Roman" w:cs="Myriad-Roman"/>
          <w:sz w:val="20"/>
          <w:szCs w:val="20"/>
        </w:rPr>
        <w:t>in relation to Personal Data, includes the obtaining, recording or holding of such data or carrying out any operation or set of operations on the data, including organisation, adaptation, or alteration; disclosure by transmission, dissemination, or otherwise; and alignment, combination, blocking, erasure, or destruction.</w:t>
      </w:r>
    </w:p>
    <w:p w:rsidR="002C5EEB" w:rsidRDefault="002C5EEB" w:rsidP="00D04D75">
      <w:pPr>
        <w:autoSpaceDE w:val="0"/>
        <w:autoSpaceDN w:val="0"/>
        <w:adjustRightInd w:val="0"/>
        <w:spacing w:after="0" w:line="280" w:lineRule="exact"/>
        <w:jc w:val="both"/>
        <w:rPr>
          <w:rFonts w:ascii="Myriad-Roman" w:hAnsi="Myriad-Roman" w:cs="Myriad-Roman"/>
          <w:sz w:val="20"/>
          <w:szCs w:val="20"/>
        </w:rPr>
      </w:pPr>
    </w:p>
    <w:p w:rsidR="002C5EEB" w:rsidRDefault="002C5EEB" w:rsidP="00D04D75">
      <w:pPr>
        <w:pStyle w:val="ListParagraph"/>
        <w:numPr>
          <w:ilvl w:val="0"/>
          <w:numId w:val="1"/>
        </w:numPr>
        <w:autoSpaceDE w:val="0"/>
        <w:autoSpaceDN w:val="0"/>
        <w:adjustRightInd w:val="0"/>
        <w:spacing w:after="0" w:line="280" w:lineRule="exact"/>
        <w:jc w:val="both"/>
        <w:rPr>
          <w:rFonts w:ascii="Myriad-Bold" w:hAnsi="Myriad-Bold" w:cs="Myriad-Bold"/>
          <w:b/>
          <w:bCs/>
          <w:sz w:val="20"/>
          <w:szCs w:val="20"/>
        </w:rPr>
      </w:pPr>
      <w:r>
        <w:rPr>
          <w:rFonts w:ascii="Myriad-Bold" w:hAnsi="Myriad-Bold" w:cs="Myriad-Bold"/>
          <w:b/>
          <w:bCs/>
          <w:sz w:val="20"/>
          <w:szCs w:val="20"/>
        </w:rPr>
        <w:t>DATA PROCESSING</w:t>
      </w:r>
    </w:p>
    <w:p w:rsidR="00407EBB" w:rsidRPr="006965C5" w:rsidRDefault="002C5EEB" w:rsidP="00D04D75">
      <w:pPr>
        <w:pStyle w:val="ListParagraph"/>
        <w:numPr>
          <w:ilvl w:val="1"/>
          <w:numId w:val="1"/>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 xml:space="preserve">The </w:t>
      </w:r>
      <w:r w:rsidR="00357F5C">
        <w:rPr>
          <w:rFonts w:ascii="Myriad-Roman" w:hAnsi="Myriad-Roman" w:cs="Myriad-Roman"/>
          <w:sz w:val="20"/>
          <w:szCs w:val="20"/>
        </w:rPr>
        <w:t>Contractor</w:t>
      </w:r>
      <w:r w:rsidRPr="006965C5">
        <w:rPr>
          <w:rFonts w:ascii="Myriad-Roman" w:hAnsi="Myriad-Roman" w:cs="Myriad-Roman"/>
          <w:sz w:val="20"/>
          <w:szCs w:val="20"/>
        </w:rPr>
        <w:t xml:space="preserve"> agrees to process the Personal Data to which </w:t>
      </w:r>
      <w:r w:rsidR="002B033A">
        <w:rPr>
          <w:rFonts w:ascii="Myriad-Roman" w:hAnsi="Myriad-Roman" w:cs="Myriad-Roman"/>
          <w:sz w:val="20"/>
          <w:szCs w:val="20"/>
        </w:rPr>
        <w:t>these special data protection conditions</w:t>
      </w:r>
      <w:r w:rsidRPr="006965C5">
        <w:rPr>
          <w:rFonts w:ascii="Myriad-Roman" w:hAnsi="Myriad-Roman" w:cs="Myriad-Roman"/>
          <w:sz w:val="20"/>
          <w:szCs w:val="20"/>
        </w:rPr>
        <w:t xml:space="preserve"> appl</w:t>
      </w:r>
      <w:r w:rsidR="002B033A">
        <w:rPr>
          <w:rFonts w:ascii="Myriad-Roman" w:hAnsi="Myriad-Roman" w:cs="Myriad-Roman"/>
          <w:sz w:val="20"/>
          <w:szCs w:val="20"/>
        </w:rPr>
        <w:t>y</w:t>
      </w:r>
      <w:r w:rsidRPr="006965C5">
        <w:rPr>
          <w:rFonts w:ascii="Myriad-Roman" w:hAnsi="Myriad-Roman" w:cs="Myriad-Roman"/>
          <w:sz w:val="20"/>
          <w:szCs w:val="20"/>
        </w:rPr>
        <w:t>, and in</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particular the </w:t>
      </w:r>
      <w:r w:rsidR="00357F5C">
        <w:rPr>
          <w:rFonts w:ascii="Myriad-Roman" w:hAnsi="Myriad-Roman" w:cs="Myriad-Roman"/>
          <w:sz w:val="20"/>
          <w:szCs w:val="20"/>
        </w:rPr>
        <w:t>Contractor</w:t>
      </w:r>
      <w:r w:rsidRPr="006965C5">
        <w:rPr>
          <w:rFonts w:ascii="Myriad-Roman" w:hAnsi="Myriad-Roman" w:cs="Myriad-Roman"/>
          <w:sz w:val="20"/>
          <w:szCs w:val="20"/>
        </w:rPr>
        <w:t xml:space="preserve"> agrees that it shall:</w:t>
      </w:r>
    </w:p>
    <w:p w:rsidR="00407EBB"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 xml:space="preserve">process the Personal Data in accordance with the terms and conditions set out in this </w:t>
      </w:r>
      <w:r w:rsidR="002B033A">
        <w:rPr>
          <w:rFonts w:ascii="Myriad-Roman" w:hAnsi="Myriad-Roman" w:cs="Myriad-Roman"/>
          <w:sz w:val="20"/>
          <w:szCs w:val="20"/>
        </w:rPr>
        <w:t>Annex</w:t>
      </w:r>
      <w:r w:rsidR="002B033A" w:rsidRPr="006965C5">
        <w:rPr>
          <w:rFonts w:ascii="Myriad-Roman" w:hAnsi="Myriad-Roman" w:cs="Myriad-Roman"/>
          <w:sz w:val="20"/>
          <w:szCs w:val="20"/>
        </w:rPr>
        <w:t xml:space="preserve"> </w:t>
      </w:r>
      <w:r w:rsidRPr="006965C5">
        <w:rPr>
          <w:rFonts w:ascii="Myriad-Roman" w:hAnsi="Myriad-Roman" w:cs="Myriad-Roman"/>
          <w:sz w:val="20"/>
          <w:szCs w:val="20"/>
        </w:rPr>
        <w:t xml:space="preserve">and where the standards imposed by the data protection legislation regulating the </w:t>
      </w:r>
      <w:r w:rsidR="00357F5C">
        <w:rPr>
          <w:rFonts w:ascii="Myriad-Roman" w:hAnsi="Myriad-Roman" w:cs="Myriad-Roman"/>
          <w:sz w:val="20"/>
          <w:szCs w:val="20"/>
        </w:rPr>
        <w:t>Contractor</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processing of the Personal Data are higher than those prescribed in this </w:t>
      </w:r>
      <w:r w:rsidR="002B033A">
        <w:rPr>
          <w:rFonts w:ascii="Myriad-Roman" w:hAnsi="Myriad-Roman" w:cs="Myriad-Roman"/>
          <w:sz w:val="20"/>
          <w:szCs w:val="20"/>
        </w:rPr>
        <w:t>Annex</w:t>
      </w:r>
      <w:r w:rsidRPr="006965C5">
        <w:rPr>
          <w:rFonts w:ascii="Myriad-Roman" w:hAnsi="Myriad-Roman" w:cs="Myriad-Roman"/>
          <w:sz w:val="20"/>
          <w:szCs w:val="20"/>
        </w:rPr>
        <w:t>, then in</w:t>
      </w:r>
      <w:r w:rsidR="00407EBB" w:rsidRPr="006965C5">
        <w:rPr>
          <w:rFonts w:ascii="Myriad-Roman" w:hAnsi="Myriad-Roman" w:cs="Myriad-Roman"/>
          <w:sz w:val="20"/>
          <w:szCs w:val="20"/>
        </w:rPr>
        <w:t xml:space="preserve"> </w:t>
      </w:r>
      <w:r w:rsidRPr="006965C5">
        <w:rPr>
          <w:rFonts w:ascii="Myriad-Roman" w:hAnsi="Myriad-Roman" w:cs="Myriad-Roman"/>
          <w:sz w:val="20"/>
          <w:szCs w:val="20"/>
        </w:rPr>
        <w:t>accordance with such legislation;</w:t>
      </w:r>
    </w:p>
    <w:p w:rsidR="00407EBB"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process the Personal Data strictly in accordance with the purposes relevant to the Services in the</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manner specified from time to time by </w:t>
      </w:r>
      <w:r w:rsidR="00F14C87">
        <w:rPr>
          <w:rFonts w:ascii="Myriad-Roman" w:hAnsi="Myriad-Roman" w:cs="Myriad-Roman"/>
          <w:sz w:val="20"/>
          <w:szCs w:val="20"/>
        </w:rPr>
        <w:t>UNHCR</w:t>
      </w:r>
      <w:r w:rsidRPr="006965C5">
        <w:rPr>
          <w:rFonts w:ascii="Myriad-Roman" w:hAnsi="Myriad-Roman" w:cs="Myriad-Roman"/>
          <w:sz w:val="20"/>
          <w:szCs w:val="20"/>
        </w:rPr>
        <w:t>; and for no other purpose or in any other</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manner except with the express prior written consent of </w:t>
      </w:r>
      <w:r w:rsidR="00F14C87">
        <w:rPr>
          <w:rFonts w:ascii="Myriad-Roman" w:hAnsi="Myriad-Roman" w:cs="Myriad-Roman"/>
          <w:sz w:val="20"/>
          <w:szCs w:val="20"/>
        </w:rPr>
        <w:t>UNHCR</w:t>
      </w:r>
      <w:r w:rsidRPr="006965C5">
        <w:rPr>
          <w:rFonts w:ascii="Myriad-Roman" w:hAnsi="Myriad-Roman" w:cs="Myriad-Roman"/>
          <w:sz w:val="20"/>
          <w:szCs w:val="20"/>
        </w:rPr>
        <w:t>;</w:t>
      </w:r>
    </w:p>
    <w:p w:rsidR="00407EBB"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407EBB">
        <w:rPr>
          <w:rFonts w:ascii="Myriad-Roman" w:hAnsi="Myriad-Roman" w:cs="Myriad-Roman"/>
          <w:sz w:val="20"/>
          <w:szCs w:val="20"/>
        </w:rPr>
        <w:t>implement appropriate technical and organisational measures to safeguard the Personal Data from</w:t>
      </w:r>
      <w:r w:rsidR="00407EBB" w:rsidRPr="00407EBB">
        <w:rPr>
          <w:rFonts w:ascii="Myriad-Roman" w:hAnsi="Myriad-Roman" w:cs="Myriad-Roman"/>
          <w:sz w:val="20"/>
          <w:szCs w:val="20"/>
        </w:rPr>
        <w:t xml:space="preserve"> </w:t>
      </w:r>
      <w:r w:rsidRPr="00407EBB">
        <w:rPr>
          <w:rFonts w:ascii="Myriad-Roman" w:hAnsi="Myriad-Roman" w:cs="Myriad-Roman"/>
          <w:sz w:val="20"/>
          <w:szCs w:val="20"/>
        </w:rPr>
        <w:t>unauthorised or unlawful processing or accidental loss, destruction or damage, having regard to the</w:t>
      </w:r>
      <w:r w:rsidR="00407EBB" w:rsidRPr="00407EBB">
        <w:rPr>
          <w:rFonts w:ascii="Myriad-Roman" w:hAnsi="Myriad-Roman" w:cs="Myriad-Roman"/>
          <w:sz w:val="20"/>
          <w:szCs w:val="20"/>
        </w:rPr>
        <w:t xml:space="preserve"> </w:t>
      </w:r>
      <w:r w:rsidRPr="00407EBB">
        <w:rPr>
          <w:rFonts w:ascii="Myriad-Roman" w:hAnsi="Myriad-Roman" w:cs="Myriad-Roman"/>
          <w:sz w:val="20"/>
          <w:szCs w:val="20"/>
        </w:rPr>
        <w:t>state of technological development and the cost of implementing any measures; such measures shall</w:t>
      </w:r>
      <w:r w:rsidR="00407EBB" w:rsidRPr="00407EBB">
        <w:rPr>
          <w:rFonts w:ascii="Myriad-Roman" w:hAnsi="Myriad-Roman" w:cs="Myriad-Roman"/>
          <w:sz w:val="20"/>
          <w:szCs w:val="20"/>
        </w:rPr>
        <w:t xml:space="preserve"> </w:t>
      </w:r>
      <w:r w:rsidRPr="00407EBB">
        <w:rPr>
          <w:rFonts w:ascii="Myriad-Roman" w:hAnsi="Myriad-Roman" w:cs="Myriad-Roman"/>
          <w:sz w:val="20"/>
          <w:szCs w:val="20"/>
        </w:rPr>
        <w:t>ensure a level of security appropriate to the harm that might result from unauthorised or unlawful</w:t>
      </w:r>
      <w:r w:rsidR="00407EBB" w:rsidRPr="00407EBB">
        <w:rPr>
          <w:rFonts w:ascii="Myriad-Roman" w:hAnsi="Myriad-Roman" w:cs="Myriad-Roman"/>
          <w:sz w:val="20"/>
          <w:szCs w:val="20"/>
        </w:rPr>
        <w:t xml:space="preserve"> </w:t>
      </w:r>
      <w:r w:rsidRPr="00407EBB">
        <w:rPr>
          <w:rFonts w:ascii="Myriad-Roman" w:hAnsi="Myriad-Roman" w:cs="Myriad-Roman"/>
          <w:sz w:val="20"/>
          <w:szCs w:val="20"/>
        </w:rPr>
        <w:t>processing or accidental loss, destruction or damage and to the nature of the Personal Data to be</w:t>
      </w:r>
      <w:r w:rsidR="00407EBB" w:rsidRPr="00407EBB">
        <w:rPr>
          <w:rFonts w:ascii="Myriad-Roman" w:hAnsi="Myriad-Roman" w:cs="Myriad-Roman"/>
          <w:sz w:val="20"/>
          <w:szCs w:val="20"/>
        </w:rPr>
        <w:t xml:space="preserve"> </w:t>
      </w:r>
      <w:r w:rsidRPr="00407EBB">
        <w:rPr>
          <w:rFonts w:ascii="Myriad-Roman" w:hAnsi="Myriad-Roman" w:cs="Myriad-Roman"/>
          <w:sz w:val="20"/>
          <w:szCs w:val="20"/>
        </w:rPr>
        <w:t>protected;</w:t>
      </w:r>
    </w:p>
    <w:p w:rsidR="00407EBB"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regard the Personal Data as confidential data and not disclose such data to any person other than</w:t>
      </w:r>
      <w:r w:rsidR="00407EBB" w:rsidRPr="006965C5">
        <w:rPr>
          <w:rFonts w:ascii="Myriad-Roman" w:hAnsi="Myriad-Roman" w:cs="Myriad-Roman"/>
          <w:sz w:val="20"/>
          <w:szCs w:val="20"/>
        </w:rPr>
        <w:t xml:space="preserve"> </w:t>
      </w:r>
      <w:r w:rsidRPr="006965C5">
        <w:rPr>
          <w:rFonts w:ascii="Myriad-Roman" w:hAnsi="Myriad-Roman" w:cs="Myriad-Roman"/>
          <w:sz w:val="20"/>
          <w:szCs w:val="20"/>
        </w:rPr>
        <w:t>to employees, agents or sub-contractors to whom disclosure is necessary for the performance of the</w:t>
      </w:r>
      <w:r w:rsidR="00407EBB" w:rsidRPr="006965C5">
        <w:rPr>
          <w:rFonts w:ascii="Myriad-Roman" w:hAnsi="Myriad-Roman" w:cs="Myriad-Roman"/>
          <w:sz w:val="20"/>
          <w:szCs w:val="20"/>
        </w:rPr>
        <w:t xml:space="preserve"> </w:t>
      </w:r>
      <w:r w:rsidRPr="006965C5">
        <w:rPr>
          <w:rFonts w:ascii="Myriad-Roman" w:hAnsi="Myriad-Roman" w:cs="Myriad-Roman"/>
          <w:sz w:val="20"/>
          <w:szCs w:val="20"/>
        </w:rPr>
        <w:t>Service</w:t>
      </w:r>
      <w:r w:rsidR="00BB0881">
        <w:rPr>
          <w:rFonts w:ascii="Myriad-Roman" w:hAnsi="Myriad-Roman" w:cs="Myriad-Roman"/>
          <w:sz w:val="20"/>
          <w:szCs w:val="20"/>
        </w:rPr>
        <w:t>s</w:t>
      </w:r>
      <w:r w:rsidRPr="006965C5">
        <w:rPr>
          <w:rFonts w:ascii="Myriad-Roman" w:hAnsi="Myriad-Roman" w:cs="Myriad-Roman"/>
          <w:sz w:val="20"/>
          <w:szCs w:val="20"/>
        </w:rPr>
        <w:t xml:space="preserve"> or except as may be required by any law or regulation affecting the</w:t>
      </w:r>
      <w:r w:rsidR="00407EBB" w:rsidRPr="006965C5">
        <w:rPr>
          <w:rFonts w:ascii="Myriad-Roman" w:hAnsi="Myriad-Roman" w:cs="Myriad-Roman"/>
          <w:sz w:val="20"/>
          <w:szCs w:val="20"/>
        </w:rPr>
        <w:t xml:space="preserve"> </w:t>
      </w:r>
      <w:r w:rsidR="00357F5C">
        <w:rPr>
          <w:rFonts w:ascii="Myriad-Roman" w:hAnsi="Myriad-Roman" w:cs="Myriad-Roman"/>
          <w:sz w:val="20"/>
          <w:szCs w:val="20"/>
        </w:rPr>
        <w:t>Contractor</w:t>
      </w:r>
      <w:r w:rsidRPr="006965C5">
        <w:rPr>
          <w:rFonts w:ascii="Myriad-Roman" w:hAnsi="Myriad-Roman" w:cs="Myriad-Roman"/>
          <w:sz w:val="20"/>
          <w:szCs w:val="20"/>
        </w:rPr>
        <w:t>;</w:t>
      </w:r>
    </w:p>
    <w:p w:rsidR="00407EBB"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implement technical and organisational measures to ensure the confidentiality, privacy, integrity,</w:t>
      </w:r>
      <w:r w:rsidR="00407EBB" w:rsidRPr="006965C5">
        <w:rPr>
          <w:rFonts w:ascii="Myriad-Roman" w:hAnsi="Myriad-Roman" w:cs="Myriad-Roman"/>
          <w:sz w:val="20"/>
          <w:szCs w:val="20"/>
        </w:rPr>
        <w:t xml:space="preserve"> </w:t>
      </w:r>
      <w:r w:rsidRPr="006965C5">
        <w:rPr>
          <w:rFonts w:ascii="Myriad-Roman" w:hAnsi="Myriad-Roman" w:cs="Myriad-Roman"/>
          <w:sz w:val="20"/>
          <w:szCs w:val="20"/>
        </w:rPr>
        <w:t>availability, accuracy and security of the Personal Data including establishing organisational policies</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for employees, agents and sub-contractors aimed at complying with the </w:t>
      </w:r>
      <w:r w:rsidR="00357F5C">
        <w:rPr>
          <w:rFonts w:ascii="Myriad-Roman" w:hAnsi="Myriad-Roman" w:cs="Myriad-Roman"/>
          <w:sz w:val="20"/>
          <w:szCs w:val="20"/>
        </w:rPr>
        <w:t>Contractor</w:t>
      </w:r>
      <w:r w:rsidRPr="006965C5">
        <w:rPr>
          <w:rFonts w:ascii="Myriad-Roman" w:hAnsi="Myriad-Roman" w:cs="Myriad-Roman"/>
          <w:sz w:val="20"/>
          <w:szCs w:val="20"/>
        </w:rPr>
        <w:t>’s duties to</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safeguard the Personal Data in accordance with this </w:t>
      </w:r>
      <w:r w:rsidR="002B033A">
        <w:rPr>
          <w:rFonts w:ascii="Myriad-Roman" w:hAnsi="Myriad-Roman" w:cs="Myriad-Roman"/>
          <w:sz w:val="20"/>
          <w:szCs w:val="20"/>
        </w:rPr>
        <w:t>Annex</w:t>
      </w:r>
      <w:r w:rsidRPr="006965C5">
        <w:rPr>
          <w:rFonts w:ascii="Myriad-Roman" w:hAnsi="Myriad-Roman" w:cs="Myriad-Roman"/>
          <w:sz w:val="20"/>
          <w:szCs w:val="20"/>
        </w:rPr>
        <w:t>;</w:t>
      </w:r>
    </w:p>
    <w:p w:rsidR="00407EBB"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 xml:space="preserve">implement backup processes as agreed between </w:t>
      </w:r>
      <w:r w:rsidR="00F14C87">
        <w:rPr>
          <w:rFonts w:ascii="Myriad-Roman" w:hAnsi="Myriad-Roman" w:cs="Myriad-Roman"/>
          <w:sz w:val="20"/>
          <w:szCs w:val="20"/>
        </w:rPr>
        <w:t>UNHCR</w:t>
      </w:r>
      <w:r w:rsidRPr="006965C5">
        <w:rPr>
          <w:rFonts w:ascii="Myriad-Roman" w:hAnsi="Myriad-Roman" w:cs="Myriad-Roman"/>
          <w:sz w:val="20"/>
          <w:szCs w:val="20"/>
        </w:rPr>
        <w:t xml:space="preserve"> and </w:t>
      </w:r>
      <w:r w:rsidR="00357F5C">
        <w:rPr>
          <w:rFonts w:ascii="Myriad-Roman" w:hAnsi="Myriad-Roman" w:cs="Myriad-Roman"/>
          <w:sz w:val="20"/>
          <w:szCs w:val="20"/>
        </w:rPr>
        <w:t>Contractor</w:t>
      </w:r>
      <w:r w:rsidRPr="006965C5">
        <w:rPr>
          <w:rFonts w:ascii="Myriad-Roman" w:hAnsi="Myriad-Roman" w:cs="Myriad-Roman"/>
          <w:sz w:val="20"/>
          <w:szCs w:val="20"/>
        </w:rPr>
        <w:t xml:space="preserve"> to procure</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the availability of the Personal Data at all times and ensure that </w:t>
      </w:r>
      <w:r w:rsidR="00F14C87">
        <w:rPr>
          <w:rFonts w:ascii="Myriad-Roman" w:hAnsi="Myriad-Roman" w:cs="Myriad-Roman"/>
          <w:sz w:val="20"/>
          <w:szCs w:val="20"/>
        </w:rPr>
        <w:t>UNHCR</w:t>
      </w:r>
      <w:r w:rsidRPr="006965C5">
        <w:rPr>
          <w:rFonts w:ascii="Myriad-Roman" w:hAnsi="Myriad-Roman" w:cs="Myriad-Roman"/>
          <w:sz w:val="20"/>
          <w:szCs w:val="20"/>
        </w:rPr>
        <w:t xml:space="preserve"> will have access</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to such backup of the Personal Data as is reasonably required by </w:t>
      </w:r>
      <w:r w:rsidR="00F14C87">
        <w:rPr>
          <w:rFonts w:ascii="Myriad-Roman" w:hAnsi="Myriad-Roman" w:cs="Myriad-Roman"/>
          <w:sz w:val="20"/>
          <w:szCs w:val="20"/>
        </w:rPr>
        <w:t>UNHCR</w:t>
      </w:r>
      <w:r w:rsidRPr="006965C5">
        <w:rPr>
          <w:rFonts w:ascii="Myriad-Roman" w:hAnsi="Myriad-Roman" w:cs="Myriad-Roman"/>
          <w:sz w:val="20"/>
          <w:szCs w:val="20"/>
        </w:rPr>
        <w:t>;</w:t>
      </w:r>
    </w:p>
    <w:p w:rsidR="00407EBB"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ensure that any disclosure to an employee, agent or sub-contractor is subject to a binding legal</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obligation to comply with the obligations of the </w:t>
      </w:r>
      <w:r w:rsidR="00357F5C">
        <w:rPr>
          <w:rFonts w:ascii="Myriad-Roman" w:hAnsi="Myriad-Roman" w:cs="Myriad-Roman"/>
          <w:sz w:val="20"/>
          <w:szCs w:val="20"/>
        </w:rPr>
        <w:t>Contractor</w:t>
      </w:r>
      <w:r w:rsidRPr="006965C5">
        <w:rPr>
          <w:rFonts w:ascii="Myriad-Roman" w:hAnsi="Myriad-Roman" w:cs="Myriad-Roman"/>
          <w:sz w:val="20"/>
          <w:szCs w:val="20"/>
        </w:rPr>
        <w:t xml:space="preserve"> </w:t>
      </w:r>
      <w:r w:rsidR="002B033A">
        <w:rPr>
          <w:rFonts w:ascii="Myriad-Roman" w:hAnsi="Myriad-Roman" w:cs="Myriad-Roman"/>
          <w:sz w:val="20"/>
          <w:szCs w:val="20"/>
        </w:rPr>
        <w:t>pursuant to</w:t>
      </w:r>
      <w:r w:rsidR="002B033A" w:rsidRPr="006965C5">
        <w:rPr>
          <w:rFonts w:ascii="Myriad-Roman" w:hAnsi="Myriad-Roman" w:cs="Myriad-Roman"/>
          <w:sz w:val="20"/>
          <w:szCs w:val="20"/>
        </w:rPr>
        <w:t xml:space="preserve"> </w:t>
      </w:r>
      <w:r w:rsidRPr="006965C5">
        <w:rPr>
          <w:rFonts w:ascii="Myriad-Roman" w:hAnsi="Myriad-Roman" w:cs="Myriad-Roman"/>
          <w:sz w:val="20"/>
          <w:szCs w:val="20"/>
        </w:rPr>
        <w:t xml:space="preserve">this </w:t>
      </w:r>
      <w:r w:rsidR="002B033A">
        <w:rPr>
          <w:rFonts w:ascii="Myriad-Roman" w:hAnsi="Myriad-Roman" w:cs="Myriad-Roman"/>
          <w:sz w:val="20"/>
          <w:szCs w:val="20"/>
        </w:rPr>
        <w:t>Annex</w:t>
      </w:r>
      <w:r w:rsidRPr="006965C5">
        <w:rPr>
          <w:rFonts w:ascii="Myriad-Roman" w:hAnsi="Myriad-Roman" w:cs="Myriad-Roman"/>
          <w:sz w:val="20"/>
          <w:szCs w:val="20"/>
        </w:rPr>
        <w:t xml:space="preserve"> including</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compliance with relevant technical and organisational measures for the </w:t>
      </w:r>
      <w:r w:rsidRPr="006965C5">
        <w:rPr>
          <w:rFonts w:ascii="Myriad-Roman" w:hAnsi="Myriad-Roman" w:cs="Myriad-Roman"/>
          <w:sz w:val="20"/>
          <w:szCs w:val="20"/>
        </w:rPr>
        <w:lastRenderedPageBreak/>
        <w:t>confidentiality, privacy,</w:t>
      </w:r>
      <w:r w:rsidR="00407EBB" w:rsidRPr="006965C5">
        <w:rPr>
          <w:rFonts w:ascii="Myriad-Roman" w:hAnsi="Myriad-Roman" w:cs="Myriad-Roman"/>
          <w:sz w:val="20"/>
          <w:szCs w:val="20"/>
        </w:rPr>
        <w:t xml:space="preserve"> </w:t>
      </w:r>
      <w:r w:rsidRPr="006965C5">
        <w:rPr>
          <w:rFonts w:ascii="Myriad-Roman" w:hAnsi="Myriad-Roman" w:cs="Myriad-Roman"/>
          <w:sz w:val="20"/>
          <w:szCs w:val="20"/>
        </w:rPr>
        <w:t>integrity, availability, accuracy and security of the Personal Data. For the avoidance of doubt, any</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agreement with an employee, agent or sub-contractor shall not relieve the </w:t>
      </w:r>
      <w:r w:rsidR="00357F5C">
        <w:rPr>
          <w:rFonts w:ascii="Myriad-Roman" w:hAnsi="Myriad-Roman" w:cs="Myriad-Roman"/>
          <w:sz w:val="20"/>
          <w:szCs w:val="20"/>
        </w:rPr>
        <w:t>Contractor</w:t>
      </w:r>
      <w:r w:rsidRPr="006965C5">
        <w:rPr>
          <w:rFonts w:ascii="Myriad-Roman" w:hAnsi="Myriad-Roman" w:cs="Myriad-Roman"/>
          <w:sz w:val="20"/>
          <w:szCs w:val="20"/>
        </w:rPr>
        <w:t xml:space="preserve"> of its</w:t>
      </w:r>
      <w:r w:rsidR="00407EBB" w:rsidRPr="006965C5">
        <w:rPr>
          <w:rFonts w:ascii="Myriad-Roman" w:hAnsi="Myriad-Roman" w:cs="Myriad-Roman"/>
          <w:sz w:val="20"/>
          <w:szCs w:val="20"/>
        </w:rPr>
        <w:t xml:space="preserve"> </w:t>
      </w:r>
      <w:r w:rsidRPr="006965C5">
        <w:rPr>
          <w:rFonts w:ascii="Myriad-Roman" w:hAnsi="Myriad-Roman" w:cs="Myriad-Roman"/>
          <w:sz w:val="20"/>
          <w:szCs w:val="20"/>
        </w:rPr>
        <w:t>obligation to comply fully with th</w:t>
      </w:r>
      <w:r w:rsidR="002B033A">
        <w:rPr>
          <w:rFonts w:ascii="Myriad-Roman" w:hAnsi="Myriad-Roman" w:cs="Myriad-Roman"/>
          <w:sz w:val="20"/>
          <w:szCs w:val="20"/>
        </w:rPr>
        <w:t>e</w:t>
      </w:r>
      <w:r w:rsidRPr="006965C5">
        <w:rPr>
          <w:rFonts w:ascii="Myriad-Roman" w:hAnsi="Myriad-Roman" w:cs="Myriad-Roman"/>
          <w:sz w:val="20"/>
          <w:szCs w:val="20"/>
        </w:rPr>
        <w:t xml:space="preserve"> </w:t>
      </w:r>
      <w:r w:rsidR="002B033A">
        <w:rPr>
          <w:rFonts w:ascii="Myriad-Roman" w:hAnsi="Myriad-Roman" w:cs="Myriad-Roman"/>
          <w:sz w:val="20"/>
          <w:szCs w:val="20"/>
        </w:rPr>
        <w:t xml:space="preserve"> special data protection provisions under this Annex</w:t>
      </w:r>
      <w:r w:rsidRPr="006965C5">
        <w:rPr>
          <w:rFonts w:ascii="Myriad-Roman" w:hAnsi="Myriad-Roman" w:cs="Myriad-Roman"/>
          <w:sz w:val="20"/>
          <w:szCs w:val="20"/>
        </w:rPr>
        <w:t xml:space="preserve">, and the </w:t>
      </w:r>
      <w:r w:rsidR="00357F5C">
        <w:rPr>
          <w:rFonts w:ascii="Myriad-Roman" w:hAnsi="Myriad-Roman" w:cs="Myriad-Roman"/>
          <w:sz w:val="20"/>
          <w:szCs w:val="20"/>
        </w:rPr>
        <w:t>Contractor</w:t>
      </w:r>
      <w:r w:rsidRPr="006965C5">
        <w:rPr>
          <w:rFonts w:ascii="Myriad-Roman" w:hAnsi="Myriad-Roman" w:cs="Myriad-Roman"/>
          <w:sz w:val="20"/>
          <w:szCs w:val="20"/>
        </w:rPr>
        <w:t xml:space="preserve"> shall remain fully responsible</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and liable for ensuring full compliance with this </w:t>
      </w:r>
      <w:r w:rsidR="002B033A">
        <w:rPr>
          <w:rFonts w:ascii="Myriad-Roman" w:hAnsi="Myriad-Roman" w:cs="Myriad-Roman"/>
          <w:sz w:val="20"/>
          <w:szCs w:val="20"/>
        </w:rPr>
        <w:t>Annex</w:t>
      </w:r>
      <w:r w:rsidRPr="006965C5">
        <w:rPr>
          <w:rFonts w:ascii="Myriad-Roman" w:hAnsi="Myriad-Roman" w:cs="Myriad-Roman"/>
          <w:sz w:val="20"/>
          <w:szCs w:val="20"/>
        </w:rPr>
        <w:t>;</w:t>
      </w:r>
    </w:p>
    <w:p w:rsidR="00407EBB"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 xml:space="preserve">comply with any request from </w:t>
      </w:r>
      <w:r w:rsidR="00F14C87">
        <w:rPr>
          <w:rFonts w:ascii="Myriad-Roman" w:hAnsi="Myriad-Roman" w:cs="Myriad-Roman"/>
          <w:sz w:val="20"/>
          <w:szCs w:val="20"/>
        </w:rPr>
        <w:t>UNHCR</w:t>
      </w:r>
      <w:r w:rsidRPr="006965C5">
        <w:rPr>
          <w:rFonts w:ascii="Myriad-Roman" w:hAnsi="Myriad-Roman" w:cs="Myriad-Roman"/>
          <w:sz w:val="20"/>
          <w:szCs w:val="20"/>
        </w:rPr>
        <w:t xml:space="preserve"> to amend, transfer or delete Personal Data; provide</w:t>
      </w:r>
      <w:r w:rsidR="00407EBB" w:rsidRPr="006965C5">
        <w:rPr>
          <w:rFonts w:ascii="Myriad-Roman" w:hAnsi="Myriad-Roman" w:cs="Myriad-Roman"/>
          <w:sz w:val="20"/>
          <w:szCs w:val="20"/>
        </w:rPr>
        <w:t xml:space="preserve"> </w:t>
      </w:r>
      <w:r w:rsidRPr="006965C5">
        <w:rPr>
          <w:rFonts w:ascii="Myriad-Roman" w:hAnsi="Myriad-Roman" w:cs="Myriad-Roman"/>
          <w:sz w:val="20"/>
          <w:szCs w:val="20"/>
        </w:rPr>
        <w:t>a copy of all or specified Personal Data held by it in a format and or a media reasonably specified by</w:t>
      </w:r>
      <w:r w:rsidR="00407EBB" w:rsidRPr="006965C5">
        <w:rPr>
          <w:rFonts w:ascii="Myriad-Roman" w:hAnsi="Myriad-Roman" w:cs="Myriad-Roman"/>
          <w:sz w:val="20"/>
          <w:szCs w:val="20"/>
        </w:rPr>
        <w:t xml:space="preserve"> </w:t>
      </w:r>
      <w:r w:rsidR="00F14C87">
        <w:rPr>
          <w:rFonts w:ascii="Myriad-Roman" w:hAnsi="Myriad-Roman" w:cs="Myriad-Roman"/>
          <w:sz w:val="20"/>
          <w:szCs w:val="20"/>
        </w:rPr>
        <w:t>UNHCR</w:t>
      </w:r>
      <w:r w:rsidRPr="006965C5">
        <w:rPr>
          <w:rFonts w:ascii="Myriad-Roman" w:hAnsi="Myriad-Roman" w:cs="Myriad-Roman"/>
          <w:sz w:val="20"/>
          <w:szCs w:val="20"/>
        </w:rPr>
        <w:t xml:space="preserve"> within reasonable timeframes as agreed between the parties;</w:t>
      </w:r>
    </w:p>
    <w:p w:rsidR="00407EBB"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 xml:space="preserve">should the </w:t>
      </w:r>
      <w:r w:rsidR="00357F5C">
        <w:rPr>
          <w:rFonts w:ascii="Myriad-Roman" w:hAnsi="Myriad-Roman" w:cs="Myriad-Roman"/>
          <w:sz w:val="20"/>
          <w:szCs w:val="20"/>
        </w:rPr>
        <w:t>Contractor</w:t>
      </w:r>
      <w:r w:rsidRPr="006965C5">
        <w:rPr>
          <w:rFonts w:ascii="Myriad-Roman" w:hAnsi="Myriad-Roman" w:cs="Myriad-Roman"/>
          <w:sz w:val="20"/>
          <w:szCs w:val="20"/>
        </w:rPr>
        <w:t xml:space="preserve"> receive any complaint, notice or communication which relates directly or</w:t>
      </w:r>
      <w:r w:rsidR="00407EBB" w:rsidRPr="006965C5">
        <w:rPr>
          <w:rFonts w:ascii="Myriad-Roman" w:hAnsi="Myriad-Roman" w:cs="Myriad-Roman"/>
          <w:sz w:val="20"/>
          <w:szCs w:val="20"/>
        </w:rPr>
        <w:t xml:space="preserve"> </w:t>
      </w:r>
      <w:r w:rsidRPr="006965C5">
        <w:rPr>
          <w:rFonts w:ascii="Myriad-Roman" w:hAnsi="Myriad-Roman" w:cs="Myriad-Roman"/>
          <w:sz w:val="20"/>
          <w:szCs w:val="20"/>
        </w:rPr>
        <w:t>indirectly to the processing of the Personal Data or to either party’s compliance with applicable law,</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immediately notify </w:t>
      </w:r>
      <w:r w:rsidR="00F14C87">
        <w:rPr>
          <w:rFonts w:ascii="Myriad-Roman" w:hAnsi="Myriad-Roman" w:cs="Myriad-Roman"/>
          <w:sz w:val="20"/>
          <w:szCs w:val="20"/>
        </w:rPr>
        <w:t>UNHCR</w:t>
      </w:r>
      <w:r w:rsidRPr="006965C5">
        <w:rPr>
          <w:rFonts w:ascii="Myriad-Roman" w:hAnsi="Myriad-Roman" w:cs="Myriad-Roman"/>
          <w:sz w:val="20"/>
          <w:szCs w:val="20"/>
        </w:rPr>
        <w:t xml:space="preserve"> and provide </w:t>
      </w:r>
      <w:r w:rsidR="00F14C87">
        <w:rPr>
          <w:rFonts w:ascii="Myriad-Roman" w:hAnsi="Myriad-Roman" w:cs="Myriad-Roman"/>
          <w:sz w:val="20"/>
          <w:szCs w:val="20"/>
        </w:rPr>
        <w:t>UNHCR</w:t>
      </w:r>
      <w:r w:rsidRPr="006965C5">
        <w:rPr>
          <w:rFonts w:ascii="Myriad-Roman" w:hAnsi="Myriad-Roman" w:cs="Myriad-Roman"/>
          <w:sz w:val="20"/>
          <w:szCs w:val="20"/>
        </w:rPr>
        <w:t xml:space="preserve"> with full co-operation and</w:t>
      </w:r>
      <w:r w:rsidR="00407EBB" w:rsidRPr="006965C5">
        <w:rPr>
          <w:rFonts w:ascii="Myriad-Roman" w:hAnsi="Myriad-Roman" w:cs="Myriad-Roman"/>
          <w:sz w:val="20"/>
          <w:szCs w:val="20"/>
        </w:rPr>
        <w:t xml:space="preserve"> </w:t>
      </w:r>
      <w:r w:rsidRPr="006965C5">
        <w:rPr>
          <w:rFonts w:ascii="Myriad-Roman" w:hAnsi="Myriad-Roman" w:cs="Myriad-Roman"/>
          <w:sz w:val="20"/>
          <w:szCs w:val="20"/>
        </w:rPr>
        <w:t>assistance in relation to any complaints, notices or communications;</w:t>
      </w:r>
    </w:p>
    <w:p w:rsidR="00407EBB"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 xml:space="preserve">promptly inform </w:t>
      </w:r>
      <w:r w:rsidR="00F14C87">
        <w:rPr>
          <w:rFonts w:ascii="Myriad-Roman" w:hAnsi="Myriad-Roman" w:cs="Myriad-Roman"/>
          <w:sz w:val="20"/>
          <w:szCs w:val="20"/>
        </w:rPr>
        <w:t>UNHCR</w:t>
      </w:r>
      <w:r w:rsidRPr="006965C5">
        <w:rPr>
          <w:rFonts w:ascii="Myriad-Roman" w:hAnsi="Myriad-Roman" w:cs="Myriad-Roman"/>
          <w:sz w:val="20"/>
          <w:szCs w:val="20"/>
        </w:rPr>
        <w:t xml:space="preserve"> if any Personal Data is lost or destroyed or becomes damaged,</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corrupted or unusable and at the request of </w:t>
      </w:r>
      <w:r w:rsidR="00F14C87">
        <w:rPr>
          <w:rFonts w:ascii="Myriad-Roman" w:hAnsi="Myriad-Roman" w:cs="Myriad-Roman"/>
          <w:sz w:val="20"/>
          <w:szCs w:val="20"/>
        </w:rPr>
        <w:t>UNHCR</w:t>
      </w:r>
      <w:r w:rsidRPr="006965C5">
        <w:rPr>
          <w:rFonts w:ascii="Myriad-Roman" w:hAnsi="Myriad-Roman" w:cs="Myriad-Roman"/>
          <w:sz w:val="20"/>
          <w:szCs w:val="20"/>
        </w:rPr>
        <w:t>, restore such Personal Data at its own</w:t>
      </w:r>
      <w:r w:rsidR="00407EBB" w:rsidRPr="006965C5">
        <w:rPr>
          <w:rFonts w:ascii="Myriad-Roman" w:hAnsi="Myriad-Roman" w:cs="Myriad-Roman"/>
          <w:sz w:val="20"/>
          <w:szCs w:val="20"/>
        </w:rPr>
        <w:t xml:space="preserve"> </w:t>
      </w:r>
      <w:r w:rsidRPr="006965C5">
        <w:rPr>
          <w:rFonts w:ascii="Myriad-Roman" w:hAnsi="Myriad-Roman" w:cs="Myriad-Roman"/>
          <w:sz w:val="20"/>
          <w:szCs w:val="20"/>
        </w:rPr>
        <w:t>expense;</w:t>
      </w:r>
    </w:p>
    <w:p w:rsidR="00911074"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in the event of the exercise by Data Subjects of any rights in relation to their Personal Data, inform</w:t>
      </w:r>
      <w:r w:rsidR="00407EBB" w:rsidRPr="006965C5">
        <w:rPr>
          <w:rFonts w:ascii="Myriad-Roman" w:hAnsi="Myriad-Roman" w:cs="Myriad-Roman"/>
          <w:sz w:val="20"/>
          <w:szCs w:val="20"/>
        </w:rPr>
        <w:t xml:space="preserve"> </w:t>
      </w:r>
      <w:r w:rsidR="00F14C87">
        <w:rPr>
          <w:rFonts w:ascii="Myriad-Roman" w:hAnsi="Myriad-Roman" w:cs="Myriad-Roman"/>
          <w:sz w:val="20"/>
          <w:szCs w:val="20"/>
        </w:rPr>
        <w:t>UNHCR</w:t>
      </w:r>
      <w:r w:rsidRPr="006965C5">
        <w:rPr>
          <w:rFonts w:ascii="Myriad-Roman" w:hAnsi="Myriad-Roman" w:cs="Myriad-Roman"/>
          <w:sz w:val="20"/>
          <w:szCs w:val="20"/>
        </w:rPr>
        <w:t xml:space="preserve"> as soon as possible,</w:t>
      </w:r>
      <w:r w:rsidR="00407EBB" w:rsidRPr="006965C5">
        <w:rPr>
          <w:rFonts w:ascii="Myriad-Roman" w:hAnsi="Myriad-Roman" w:cs="Myriad-Roman"/>
          <w:sz w:val="20"/>
          <w:szCs w:val="20"/>
        </w:rPr>
        <w:t xml:space="preserve"> </w:t>
      </w:r>
    </w:p>
    <w:p w:rsidR="00407EBB"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 xml:space="preserve">assist </w:t>
      </w:r>
      <w:r w:rsidR="00F14C87">
        <w:rPr>
          <w:rFonts w:ascii="Myriad-Roman" w:hAnsi="Myriad-Roman" w:cs="Myriad-Roman"/>
          <w:sz w:val="20"/>
          <w:szCs w:val="20"/>
        </w:rPr>
        <w:t>UNHCR</w:t>
      </w:r>
      <w:r w:rsidRPr="006965C5">
        <w:rPr>
          <w:rFonts w:ascii="Myriad-Roman" w:hAnsi="Myriad-Roman" w:cs="Myriad-Roman"/>
          <w:sz w:val="20"/>
          <w:szCs w:val="20"/>
        </w:rPr>
        <w:t xml:space="preserve"> with all Data Subject information requests which may be received from any</w:t>
      </w:r>
      <w:r w:rsidR="00407EBB" w:rsidRPr="006965C5">
        <w:rPr>
          <w:rFonts w:ascii="Myriad-Roman" w:hAnsi="Myriad-Roman" w:cs="Myriad-Roman"/>
          <w:sz w:val="20"/>
          <w:szCs w:val="20"/>
        </w:rPr>
        <w:t xml:space="preserve"> </w:t>
      </w:r>
      <w:r w:rsidRPr="006965C5">
        <w:rPr>
          <w:rFonts w:ascii="Myriad-Roman" w:hAnsi="Myriad-Roman" w:cs="Myriad-Roman"/>
          <w:sz w:val="20"/>
          <w:szCs w:val="20"/>
        </w:rPr>
        <w:t>Data Subject in relation to any Personal Data;</w:t>
      </w:r>
    </w:p>
    <w:p w:rsidR="00D758B3"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not use the Personal Data of Data Subjects to contact, communicate or otherwise engage with the</w:t>
      </w:r>
      <w:r w:rsidR="00407EBB" w:rsidRPr="006965C5">
        <w:rPr>
          <w:rFonts w:ascii="Myriad-Roman" w:hAnsi="Myriad-Roman" w:cs="Myriad-Roman"/>
          <w:sz w:val="20"/>
          <w:szCs w:val="20"/>
        </w:rPr>
        <w:t xml:space="preserve"> </w:t>
      </w:r>
      <w:r w:rsidRPr="006965C5">
        <w:rPr>
          <w:rFonts w:ascii="Myriad-Roman" w:hAnsi="Myriad-Roman" w:cs="Myriad-Roman"/>
          <w:sz w:val="20"/>
          <w:szCs w:val="20"/>
        </w:rPr>
        <w:t>Data Subjects including transmission of any marketing or other commercial communications to the</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Data Subjects, except in accordance with the written consent of </w:t>
      </w:r>
      <w:r w:rsidR="00F14C87">
        <w:rPr>
          <w:rFonts w:ascii="Myriad-Roman" w:hAnsi="Myriad-Roman" w:cs="Myriad-Roman"/>
          <w:sz w:val="20"/>
          <w:szCs w:val="20"/>
        </w:rPr>
        <w:t>UNHCR</w:t>
      </w:r>
      <w:r w:rsidRPr="006965C5">
        <w:rPr>
          <w:rFonts w:ascii="Myriad-Roman" w:hAnsi="Myriad-Roman" w:cs="Myriad-Roman"/>
          <w:sz w:val="20"/>
          <w:szCs w:val="20"/>
        </w:rPr>
        <w:t xml:space="preserve"> or to comply</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with a court order. For the avoidance of doubt, the </w:t>
      </w:r>
      <w:r w:rsidR="00357F5C">
        <w:rPr>
          <w:rFonts w:ascii="Myriad-Roman" w:hAnsi="Myriad-Roman" w:cs="Myriad-Roman"/>
          <w:sz w:val="20"/>
          <w:szCs w:val="20"/>
        </w:rPr>
        <w:t>Contractor</w:t>
      </w:r>
      <w:r w:rsidRPr="006965C5">
        <w:rPr>
          <w:rFonts w:ascii="Myriad-Roman" w:hAnsi="Myriad-Roman" w:cs="Myriad-Roman"/>
          <w:sz w:val="20"/>
          <w:szCs w:val="20"/>
        </w:rPr>
        <w:t xml:space="preserve"> is not prohibited from contact,</w:t>
      </w:r>
      <w:r w:rsidR="00407EBB" w:rsidRPr="006965C5">
        <w:rPr>
          <w:rFonts w:ascii="Myriad-Roman" w:hAnsi="Myriad-Roman" w:cs="Myriad-Roman"/>
          <w:sz w:val="20"/>
          <w:szCs w:val="20"/>
        </w:rPr>
        <w:t xml:space="preserve"> </w:t>
      </w:r>
      <w:r w:rsidRPr="006965C5">
        <w:rPr>
          <w:rFonts w:ascii="Myriad-Roman" w:hAnsi="Myriad-Roman" w:cs="Myriad-Roman"/>
          <w:sz w:val="20"/>
          <w:szCs w:val="20"/>
        </w:rPr>
        <w:t>communication or engaging with the Data Subject in so far as this does not involve processing of</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Personal Data and the </w:t>
      </w:r>
      <w:r w:rsidR="00357F5C">
        <w:rPr>
          <w:rFonts w:ascii="Myriad-Roman" w:hAnsi="Myriad-Roman" w:cs="Myriad-Roman"/>
          <w:sz w:val="20"/>
          <w:szCs w:val="20"/>
        </w:rPr>
        <w:t>Contractor</w:t>
      </w:r>
      <w:r w:rsidRPr="006965C5">
        <w:rPr>
          <w:rFonts w:ascii="Myriad-Roman" w:hAnsi="Myriad-Roman" w:cs="Myriad-Roman"/>
          <w:sz w:val="20"/>
          <w:szCs w:val="20"/>
        </w:rPr>
        <w:t xml:space="preserve"> ensures that the promotion or offer of services is not in any</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manner associated to </w:t>
      </w:r>
      <w:r w:rsidR="00F14C87">
        <w:rPr>
          <w:rFonts w:ascii="Myriad-Roman" w:hAnsi="Myriad-Roman" w:cs="Myriad-Roman"/>
          <w:sz w:val="20"/>
          <w:szCs w:val="20"/>
        </w:rPr>
        <w:t>UNHCR</w:t>
      </w:r>
      <w:r w:rsidRPr="006965C5">
        <w:rPr>
          <w:rFonts w:ascii="Myriad-Roman" w:hAnsi="Myriad-Roman" w:cs="Myriad-Roman"/>
          <w:sz w:val="20"/>
          <w:szCs w:val="20"/>
        </w:rPr>
        <w:t xml:space="preserve"> or </w:t>
      </w:r>
      <w:r w:rsidR="00F14C87">
        <w:rPr>
          <w:rFonts w:ascii="Myriad-Roman" w:hAnsi="Myriad-Roman" w:cs="Myriad-Roman"/>
          <w:sz w:val="20"/>
          <w:szCs w:val="20"/>
        </w:rPr>
        <w:t>UNHCR</w:t>
      </w:r>
      <w:r w:rsidRPr="006965C5">
        <w:rPr>
          <w:rFonts w:ascii="Myriad-Roman" w:hAnsi="Myriad-Roman" w:cs="Myriad-Roman"/>
          <w:sz w:val="20"/>
          <w:szCs w:val="20"/>
        </w:rPr>
        <w:t>’s services;</w:t>
      </w:r>
    </w:p>
    <w:p w:rsidR="00D758B3"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 xml:space="preserve">notify </w:t>
      </w:r>
      <w:r w:rsidR="00F14C87">
        <w:rPr>
          <w:rFonts w:ascii="Myriad-Roman" w:hAnsi="Myriad-Roman" w:cs="Myriad-Roman"/>
          <w:sz w:val="20"/>
          <w:szCs w:val="20"/>
        </w:rPr>
        <w:t>UNHCR</w:t>
      </w:r>
      <w:r w:rsidRPr="006965C5">
        <w:rPr>
          <w:rFonts w:ascii="Myriad-Roman" w:hAnsi="Myriad-Roman" w:cs="Myriad-Roman"/>
          <w:sz w:val="20"/>
          <w:szCs w:val="20"/>
        </w:rPr>
        <w:t xml:space="preserve"> of the country(s) in which the Personal Data will be processed where such</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country(s) is not the country of the </w:t>
      </w:r>
      <w:r w:rsidR="00357F5C">
        <w:rPr>
          <w:rFonts w:ascii="Myriad-Roman" w:hAnsi="Myriad-Roman" w:cs="Myriad-Roman"/>
          <w:sz w:val="20"/>
          <w:szCs w:val="20"/>
        </w:rPr>
        <w:t>Contractor</w:t>
      </w:r>
      <w:r w:rsidRPr="006965C5">
        <w:rPr>
          <w:rFonts w:ascii="Myriad-Roman" w:hAnsi="Myriad-Roman" w:cs="Myriad-Roman"/>
          <w:sz w:val="20"/>
          <w:szCs w:val="20"/>
        </w:rPr>
        <w:t>’s registered office;</w:t>
      </w:r>
    </w:p>
    <w:p w:rsidR="00D758B3"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not process or transfer the Personal Data outside of the country of its registered office except with</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the express prior written consent of </w:t>
      </w:r>
      <w:r w:rsidR="00F14C87">
        <w:rPr>
          <w:rFonts w:ascii="Myriad-Roman" w:hAnsi="Myriad-Roman" w:cs="Myriad-Roman"/>
          <w:sz w:val="20"/>
          <w:szCs w:val="20"/>
        </w:rPr>
        <w:t>UNHCR</w:t>
      </w:r>
      <w:r w:rsidRPr="006965C5">
        <w:rPr>
          <w:rFonts w:ascii="Myriad-Roman" w:hAnsi="Myriad-Roman" w:cs="Myriad-Roman"/>
          <w:sz w:val="20"/>
          <w:szCs w:val="20"/>
        </w:rPr>
        <w:t xml:space="preserve"> pursuant to a request in writing from the</w:t>
      </w:r>
      <w:r w:rsidR="00407EBB" w:rsidRPr="006965C5">
        <w:rPr>
          <w:rFonts w:ascii="Myriad-Roman" w:hAnsi="Myriad-Roman" w:cs="Myriad-Roman"/>
          <w:sz w:val="20"/>
          <w:szCs w:val="20"/>
        </w:rPr>
        <w:t xml:space="preserve"> </w:t>
      </w:r>
      <w:r w:rsidR="00357F5C">
        <w:rPr>
          <w:rFonts w:ascii="Myriad-Roman" w:hAnsi="Myriad-Roman" w:cs="Myriad-Roman"/>
          <w:sz w:val="20"/>
          <w:szCs w:val="20"/>
        </w:rPr>
        <w:t>Contractor</w:t>
      </w:r>
      <w:r w:rsidRPr="006965C5">
        <w:rPr>
          <w:rFonts w:ascii="Myriad-Roman" w:hAnsi="Myriad-Roman" w:cs="Myriad-Roman"/>
          <w:sz w:val="20"/>
          <w:szCs w:val="20"/>
        </w:rPr>
        <w:t xml:space="preserve"> to </w:t>
      </w:r>
      <w:r w:rsidR="00F14C87">
        <w:rPr>
          <w:rFonts w:ascii="Myriad-Roman" w:hAnsi="Myriad-Roman" w:cs="Myriad-Roman"/>
          <w:sz w:val="20"/>
          <w:szCs w:val="20"/>
        </w:rPr>
        <w:t>UNHCR</w:t>
      </w:r>
      <w:r w:rsidRPr="006965C5">
        <w:rPr>
          <w:rFonts w:ascii="Myriad-Roman" w:hAnsi="Myriad-Roman" w:cs="Myriad-Roman"/>
          <w:sz w:val="20"/>
          <w:szCs w:val="20"/>
        </w:rPr>
        <w:t>;</w:t>
      </w:r>
    </w:p>
    <w:p w:rsidR="00D758B3"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permit and procure that its data processing facilities, procedures and documentation be submitted</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for scrutiny by </w:t>
      </w:r>
      <w:r w:rsidR="00F14C87">
        <w:rPr>
          <w:rFonts w:ascii="Myriad-Roman" w:hAnsi="Myriad-Roman" w:cs="Myriad-Roman"/>
          <w:sz w:val="20"/>
          <w:szCs w:val="20"/>
        </w:rPr>
        <w:t>UNHCR</w:t>
      </w:r>
      <w:r w:rsidRPr="006965C5">
        <w:rPr>
          <w:rFonts w:ascii="Myriad-Roman" w:hAnsi="Myriad-Roman" w:cs="Myriad-Roman"/>
          <w:sz w:val="20"/>
          <w:szCs w:val="20"/>
        </w:rPr>
        <w:t xml:space="preserve"> or its authorised representatives, on request, in order to audit or</w:t>
      </w:r>
      <w:r w:rsidR="00407EBB" w:rsidRPr="006965C5">
        <w:rPr>
          <w:rFonts w:ascii="Myriad-Roman" w:hAnsi="Myriad-Roman" w:cs="Myriad-Roman"/>
          <w:sz w:val="20"/>
          <w:szCs w:val="20"/>
        </w:rPr>
        <w:t xml:space="preserve"> </w:t>
      </w:r>
      <w:r w:rsidRPr="006965C5">
        <w:rPr>
          <w:rFonts w:ascii="Myriad-Roman" w:hAnsi="Myriad-Roman" w:cs="Myriad-Roman"/>
          <w:sz w:val="20"/>
          <w:szCs w:val="20"/>
        </w:rPr>
        <w:t xml:space="preserve">otherwise ascertain compliance with the terms of this </w:t>
      </w:r>
      <w:r w:rsidR="002B033A">
        <w:rPr>
          <w:rFonts w:ascii="Myriad-Roman" w:hAnsi="Myriad-Roman" w:cs="Myriad-Roman"/>
          <w:sz w:val="20"/>
          <w:szCs w:val="20"/>
        </w:rPr>
        <w:t>Annex</w:t>
      </w:r>
      <w:r w:rsidRPr="006965C5">
        <w:rPr>
          <w:rFonts w:ascii="Myriad-Roman" w:hAnsi="Myriad-Roman" w:cs="Myriad-Roman"/>
          <w:sz w:val="20"/>
          <w:szCs w:val="20"/>
        </w:rPr>
        <w:t>;</w:t>
      </w:r>
    </w:p>
    <w:p w:rsidR="00D758B3" w:rsidRPr="006965C5"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 xml:space="preserve">advise </w:t>
      </w:r>
      <w:r w:rsidR="00F14C87">
        <w:rPr>
          <w:rFonts w:ascii="Myriad-Roman" w:hAnsi="Myriad-Roman" w:cs="Myriad-Roman"/>
          <w:sz w:val="20"/>
          <w:szCs w:val="20"/>
        </w:rPr>
        <w:t>UNHCR</w:t>
      </w:r>
      <w:r w:rsidRPr="006965C5">
        <w:rPr>
          <w:rFonts w:ascii="Myriad-Roman" w:hAnsi="Myriad-Roman" w:cs="Myriad-Roman"/>
          <w:sz w:val="20"/>
          <w:szCs w:val="20"/>
        </w:rPr>
        <w:t xml:space="preserve"> of any significant change in the risk of unauthorised or unlawful</w:t>
      </w:r>
      <w:r w:rsidR="00407EBB" w:rsidRPr="006965C5">
        <w:rPr>
          <w:rFonts w:ascii="Myriad-Roman" w:hAnsi="Myriad-Roman" w:cs="Myriad-Roman"/>
          <w:sz w:val="20"/>
          <w:szCs w:val="20"/>
        </w:rPr>
        <w:t xml:space="preserve"> </w:t>
      </w:r>
      <w:r w:rsidRPr="006965C5">
        <w:rPr>
          <w:rFonts w:ascii="Myriad-Roman" w:hAnsi="Myriad-Roman" w:cs="Myriad-Roman"/>
          <w:sz w:val="20"/>
          <w:szCs w:val="20"/>
        </w:rPr>
        <w:t>processing or accidental loss, destruction or damage of Personal Data; and</w:t>
      </w:r>
    </w:p>
    <w:p w:rsidR="002C5EEB" w:rsidRPr="00407EBB" w:rsidRDefault="002C5EEB" w:rsidP="00D04D75">
      <w:pPr>
        <w:pStyle w:val="ListParagraph"/>
        <w:numPr>
          <w:ilvl w:val="0"/>
          <w:numId w:val="4"/>
        </w:numPr>
        <w:autoSpaceDE w:val="0"/>
        <w:autoSpaceDN w:val="0"/>
        <w:adjustRightInd w:val="0"/>
        <w:spacing w:after="0" w:line="280" w:lineRule="exact"/>
        <w:jc w:val="both"/>
        <w:rPr>
          <w:rFonts w:ascii="Myriad-Roman" w:hAnsi="Myriad-Roman" w:cs="Myriad-Roman"/>
          <w:sz w:val="20"/>
          <w:szCs w:val="20"/>
        </w:rPr>
      </w:pPr>
      <w:r w:rsidRPr="00407EBB">
        <w:rPr>
          <w:rFonts w:ascii="Myriad-Roman" w:hAnsi="Myriad-Roman" w:cs="Myriad-Roman"/>
          <w:sz w:val="20"/>
          <w:szCs w:val="20"/>
        </w:rPr>
        <w:t xml:space="preserve">report </w:t>
      </w:r>
      <w:r w:rsidR="008D0264">
        <w:rPr>
          <w:rFonts w:ascii="Myriad-Roman" w:hAnsi="Myriad-Roman" w:cs="Myriad-Roman"/>
          <w:sz w:val="20"/>
          <w:szCs w:val="20"/>
        </w:rPr>
        <w:t xml:space="preserve">every </w:t>
      </w:r>
      <w:r w:rsidR="008D0264" w:rsidRPr="002B033A">
        <w:rPr>
          <w:rFonts w:ascii="Myriad-Roman" w:hAnsi="Myriad-Roman" w:cs="Myriad-Roman"/>
          <w:sz w:val="20"/>
          <w:szCs w:val="20"/>
          <w:highlight w:val="yellow"/>
        </w:rPr>
        <w:t>[number]</w:t>
      </w:r>
      <w:r w:rsidRPr="00407EBB">
        <w:rPr>
          <w:rFonts w:ascii="Myriad-Roman" w:hAnsi="Myriad-Roman" w:cs="Myriad-Roman"/>
          <w:sz w:val="20"/>
          <w:szCs w:val="20"/>
        </w:rPr>
        <w:t xml:space="preserve"> </w:t>
      </w:r>
      <w:r w:rsidR="008D0264" w:rsidRPr="002B033A">
        <w:rPr>
          <w:rFonts w:ascii="Myriad-Roman" w:hAnsi="Myriad-Roman" w:cs="Myriad-Roman"/>
          <w:sz w:val="20"/>
          <w:szCs w:val="20"/>
          <w:highlight w:val="yellow"/>
        </w:rPr>
        <w:t>[days/weeks]</w:t>
      </w:r>
      <w:r w:rsidR="008D0264">
        <w:rPr>
          <w:rFonts w:ascii="Myriad-Roman" w:hAnsi="Myriad-Roman" w:cs="Myriad-Roman"/>
          <w:sz w:val="20"/>
          <w:szCs w:val="20"/>
        </w:rPr>
        <w:t xml:space="preserve"> </w:t>
      </w:r>
      <w:r w:rsidRPr="00407EBB">
        <w:rPr>
          <w:rFonts w:ascii="Myriad-Roman" w:hAnsi="Myriad-Roman" w:cs="Myriad-Roman"/>
          <w:sz w:val="20"/>
          <w:szCs w:val="20"/>
        </w:rPr>
        <w:t xml:space="preserve">to </w:t>
      </w:r>
      <w:r w:rsidR="00F14C87">
        <w:rPr>
          <w:rFonts w:ascii="Myriad-Roman" w:hAnsi="Myriad-Roman" w:cs="Myriad-Roman"/>
          <w:sz w:val="20"/>
          <w:szCs w:val="20"/>
        </w:rPr>
        <w:t>UNHCR</w:t>
      </w:r>
      <w:r w:rsidRPr="00407EBB">
        <w:rPr>
          <w:rFonts w:ascii="Myriad-Roman" w:hAnsi="Myriad-Roman" w:cs="Myriad-Roman"/>
          <w:sz w:val="20"/>
          <w:szCs w:val="20"/>
        </w:rPr>
        <w:t xml:space="preserve"> on the steps it has</w:t>
      </w:r>
      <w:r w:rsidR="00407EBB" w:rsidRPr="00407EBB">
        <w:rPr>
          <w:rFonts w:ascii="Myriad-Roman" w:hAnsi="Myriad-Roman" w:cs="Myriad-Roman"/>
          <w:sz w:val="20"/>
          <w:szCs w:val="20"/>
        </w:rPr>
        <w:t xml:space="preserve"> </w:t>
      </w:r>
      <w:r w:rsidRPr="00407EBB">
        <w:rPr>
          <w:rFonts w:ascii="Myriad-Roman" w:hAnsi="Myriad-Roman" w:cs="Myriad-Roman"/>
          <w:sz w:val="20"/>
          <w:szCs w:val="20"/>
        </w:rPr>
        <w:t xml:space="preserve">taken to ensure compliance with clause 3.1.of this </w:t>
      </w:r>
      <w:r w:rsidR="002B033A">
        <w:rPr>
          <w:rFonts w:ascii="Myriad-Roman" w:hAnsi="Myriad-Roman" w:cs="Myriad-Roman"/>
          <w:sz w:val="20"/>
          <w:szCs w:val="20"/>
        </w:rPr>
        <w:t>Annex</w:t>
      </w:r>
      <w:r w:rsidRPr="00407EBB">
        <w:rPr>
          <w:rFonts w:ascii="Myriad-Roman" w:hAnsi="Myriad-Roman" w:cs="Myriad-Roman"/>
          <w:sz w:val="20"/>
          <w:szCs w:val="20"/>
        </w:rPr>
        <w:t>.</w:t>
      </w:r>
    </w:p>
    <w:p w:rsidR="00407EBB" w:rsidRDefault="00407EBB" w:rsidP="00D04D75">
      <w:pPr>
        <w:autoSpaceDE w:val="0"/>
        <w:autoSpaceDN w:val="0"/>
        <w:adjustRightInd w:val="0"/>
        <w:spacing w:after="0" w:line="280" w:lineRule="exact"/>
        <w:jc w:val="both"/>
        <w:rPr>
          <w:rFonts w:ascii="Myriad-Roman" w:hAnsi="Myriad-Roman" w:cs="Myriad-Roman"/>
          <w:sz w:val="20"/>
          <w:szCs w:val="20"/>
        </w:rPr>
      </w:pPr>
    </w:p>
    <w:p w:rsidR="002C5EEB" w:rsidRDefault="002C5EEB" w:rsidP="00D04D75">
      <w:pPr>
        <w:pStyle w:val="ListParagraph"/>
        <w:numPr>
          <w:ilvl w:val="0"/>
          <w:numId w:val="1"/>
        </w:numPr>
        <w:autoSpaceDE w:val="0"/>
        <w:autoSpaceDN w:val="0"/>
        <w:adjustRightInd w:val="0"/>
        <w:spacing w:after="0" w:line="280" w:lineRule="exact"/>
        <w:jc w:val="both"/>
        <w:rPr>
          <w:rFonts w:ascii="Myriad-Bold" w:hAnsi="Myriad-Bold" w:cs="Myriad-Bold"/>
          <w:b/>
          <w:bCs/>
          <w:sz w:val="20"/>
          <w:szCs w:val="20"/>
        </w:rPr>
      </w:pPr>
      <w:r>
        <w:rPr>
          <w:rFonts w:ascii="Myriad-Bold" w:hAnsi="Myriad-Bold" w:cs="Myriad-Bold"/>
          <w:b/>
          <w:bCs/>
          <w:sz w:val="20"/>
          <w:szCs w:val="20"/>
        </w:rPr>
        <w:t>WARRANTIES</w:t>
      </w:r>
    </w:p>
    <w:p w:rsidR="00D758B3" w:rsidRPr="006965C5" w:rsidRDefault="002C5EEB" w:rsidP="00D04D75">
      <w:pPr>
        <w:pStyle w:val="ListParagraph"/>
        <w:numPr>
          <w:ilvl w:val="1"/>
          <w:numId w:val="1"/>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 xml:space="preserve">The </w:t>
      </w:r>
      <w:r w:rsidR="00357F5C">
        <w:rPr>
          <w:rFonts w:ascii="Myriad-Roman" w:hAnsi="Myriad-Roman" w:cs="Myriad-Roman"/>
          <w:sz w:val="20"/>
          <w:szCs w:val="20"/>
        </w:rPr>
        <w:t>Contractor</w:t>
      </w:r>
      <w:r w:rsidRPr="006965C5">
        <w:rPr>
          <w:rFonts w:ascii="Myriad-Roman" w:hAnsi="Myriad-Roman" w:cs="Myriad-Roman"/>
          <w:sz w:val="20"/>
          <w:szCs w:val="20"/>
        </w:rPr>
        <w:t xml:space="preserve"> warrants that:</w:t>
      </w:r>
    </w:p>
    <w:p w:rsidR="00D758B3" w:rsidRPr="006965C5" w:rsidRDefault="002C5EEB" w:rsidP="00D04D75">
      <w:pPr>
        <w:pStyle w:val="ListParagraph"/>
        <w:numPr>
          <w:ilvl w:val="0"/>
          <w:numId w:val="6"/>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it will process the Personal Data in compliance with laws, enactments, regulations, orders, standards</w:t>
      </w:r>
      <w:r w:rsidR="00D758B3" w:rsidRPr="006965C5">
        <w:rPr>
          <w:rFonts w:ascii="Myriad-Roman" w:hAnsi="Myriad-Roman" w:cs="Myriad-Roman"/>
          <w:sz w:val="20"/>
          <w:szCs w:val="20"/>
        </w:rPr>
        <w:t xml:space="preserve"> </w:t>
      </w:r>
      <w:r w:rsidRPr="006965C5">
        <w:rPr>
          <w:rFonts w:ascii="Myriad-Roman" w:hAnsi="Myriad-Roman" w:cs="Myriad-Roman"/>
          <w:sz w:val="20"/>
          <w:szCs w:val="20"/>
        </w:rPr>
        <w:t xml:space="preserve">and other similar instruments applicable to the </w:t>
      </w:r>
      <w:r w:rsidR="00357F5C">
        <w:rPr>
          <w:rFonts w:ascii="Myriad-Roman" w:hAnsi="Myriad-Roman" w:cs="Myriad-Roman"/>
          <w:sz w:val="20"/>
          <w:szCs w:val="20"/>
        </w:rPr>
        <w:t>Contractor</w:t>
      </w:r>
      <w:r w:rsidRPr="006965C5">
        <w:rPr>
          <w:rFonts w:ascii="Myriad-Roman" w:hAnsi="Myriad-Roman" w:cs="Myriad-Roman"/>
          <w:sz w:val="20"/>
          <w:szCs w:val="20"/>
        </w:rPr>
        <w:t>; and in accordance with the terms and</w:t>
      </w:r>
      <w:r w:rsidR="00D758B3" w:rsidRPr="006965C5">
        <w:rPr>
          <w:rFonts w:ascii="Myriad-Roman" w:hAnsi="Myriad-Roman" w:cs="Myriad-Roman"/>
          <w:sz w:val="20"/>
          <w:szCs w:val="20"/>
        </w:rPr>
        <w:t xml:space="preserve"> </w:t>
      </w:r>
      <w:r w:rsidRPr="006965C5">
        <w:rPr>
          <w:rFonts w:ascii="Myriad-Roman" w:hAnsi="Myriad-Roman" w:cs="Myriad-Roman"/>
          <w:sz w:val="20"/>
          <w:szCs w:val="20"/>
        </w:rPr>
        <w:t xml:space="preserve">conditions of this </w:t>
      </w:r>
      <w:r w:rsidR="002B033A">
        <w:rPr>
          <w:rFonts w:ascii="Myriad-Roman" w:hAnsi="Myriad-Roman" w:cs="Myriad-Roman"/>
          <w:sz w:val="20"/>
          <w:szCs w:val="20"/>
        </w:rPr>
        <w:t>Annex</w:t>
      </w:r>
      <w:r w:rsidRPr="006965C5">
        <w:rPr>
          <w:rFonts w:ascii="Myriad-Roman" w:hAnsi="Myriad-Roman" w:cs="Myriad-Roman"/>
          <w:sz w:val="20"/>
          <w:szCs w:val="20"/>
        </w:rPr>
        <w:t>;</w:t>
      </w:r>
    </w:p>
    <w:p w:rsidR="002C5EEB" w:rsidRDefault="002C5EEB" w:rsidP="00D04D75">
      <w:pPr>
        <w:pStyle w:val="ListParagraph"/>
        <w:numPr>
          <w:ilvl w:val="0"/>
          <w:numId w:val="6"/>
        </w:numPr>
        <w:autoSpaceDE w:val="0"/>
        <w:autoSpaceDN w:val="0"/>
        <w:adjustRightInd w:val="0"/>
        <w:spacing w:after="0" w:line="280" w:lineRule="exact"/>
        <w:jc w:val="both"/>
        <w:rPr>
          <w:rFonts w:ascii="Myriad-Roman" w:hAnsi="Myriad-Roman" w:cs="Myriad-Roman"/>
          <w:sz w:val="20"/>
          <w:szCs w:val="20"/>
        </w:rPr>
      </w:pPr>
      <w:r w:rsidRPr="00D758B3">
        <w:rPr>
          <w:rFonts w:ascii="Myriad-Roman" w:hAnsi="Myriad-Roman" w:cs="Myriad-Roman"/>
          <w:sz w:val="20"/>
          <w:szCs w:val="20"/>
        </w:rPr>
        <w:t>in order to observe the rights of ownership and/or other proprietary or intellectual property rights of</w:t>
      </w:r>
      <w:r w:rsidR="00D758B3" w:rsidRPr="00D758B3">
        <w:rPr>
          <w:rFonts w:ascii="Myriad-Roman" w:hAnsi="Myriad-Roman" w:cs="Myriad-Roman"/>
          <w:sz w:val="20"/>
          <w:szCs w:val="20"/>
        </w:rPr>
        <w:t xml:space="preserve"> </w:t>
      </w:r>
      <w:r w:rsidR="00F14C87">
        <w:rPr>
          <w:rFonts w:ascii="Myriad-Roman" w:hAnsi="Myriad-Roman" w:cs="Myriad-Roman"/>
          <w:sz w:val="20"/>
          <w:szCs w:val="20"/>
        </w:rPr>
        <w:t>UNHCR</w:t>
      </w:r>
      <w:r w:rsidRPr="00D758B3">
        <w:rPr>
          <w:rFonts w:ascii="Myriad-Roman" w:hAnsi="Myriad-Roman" w:cs="Myriad-Roman"/>
          <w:sz w:val="20"/>
          <w:szCs w:val="20"/>
        </w:rPr>
        <w:t xml:space="preserve"> in the Personal Data, not copy, retain or process the Personal Data in any manner</w:t>
      </w:r>
      <w:r w:rsidR="00D758B3" w:rsidRPr="00D758B3">
        <w:rPr>
          <w:rFonts w:ascii="Myriad-Roman" w:hAnsi="Myriad-Roman" w:cs="Myriad-Roman"/>
          <w:sz w:val="20"/>
          <w:szCs w:val="20"/>
        </w:rPr>
        <w:t xml:space="preserve"> </w:t>
      </w:r>
      <w:r w:rsidR="00CB0BA7">
        <w:rPr>
          <w:rFonts w:ascii="Myriad-Roman" w:hAnsi="Myriad-Roman" w:cs="Myriad-Roman"/>
          <w:sz w:val="20"/>
          <w:szCs w:val="20"/>
        </w:rPr>
        <w:t>over the course of th</w:t>
      </w:r>
      <w:r w:rsidR="002B033A">
        <w:rPr>
          <w:rFonts w:ascii="Myriad-Roman" w:hAnsi="Myriad-Roman" w:cs="Myriad-Roman"/>
          <w:sz w:val="20"/>
          <w:szCs w:val="20"/>
        </w:rPr>
        <w:t>e</w:t>
      </w:r>
      <w:r w:rsidRPr="00D758B3">
        <w:rPr>
          <w:rFonts w:ascii="Myriad-Roman" w:hAnsi="Myriad-Roman" w:cs="Myriad-Roman"/>
          <w:sz w:val="20"/>
          <w:szCs w:val="20"/>
        </w:rPr>
        <w:t xml:space="preserve"> </w:t>
      </w:r>
      <w:r w:rsidR="002B033A">
        <w:rPr>
          <w:rFonts w:ascii="Myriad-Roman" w:hAnsi="Myriad-Roman" w:cs="Myriad-Roman"/>
          <w:sz w:val="20"/>
          <w:szCs w:val="20"/>
        </w:rPr>
        <w:t>Contract</w:t>
      </w:r>
      <w:r w:rsidR="002B033A" w:rsidRPr="00D758B3">
        <w:rPr>
          <w:rFonts w:ascii="Myriad-Roman" w:hAnsi="Myriad-Roman" w:cs="Myriad-Roman"/>
          <w:sz w:val="20"/>
          <w:szCs w:val="20"/>
        </w:rPr>
        <w:t xml:space="preserve"> </w:t>
      </w:r>
      <w:r w:rsidRPr="00D758B3">
        <w:rPr>
          <w:rFonts w:ascii="Myriad-Roman" w:hAnsi="Myriad-Roman" w:cs="Myriad-Roman"/>
          <w:sz w:val="20"/>
          <w:szCs w:val="20"/>
        </w:rPr>
        <w:t>and upon expiration or termination of th</w:t>
      </w:r>
      <w:r w:rsidR="002B033A">
        <w:rPr>
          <w:rFonts w:ascii="Myriad-Roman" w:hAnsi="Myriad-Roman" w:cs="Myriad-Roman"/>
          <w:sz w:val="20"/>
          <w:szCs w:val="20"/>
        </w:rPr>
        <w:t>e</w:t>
      </w:r>
      <w:r w:rsidRPr="00D758B3">
        <w:rPr>
          <w:rFonts w:ascii="Myriad-Roman" w:hAnsi="Myriad-Roman" w:cs="Myriad-Roman"/>
          <w:sz w:val="20"/>
          <w:szCs w:val="20"/>
        </w:rPr>
        <w:t xml:space="preserve"> </w:t>
      </w:r>
      <w:r w:rsidR="002B033A">
        <w:rPr>
          <w:rFonts w:ascii="Myriad-Roman" w:hAnsi="Myriad-Roman" w:cs="Myriad-Roman"/>
          <w:sz w:val="20"/>
          <w:szCs w:val="20"/>
        </w:rPr>
        <w:t>Contract</w:t>
      </w:r>
      <w:r w:rsidRPr="00D758B3">
        <w:rPr>
          <w:rFonts w:ascii="Myriad-Roman" w:hAnsi="Myriad-Roman" w:cs="Myriad-Roman"/>
          <w:sz w:val="20"/>
          <w:szCs w:val="20"/>
        </w:rPr>
        <w:t>, except as</w:t>
      </w:r>
      <w:r w:rsidR="00D758B3" w:rsidRPr="00D758B3">
        <w:rPr>
          <w:rFonts w:ascii="Myriad-Roman" w:hAnsi="Myriad-Roman" w:cs="Myriad-Roman"/>
          <w:sz w:val="20"/>
          <w:szCs w:val="20"/>
        </w:rPr>
        <w:t xml:space="preserve"> </w:t>
      </w:r>
      <w:r w:rsidRPr="00D758B3">
        <w:rPr>
          <w:rFonts w:ascii="Myriad-Roman" w:hAnsi="Myriad-Roman" w:cs="Myriad-Roman"/>
          <w:sz w:val="20"/>
          <w:szCs w:val="20"/>
        </w:rPr>
        <w:t xml:space="preserve">required by law or in accordance this </w:t>
      </w:r>
      <w:r w:rsidR="002B033A">
        <w:rPr>
          <w:rFonts w:ascii="Myriad-Roman" w:hAnsi="Myriad-Roman" w:cs="Myriad-Roman"/>
          <w:sz w:val="20"/>
          <w:szCs w:val="20"/>
        </w:rPr>
        <w:t>Annex</w:t>
      </w:r>
      <w:r w:rsidRPr="00D758B3">
        <w:rPr>
          <w:rFonts w:ascii="Myriad-Roman" w:hAnsi="Myriad-Roman" w:cs="Myriad-Roman"/>
          <w:sz w:val="20"/>
          <w:szCs w:val="20"/>
        </w:rPr>
        <w:t>.</w:t>
      </w:r>
    </w:p>
    <w:p w:rsidR="00D758B3" w:rsidRPr="00D758B3" w:rsidRDefault="00D758B3" w:rsidP="00D04D75">
      <w:pPr>
        <w:autoSpaceDE w:val="0"/>
        <w:autoSpaceDN w:val="0"/>
        <w:adjustRightInd w:val="0"/>
        <w:spacing w:after="0" w:line="280" w:lineRule="exact"/>
        <w:jc w:val="both"/>
        <w:rPr>
          <w:rFonts w:ascii="Myriad-Roman" w:hAnsi="Myriad-Roman" w:cs="Myriad-Roman"/>
          <w:sz w:val="20"/>
          <w:szCs w:val="20"/>
        </w:rPr>
      </w:pPr>
    </w:p>
    <w:p w:rsidR="002C5EEB" w:rsidRDefault="002C5EEB" w:rsidP="00D04D75">
      <w:pPr>
        <w:pStyle w:val="ListParagraph"/>
        <w:numPr>
          <w:ilvl w:val="0"/>
          <w:numId w:val="1"/>
        </w:numPr>
        <w:autoSpaceDE w:val="0"/>
        <w:autoSpaceDN w:val="0"/>
        <w:adjustRightInd w:val="0"/>
        <w:spacing w:after="0" w:line="280" w:lineRule="exact"/>
        <w:jc w:val="both"/>
        <w:rPr>
          <w:rFonts w:ascii="Myriad-Bold" w:hAnsi="Myriad-Bold" w:cs="Myriad-Bold"/>
          <w:b/>
          <w:bCs/>
          <w:sz w:val="20"/>
          <w:szCs w:val="20"/>
        </w:rPr>
      </w:pPr>
      <w:r>
        <w:rPr>
          <w:rFonts w:ascii="Myriad-Bold" w:hAnsi="Myriad-Bold" w:cs="Myriad-Bold"/>
          <w:b/>
          <w:bCs/>
          <w:sz w:val="20"/>
          <w:szCs w:val="20"/>
        </w:rPr>
        <w:lastRenderedPageBreak/>
        <w:t>INDEMNITY</w:t>
      </w:r>
    </w:p>
    <w:p w:rsidR="00A274F6" w:rsidRDefault="00A274F6" w:rsidP="00A274F6">
      <w:pPr>
        <w:pStyle w:val="ListParagraph"/>
        <w:numPr>
          <w:ilvl w:val="1"/>
          <w:numId w:val="1"/>
        </w:numPr>
        <w:suppressAutoHyphens/>
        <w:spacing w:after="0" w:line="280" w:lineRule="exact"/>
        <w:jc w:val="both"/>
        <w:rPr>
          <w:rFonts w:ascii="Myriad-Roman" w:hAnsi="Myriad-Roman" w:cs="Myriad-Roman"/>
          <w:sz w:val="20"/>
          <w:szCs w:val="20"/>
        </w:rPr>
      </w:pPr>
      <w:r w:rsidRPr="005D38E0">
        <w:rPr>
          <w:rFonts w:ascii="Myriad-Roman" w:hAnsi="Myriad-Roman" w:cs="Myriad-Roman"/>
          <w:sz w:val="20"/>
          <w:szCs w:val="20"/>
        </w:rPr>
        <w:t>The Contractor agrees to indemnify, defend, and hold and save harmless, UNHCR, and its officials, agents and employees, in accordance with, and under the circumstances foreseen by, clause 7.1 of Annex A (UNHCR General Conditions of Contract for the Provision of Services (2010 revision), including, for the avoidance of any doubt, in the event a third party claim is brought against by UNHCR as a result of an act or omission of the Contractor, or of any subcontractor or anyone directly or indirectly employed by them, in performing the obligations prescribed under this Annex</w:t>
      </w:r>
      <w:r>
        <w:rPr>
          <w:rFonts w:ascii="Myriad-Roman" w:hAnsi="Myriad-Roman" w:cs="Myriad-Roman"/>
          <w:sz w:val="20"/>
          <w:szCs w:val="20"/>
        </w:rPr>
        <w:t>.</w:t>
      </w:r>
    </w:p>
    <w:p w:rsidR="00D758B3" w:rsidRPr="00D758B3" w:rsidRDefault="00D758B3" w:rsidP="00D04D75">
      <w:pPr>
        <w:pStyle w:val="ListParagraph"/>
        <w:autoSpaceDE w:val="0"/>
        <w:autoSpaceDN w:val="0"/>
        <w:adjustRightInd w:val="0"/>
        <w:spacing w:after="0" w:line="280" w:lineRule="exact"/>
        <w:ind w:left="360"/>
        <w:jc w:val="both"/>
        <w:rPr>
          <w:rFonts w:ascii="Myriad-Roman" w:hAnsi="Myriad-Roman" w:cs="Myriad-Roman"/>
          <w:sz w:val="20"/>
          <w:szCs w:val="20"/>
        </w:rPr>
      </w:pPr>
    </w:p>
    <w:p w:rsidR="002C5EEB" w:rsidRDefault="002C5EEB" w:rsidP="00D04D75">
      <w:pPr>
        <w:pStyle w:val="ListParagraph"/>
        <w:numPr>
          <w:ilvl w:val="0"/>
          <w:numId w:val="1"/>
        </w:numPr>
        <w:autoSpaceDE w:val="0"/>
        <w:autoSpaceDN w:val="0"/>
        <w:adjustRightInd w:val="0"/>
        <w:spacing w:after="0" w:line="280" w:lineRule="exact"/>
        <w:jc w:val="both"/>
        <w:rPr>
          <w:rFonts w:ascii="Myriad-Bold" w:hAnsi="Myriad-Bold" w:cs="Myriad-Bold"/>
          <w:b/>
          <w:bCs/>
          <w:sz w:val="20"/>
          <w:szCs w:val="20"/>
        </w:rPr>
      </w:pPr>
      <w:r>
        <w:rPr>
          <w:rFonts w:ascii="Myriad-Bold" w:hAnsi="Myriad-Bold" w:cs="Myriad-Bold"/>
          <w:b/>
          <w:bCs/>
          <w:sz w:val="20"/>
          <w:szCs w:val="20"/>
        </w:rPr>
        <w:t>APPOINTMENT OF SUB-CONTRACTORS AND AGENTS/ COMPLIANCE BY</w:t>
      </w:r>
      <w:r w:rsidR="00407EBB">
        <w:rPr>
          <w:rFonts w:ascii="Myriad-Bold" w:hAnsi="Myriad-Bold" w:cs="Myriad-Bold"/>
          <w:b/>
          <w:bCs/>
          <w:sz w:val="20"/>
          <w:szCs w:val="20"/>
        </w:rPr>
        <w:t xml:space="preserve"> </w:t>
      </w:r>
      <w:r w:rsidRPr="00407EBB">
        <w:rPr>
          <w:rFonts w:ascii="Myriad-Bold" w:hAnsi="Myriad-Bold" w:cs="Myriad-Bold"/>
          <w:b/>
          <w:bCs/>
          <w:sz w:val="20"/>
          <w:szCs w:val="20"/>
        </w:rPr>
        <w:t>SUB-CONTRACTORS AND AGENTS</w:t>
      </w:r>
    </w:p>
    <w:p w:rsidR="00D758B3" w:rsidRPr="006965C5" w:rsidRDefault="002C5EEB" w:rsidP="00D04D75">
      <w:pPr>
        <w:pStyle w:val="ListParagraph"/>
        <w:numPr>
          <w:ilvl w:val="1"/>
          <w:numId w:val="1"/>
        </w:numPr>
        <w:autoSpaceDE w:val="0"/>
        <w:autoSpaceDN w:val="0"/>
        <w:adjustRightInd w:val="0"/>
        <w:spacing w:after="0" w:line="280" w:lineRule="exact"/>
        <w:jc w:val="both"/>
        <w:rPr>
          <w:rFonts w:ascii="Myriad-Roman" w:hAnsi="Myriad-Roman" w:cs="Myriad-Roman"/>
          <w:sz w:val="20"/>
          <w:szCs w:val="20"/>
        </w:rPr>
      </w:pPr>
      <w:r w:rsidRPr="006965C5">
        <w:rPr>
          <w:rFonts w:ascii="Myriad-Roman" w:hAnsi="Myriad-Roman" w:cs="Myriad-Roman"/>
          <w:sz w:val="20"/>
          <w:szCs w:val="20"/>
        </w:rPr>
        <w:t xml:space="preserve">The </w:t>
      </w:r>
      <w:r w:rsidR="00357F5C">
        <w:rPr>
          <w:rFonts w:ascii="Myriad-Roman" w:hAnsi="Myriad-Roman" w:cs="Myriad-Roman"/>
          <w:sz w:val="20"/>
          <w:szCs w:val="20"/>
        </w:rPr>
        <w:t>Contractor</w:t>
      </w:r>
      <w:r w:rsidRPr="006965C5">
        <w:rPr>
          <w:rFonts w:ascii="Myriad-Roman" w:hAnsi="Myriad-Roman" w:cs="Myriad-Roman"/>
          <w:sz w:val="20"/>
          <w:szCs w:val="20"/>
        </w:rPr>
        <w:t xml:space="preserve"> may authorise a third party (sub-contractor or agent) to process the </w:t>
      </w:r>
      <w:r w:rsidR="009145EC">
        <w:rPr>
          <w:rFonts w:ascii="Myriad-Roman" w:hAnsi="Myriad-Roman" w:cs="Myriad-Roman"/>
          <w:sz w:val="20"/>
          <w:szCs w:val="20"/>
        </w:rPr>
        <w:t xml:space="preserve">Personal </w:t>
      </w:r>
      <w:r w:rsidRPr="006965C5">
        <w:rPr>
          <w:rFonts w:ascii="Myriad-Roman" w:hAnsi="Myriad-Roman" w:cs="Myriad-Roman"/>
          <w:sz w:val="20"/>
          <w:szCs w:val="20"/>
        </w:rPr>
        <w:t>Data:</w:t>
      </w:r>
    </w:p>
    <w:p w:rsidR="002C5EEB" w:rsidRDefault="002C5EEB" w:rsidP="00D04D75">
      <w:pPr>
        <w:pStyle w:val="ListParagraph"/>
        <w:numPr>
          <w:ilvl w:val="0"/>
          <w:numId w:val="8"/>
        </w:numPr>
        <w:autoSpaceDE w:val="0"/>
        <w:autoSpaceDN w:val="0"/>
        <w:adjustRightInd w:val="0"/>
        <w:spacing w:after="0" w:line="280" w:lineRule="exact"/>
        <w:jc w:val="both"/>
        <w:rPr>
          <w:rFonts w:ascii="Myriad-Roman" w:hAnsi="Myriad-Roman" w:cs="Myriad-Roman"/>
          <w:sz w:val="20"/>
          <w:szCs w:val="20"/>
        </w:rPr>
      </w:pPr>
      <w:r>
        <w:rPr>
          <w:rFonts w:ascii="Myriad-Roman" w:hAnsi="Myriad-Roman" w:cs="Myriad-Roman"/>
          <w:sz w:val="20"/>
          <w:szCs w:val="20"/>
        </w:rPr>
        <w:t xml:space="preserve">subject to the terms of this </w:t>
      </w:r>
      <w:r w:rsidR="002B033A">
        <w:rPr>
          <w:rFonts w:ascii="Myriad-Roman" w:hAnsi="Myriad-Roman" w:cs="Myriad-Roman"/>
          <w:sz w:val="20"/>
          <w:szCs w:val="20"/>
        </w:rPr>
        <w:t>Annex</w:t>
      </w:r>
      <w:r>
        <w:rPr>
          <w:rFonts w:ascii="Myriad-Roman" w:hAnsi="Myriad-Roman" w:cs="Myriad-Roman"/>
          <w:sz w:val="20"/>
          <w:szCs w:val="20"/>
        </w:rPr>
        <w:t>;</w:t>
      </w:r>
    </w:p>
    <w:p w:rsidR="002C5EEB" w:rsidRPr="00D758B3" w:rsidRDefault="002C5EEB" w:rsidP="00D04D75">
      <w:pPr>
        <w:pStyle w:val="ListParagraph"/>
        <w:numPr>
          <w:ilvl w:val="0"/>
          <w:numId w:val="8"/>
        </w:numPr>
        <w:autoSpaceDE w:val="0"/>
        <w:autoSpaceDN w:val="0"/>
        <w:adjustRightInd w:val="0"/>
        <w:spacing w:after="0" w:line="280" w:lineRule="exact"/>
        <w:jc w:val="both"/>
        <w:rPr>
          <w:rFonts w:ascii="Myriad-Roman" w:hAnsi="Myriad-Roman" w:cs="Myriad-Roman"/>
          <w:sz w:val="20"/>
          <w:szCs w:val="20"/>
        </w:rPr>
      </w:pPr>
      <w:r>
        <w:rPr>
          <w:rFonts w:ascii="Myriad-Roman" w:hAnsi="Myriad-Roman" w:cs="Myriad-Roman"/>
          <w:sz w:val="20"/>
          <w:szCs w:val="20"/>
        </w:rPr>
        <w:t xml:space="preserve">subject to </w:t>
      </w:r>
      <w:r w:rsidR="00F14C87">
        <w:rPr>
          <w:rFonts w:ascii="Myriad-Roman" w:hAnsi="Myriad-Roman" w:cs="Myriad-Roman"/>
          <w:sz w:val="20"/>
          <w:szCs w:val="20"/>
        </w:rPr>
        <w:t>UNHCR</w:t>
      </w:r>
      <w:r>
        <w:rPr>
          <w:rFonts w:ascii="Myriad-Roman" w:hAnsi="Myriad-Roman" w:cs="Myriad-Roman"/>
          <w:sz w:val="20"/>
          <w:szCs w:val="20"/>
        </w:rPr>
        <w:t>’s prior written consent, the validity of the consent will be conditional</w:t>
      </w:r>
      <w:r w:rsidR="00D758B3">
        <w:rPr>
          <w:rFonts w:ascii="Myriad-Roman" w:hAnsi="Myriad-Roman" w:cs="Myriad-Roman"/>
          <w:sz w:val="20"/>
          <w:szCs w:val="20"/>
        </w:rPr>
        <w:t xml:space="preserve"> </w:t>
      </w:r>
      <w:r>
        <w:rPr>
          <w:rFonts w:ascii="Myriad-Roman" w:hAnsi="Myriad-Roman" w:cs="Myriad-Roman"/>
          <w:sz w:val="20"/>
          <w:szCs w:val="20"/>
        </w:rPr>
        <w:t xml:space="preserve">on the </w:t>
      </w:r>
      <w:r w:rsidR="00357F5C">
        <w:rPr>
          <w:rFonts w:ascii="Myriad-Roman" w:hAnsi="Myriad-Roman" w:cs="Myriad-Roman"/>
          <w:sz w:val="20"/>
          <w:szCs w:val="20"/>
        </w:rPr>
        <w:t>Contractor</w:t>
      </w:r>
      <w:r>
        <w:rPr>
          <w:rFonts w:ascii="Myriad-Roman" w:hAnsi="Myriad-Roman" w:cs="Myriad-Roman"/>
          <w:sz w:val="20"/>
          <w:szCs w:val="20"/>
        </w:rPr>
        <w:t xml:space="preserve"> supplying </w:t>
      </w:r>
      <w:r w:rsidR="00F14C87">
        <w:rPr>
          <w:rFonts w:ascii="Myriad-Roman" w:hAnsi="Myriad-Roman" w:cs="Myriad-Roman"/>
          <w:sz w:val="20"/>
          <w:szCs w:val="20"/>
        </w:rPr>
        <w:t>UNHCR</w:t>
      </w:r>
      <w:r>
        <w:rPr>
          <w:rFonts w:ascii="Myriad-Roman" w:hAnsi="Myriad-Roman" w:cs="Myriad-Roman"/>
          <w:sz w:val="20"/>
          <w:szCs w:val="20"/>
        </w:rPr>
        <w:t xml:space="preserve"> with full and accurate details of the </w:t>
      </w:r>
      <w:r w:rsidR="00D758B3">
        <w:rPr>
          <w:rFonts w:ascii="Myriad-Roman" w:hAnsi="Myriad-Roman" w:cs="Myriad-Roman"/>
          <w:sz w:val="20"/>
          <w:szCs w:val="20"/>
        </w:rPr>
        <w:t>s</w:t>
      </w:r>
      <w:r>
        <w:rPr>
          <w:rFonts w:ascii="Myriad-Roman" w:hAnsi="Myriad-Roman" w:cs="Myriad-Roman"/>
          <w:sz w:val="20"/>
          <w:szCs w:val="20"/>
        </w:rPr>
        <w:t>ubcontractors</w:t>
      </w:r>
      <w:r w:rsidR="00D758B3">
        <w:rPr>
          <w:rFonts w:ascii="Myriad-Roman" w:hAnsi="Myriad-Roman" w:cs="Myriad-Roman"/>
          <w:sz w:val="20"/>
          <w:szCs w:val="20"/>
        </w:rPr>
        <w:t xml:space="preserve"> </w:t>
      </w:r>
      <w:r w:rsidRPr="00D758B3">
        <w:rPr>
          <w:rFonts w:ascii="Myriad-Roman" w:hAnsi="Myriad-Roman" w:cs="Myriad-Roman"/>
          <w:sz w:val="20"/>
          <w:szCs w:val="20"/>
        </w:rPr>
        <w:t>or agents; and</w:t>
      </w:r>
    </w:p>
    <w:p w:rsidR="00672309" w:rsidRPr="00B05E78" w:rsidRDefault="002C5EEB" w:rsidP="00D04D75">
      <w:pPr>
        <w:pStyle w:val="ListParagraph"/>
        <w:numPr>
          <w:ilvl w:val="0"/>
          <w:numId w:val="8"/>
        </w:numPr>
        <w:autoSpaceDE w:val="0"/>
        <w:autoSpaceDN w:val="0"/>
        <w:adjustRightInd w:val="0"/>
        <w:spacing w:after="0" w:line="280" w:lineRule="exact"/>
        <w:jc w:val="both"/>
        <w:rPr>
          <w:rFonts w:ascii="Myriad-Roman" w:hAnsi="Myriad-Roman" w:cs="Myriad-Roman"/>
          <w:sz w:val="20"/>
          <w:szCs w:val="20"/>
        </w:rPr>
      </w:pPr>
      <w:r w:rsidRPr="00B05E78">
        <w:rPr>
          <w:rFonts w:ascii="Myriad-Roman" w:hAnsi="Myriad-Roman" w:cs="Myriad-Roman"/>
          <w:sz w:val="20"/>
          <w:szCs w:val="20"/>
        </w:rPr>
        <w:t>provided the relevant sub-contractor’s or agent’s contract terminates automatically on the</w:t>
      </w:r>
      <w:r w:rsidR="00D758B3" w:rsidRPr="00B05E78">
        <w:rPr>
          <w:rFonts w:ascii="Myriad-Roman" w:hAnsi="Myriad-Roman" w:cs="Myriad-Roman"/>
          <w:sz w:val="20"/>
          <w:szCs w:val="20"/>
        </w:rPr>
        <w:t xml:space="preserve"> </w:t>
      </w:r>
      <w:r w:rsidRPr="00B05E78">
        <w:rPr>
          <w:rFonts w:ascii="Myriad-Roman" w:hAnsi="Myriad-Roman" w:cs="Myriad-Roman"/>
          <w:sz w:val="20"/>
          <w:szCs w:val="20"/>
        </w:rPr>
        <w:t xml:space="preserve">termination of </w:t>
      </w:r>
      <w:r w:rsidR="002B033A" w:rsidRPr="00B05E78">
        <w:rPr>
          <w:rFonts w:ascii="Myriad-Roman" w:hAnsi="Myriad-Roman" w:cs="Myriad-Roman"/>
          <w:sz w:val="20"/>
          <w:szCs w:val="20"/>
        </w:rPr>
        <w:t>the Contract</w:t>
      </w:r>
      <w:r w:rsidRPr="00B05E78">
        <w:rPr>
          <w:rFonts w:ascii="Myriad-Roman" w:hAnsi="Myriad-Roman" w:cs="Myriad-Roman"/>
          <w:sz w:val="20"/>
          <w:szCs w:val="20"/>
        </w:rPr>
        <w:t xml:space="preserve"> for any reason.</w:t>
      </w:r>
    </w:p>
    <w:sectPr w:rsidR="00672309" w:rsidRPr="00B05E78" w:rsidSect="00D87372">
      <w:pgSz w:w="11906" w:h="16838"/>
      <w:pgMar w:top="1440" w:right="1440"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D13" w:rsidRDefault="00DC0D13" w:rsidP="00154781">
      <w:pPr>
        <w:spacing w:after="0" w:line="240" w:lineRule="auto"/>
      </w:pPr>
      <w:r>
        <w:separator/>
      </w:r>
    </w:p>
  </w:endnote>
  <w:endnote w:type="continuationSeparator" w:id="0">
    <w:p w:rsidR="00DC0D13" w:rsidRDefault="00DC0D13" w:rsidP="00154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Roman">
    <w:panose1 w:val="00000000000000000000"/>
    <w:charset w:val="00"/>
    <w:family w:val="auto"/>
    <w:notTrueType/>
    <w:pitch w:val="default"/>
    <w:sig w:usb0="00000003" w:usb1="00000000" w:usb2="00000000" w:usb3="00000000" w:csb0="00000001" w:csb1="00000000"/>
  </w:font>
  <w:font w:name="Myriad-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D13" w:rsidRDefault="00DC0D13" w:rsidP="00154781">
      <w:pPr>
        <w:spacing w:after="0" w:line="240" w:lineRule="auto"/>
      </w:pPr>
      <w:r>
        <w:separator/>
      </w:r>
    </w:p>
  </w:footnote>
  <w:footnote w:type="continuationSeparator" w:id="0">
    <w:p w:rsidR="00DC0D13" w:rsidRDefault="00DC0D13" w:rsidP="001547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E5B97"/>
    <w:multiLevelType w:val="hybridMultilevel"/>
    <w:tmpl w:val="04F45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4756C"/>
    <w:multiLevelType w:val="hybridMultilevel"/>
    <w:tmpl w:val="8444AA72"/>
    <w:lvl w:ilvl="0" w:tplc="A1802F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495703"/>
    <w:multiLevelType w:val="hybridMultilevel"/>
    <w:tmpl w:val="9C1A1D4E"/>
    <w:lvl w:ilvl="0" w:tplc="A1802F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0A7811"/>
    <w:multiLevelType w:val="multilevel"/>
    <w:tmpl w:val="0A628B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FD3D63"/>
    <w:multiLevelType w:val="hybridMultilevel"/>
    <w:tmpl w:val="7DB0313C"/>
    <w:lvl w:ilvl="0" w:tplc="CEE6092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237B9F"/>
    <w:multiLevelType w:val="hybridMultilevel"/>
    <w:tmpl w:val="10F26C6E"/>
    <w:lvl w:ilvl="0" w:tplc="A1802F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2F7463F"/>
    <w:multiLevelType w:val="hybridMultilevel"/>
    <w:tmpl w:val="3070C650"/>
    <w:lvl w:ilvl="0" w:tplc="A1802F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7D7E3A"/>
    <w:multiLevelType w:val="hybridMultilevel"/>
    <w:tmpl w:val="4D587644"/>
    <w:lvl w:ilvl="0" w:tplc="A1802F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625182"/>
    <w:multiLevelType w:val="hybridMultilevel"/>
    <w:tmpl w:val="38CEAF16"/>
    <w:lvl w:ilvl="0" w:tplc="A1802F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017F73"/>
    <w:multiLevelType w:val="multilevel"/>
    <w:tmpl w:val="8556DBF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589171F9"/>
    <w:multiLevelType w:val="hybridMultilevel"/>
    <w:tmpl w:val="38CEAF16"/>
    <w:lvl w:ilvl="0" w:tplc="A1802F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6D0C27"/>
    <w:multiLevelType w:val="hybridMultilevel"/>
    <w:tmpl w:val="C9B80B84"/>
    <w:lvl w:ilvl="0" w:tplc="A05A39D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1"/>
  </w:num>
  <w:num w:numId="3">
    <w:abstractNumId w:val="4"/>
  </w:num>
  <w:num w:numId="4">
    <w:abstractNumId w:val="6"/>
  </w:num>
  <w:num w:numId="5">
    <w:abstractNumId w:val="7"/>
  </w:num>
  <w:num w:numId="6">
    <w:abstractNumId w:val="10"/>
  </w:num>
  <w:num w:numId="7">
    <w:abstractNumId w:val="1"/>
  </w:num>
  <w:num w:numId="8">
    <w:abstractNumId w:val="8"/>
  </w:num>
  <w:num w:numId="9">
    <w:abstractNumId w:val="2"/>
  </w:num>
  <w:num w:numId="10">
    <w:abstractNumId w:val="5"/>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EEB"/>
    <w:rsid w:val="00042E81"/>
    <w:rsid w:val="00057D7C"/>
    <w:rsid w:val="001170CA"/>
    <w:rsid w:val="00154781"/>
    <w:rsid w:val="0018717C"/>
    <w:rsid w:val="001A064D"/>
    <w:rsid w:val="001B2879"/>
    <w:rsid w:val="002629E9"/>
    <w:rsid w:val="002B033A"/>
    <w:rsid w:val="002C4666"/>
    <w:rsid w:val="002C5EEB"/>
    <w:rsid w:val="002F3B8F"/>
    <w:rsid w:val="00322AA4"/>
    <w:rsid w:val="00357F5C"/>
    <w:rsid w:val="003D7179"/>
    <w:rsid w:val="00407EBB"/>
    <w:rsid w:val="004148C4"/>
    <w:rsid w:val="00472967"/>
    <w:rsid w:val="004A13AB"/>
    <w:rsid w:val="005B6ECC"/>
    <w:rsid w:val="006438F1"/>
    <w:rsid w:val="00672309"/>
    <w:rsid w:val="006965C5"/>
    <w:rsid w:val="006E1106"/>
    <w:rsid w:val="00760D2E"/>
    <w:rsid w:val="00774B41"/>
    <w:rsid w:val="007E3F56"/>
    <w:rsid w:val="008C13AA"/>
    <w:rsid w:val="008D0264"/>
    <w:rsid w:val="00911074"/>
    <w:rsid w:val="009145EC"/>
    <w:rsid w:val="0097475C"/>
    <w:rsid w:val="00A274F6"/>
    <w:rsid w:val="00AA36FC"/>
    <w:rsid w:val="00B05E78"/>
    <w:rsid w:val="00BA53F4"/>
    <w:rsid w:val="00BB0881"/>
    <w:rsid w:val="00BC3F48"/>
    <w:rsid w:val="00BF6ACB"/>
    <w:rsid w:val="00C26AB3"/>
    <w:rsid w:val="00C52902"/>
    <w:rsid w:val="00C76303"/>
    <w:rsid w:val="00CB0BA7"/>
    <w:rsid w:val="00D04D75"/>
    <w:rsid w:val="00D758B3"/>
    <w:rsid w:val="00D87372"/>
    <w:rsid w:val="00DB3185"/>
    <w:rsid w:val="00DC0D13"/>
    <w:rsid w:val="00DE354E"/>
    <w:rsid w:val="00E10692"/>
    <w:rsid w:val="00E851C5"/>
    <w:rsid w:val="00EF5931"/>
    <w:rsid w:val="00F05FC1"/>
    <w:rsid w:val="00F14C87"/>
    <w:rsid w:val="00F254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438367-B031-4473-8564-AB3F77300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EEB"/>
    <w:pPr>
      <w:ind w:left="720"/>
      <w:contextualSpacing/>
    </w:pPr>
  </w:style>
  <w:style w:type="paragraph" w:styleId="BalloonText">
    <w:name w:val="Balloon Text"/>
    <w:basedOn w:val="Normal"/>
    <w:link w:val="BalloonTextChar"/>
    <w:uiPriority w:val="99"/>
    <w:semiHidden/>
    <w:unhideWhenUsed/>
    <w:rsid w:val="00AA36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6FC"/>
    <w:rPr>
      <w:rFonts w:ascii="Tahoma" w:hAnsi="Tahoma" w:cs="Tahoma"/>
      <w:sz w:val="16"/>
      <w:szCs w:val="16"/>
    </w:rPr>
  </w:style>
  <w:style w:type="paragraph" w:styleId="Header">
    <w:name w:val="header"/>
    <w:basedOn w:val="Normal"/>
    <w:link w:val="HeaderChar"/>
    <w:uiPriority w:val="99"/>
    <w:unhideWhenUsed/>
    <w:rsid w:val="001547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4781"/>
  </w:style>
  <w:style w:type="paragraph" w:styleId="Footer">
    <w:name w:val="footer"/>
    <w:basedOn w:val="Normal"/>
    <w:link w:val="FooterChar"/>
    <w:uiPriority w:val="99"/>
    <w:unhideWhenUsed/>
    <w:rsid w:val="001547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4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3</Pages>
  <Words>1221</Words>
  <Characters>6964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8169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Laetitia Chaniol</dc:creator>
  <cp:lastModifiedBy>Erika Celi</cp:lastModifiedBy>
  <cp:revision>41</cp:revision>
  <dcterms:created xsi:type="dcterms:W3CDTF">2013-12-12T13:06:00Z</dcterms:created>
  <dcterms:modified xsi:type="dcterms:W3CDTF">2019-02-20T08:34:00Z</dcterms:modified>
</cp:coreProperties>
</file>