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1A43B" w14:textId="77777777" w:rsidR="005754E2" w:rsidRPr="00A61630" w:rsidRDefault="00205AF4">
      <w:pPr>
        <w:pStyle w:val="BodyA"/>
        <w:jc w:val="center"/>
        <w:rPr>
          <w:b/>
          <w:bCs/>
          <w:vanish/>
          <w:specVanish/>
        </w:rPr>
      </w:pPr>
      <w:r>
        <w:rPr>
          <w:b/>
          <w:bCs/>
        </w:rPr>
        <w:tab/>
      </w:r>
    </w:p>
    <w:p w14:paraId="5C464B91" w14:textId="4826D2B2" w:rsidR="005754E2" w:rsidRDefault="00A61630">
      <w:pPr>
        <w:pStyle w:val="BodyA"/>
        <w:jc w:val="center"/>
        <w:rPr>
          <w:b/>
          <w:bCs/>
        </w:rPr>
      </w:pPr>
      <w:r>
        <w:rPr>
          <w:b/>
          <w:bCs/>
        </w:rPr>
        <w:t xml:space="preserve"> </w:t>
      </w:r>
    </w:p>
    <w:p w14:paraId="0FCDD53E" w14:textId="77777777" w:rsidR="005754E2" w:rsidRDefault="005754E2">
      <w:pPr>
        <w:pStyle w:val="BodyA"/>
        <w:jc w:val="center"/>
        <w:rPr>
          <w:b/>
          <w:bCs/>
        </w:rPr>
      </w:pPr>
    </w:p>
    <w:p w14:paraId="667A5DA6" w14:textId="77777777" w:rsidR="005754E2" w:rsidRDefault="005754E2">
      <w:pPr>
        <w:pStyle w:val="BodyA"/>
        <w:jc w:val="center"/>
        <w:rPr>
          <w:b/>
          <w:bCs/>
        </w:rPr>
      </w:pPr>
    </w:p>
    <w:p w14:paraId="7F6796FF" w14:textId="77777777" w:rsidR="005754E2" w:rsidRDefault="005754E2">
      <w:pPr>
        <w:pStyle w:val="BodyA"/>
        <w:rPr>
          <w:b/>
          <w:bCs/>
        </w:rPr>
      </w:pPr>
    </w:p>
    <w:p w14:paraId="4418B1D8" w14:textId="77777777" w:rsidR="005754E2" w:rsidRDefault="005754E2">
      <w:pPr>
        <w:pStyle w:val="BodyA"/>
        <w:jc w:val="center"/>
        <w:rPr>
          <w:rFonts w:ascii="Arial" w:hAnsi="Arial"/>
          <w:b/>
          <w:bCs/>
          <w:sz w:val="22"/>
          <w:szCs w:val="22"/>
        </w:rPr>
      </w:pPr>
    </w:p>
    <w:p w14:paraId="026B7308" w14:textId="4C33BCC4" w:rsidR="005754E2" w:rsidRDefault="00205AF4">
      <w:pPr>
        <w:pStyle w:val="BodyA"/>
        <w:jc w:val="center"/>
        <w:rPr>
          <w:rFonts w:ascii="Arial" w:eastAsia="Arial" w:hAnsi="Arial" w:cs="Arial"/>
          <w:b/>
          <w:bCs/>
          <w:sz w:val="22"/>
          <w:szCs w:val="22"/>
        </w:rPr>
      </w:pPr>
      <w:r>
        <w:rPr>
          <w:rFonts w:ascii="Arial" w:hAnsi="Arial"/>
          <w:b/>
          <w:bCs/>
          <w:sz w:val="22"/>
          <w:szCs w:val="22"/>
        </w:rPr>
        <w:t xml:space="preserve">DATE: </w:t>
      </w:r>
      <w:r w:rsidRPr="00C25009">
        <w:rPr>
          <w:rFonts w:ascii="Arial" w:hAnsi="Arial"/>
          <w:b/>
          <w:bCs/>
          <w:sz w:val="22"/>
          <w:szCs w:val="22"/>
          <w:lang w:val="en-GB"/>
        </w:rPr>
        <w:t>2</w:t>
      </w:r>
      <w:r w:rsidR="00854DE6">
        <w:rPr>
          <w:rFonts w:ascii="Arial" w:hAnsi="Arial"/>
          <w:b/>
          <w:bCs/>
          <w:sz w:val="22"/>
          <w:szCs w:val="22"/>
          <w:lang w:val="en-GB"/>
        </w:rPr>
        <w:t>5</w:t>
      </w:r>
      <w:r>
        <w:rPr>
          <w:rFonts w:ascii="Arial" w:hAnsi="Arial"/>
          <w:b/>
          <w:bCs/>
          <w:sz w:val="22"/>
          <w:szCs w:val="22"/>
        </w:rPr>
        <w:t>/</w:t>
      </w:r>
      <w:r w:rsidRPr="00C25009">
        <w:rPr>
          <w:rFonts w:ascii="Arial" w:hAnsi="Arial"/>
          <w:b/>
          <w:bCs/>
          <w:sz w:val="22"/>
          <w:szCs w:val="22"/>
          <w:lang w:val="en-GB"/>
        </w:rPr>
        <w:t>11</w:t>
      </w:r>
      <w:r>
        <w:rPr>
          <w:rFonts w:ascii="Arial" w:hAnsi="Arial"/>
          <w:b/>
          <w:bCs/>
          <w:sz w:val="22"/>
          <w:szCs w:val="22"/>
        </w:rPr>
        <w:t>/201</w:t>
      </w:r>
      <w:r w:rsidRPr="00C25009">
        <w:rPr>
          <w:rFonts w:ascii="Arial" w:hAnsi="Arial"/>
          <w:b/>
          <w:bCs/>
          <w:sz w:val="22"/>
          <w:szCs w:val="22"/>
          <w:lang w:val="en-GB"/>
        </w:rPr>
        <w:t>9</w:t>
      </w:r>
    </w:p>
    <w:p w14:paraId="6F2898ED" w14:textId="77777777" w:rsidR="005754E2" w:rsidRDefault="005754E2">
      <w:pPr>
        <w:pStyle w:val="BodyA"/>
        <w:jc w:val="center"/>
        <w:rPr>
          <w:rFonts w:ascii="Arial" w:eastAsia="Arial" w:hAnsi="Arial" w:cs="Arial"/>
        </w:rPr>
      </w:pPr>
    </w:p>
    <w:p w14:paraId="037F9D96" w14:textId="492A9C22" w:rsidR="005754E2" w:rsidRDefault="00205AF4">
      <w:pPr>
        <w:pStyle w:val="BodyA"/>
        <w:jc w:val="center"/>
        <w:rPr>
          <w:rFonts w:ascii="Arial" w:eastAsia="Arial" w:hAnsi="Arial" w:cs="Arial"/>
          <w:b/>
          <w:bCs/>
          <w:sz w:val="24"/>
          <w:szCs w:val="24"/>
        </w:rPr>
      </w:pPr>
      <w:r>
        <w:rPr>
          <w:rFonts w:ascii="Arial" w:hAnsi="Arial"/>
          <w:b/>
          <w:bCs/>
          <w:sz w:val="24"/>
          <w:szCs w:val="24"/>
        </w:rPr>
        <w:t>REQUEST FOR PROPOSAL: No</w:t>
      </w:r>
      <w:r>
        <w:rPr>
          <w:rFonts w:ascii="Arial" w:hAnsi="Arial"/>
          <w:b/>
          <w:bCs/>
          <w:i/>
          <w:iCs/>
          <w:sz w:val="24"/>
          <w:szCs w:val="24"/>
        </w:rPr>
        <w:t xml:space="preserve">. </w:t>
      </w:r>
      <w:r>
        <w:rPr>
          <w:rFonts w:ascii="Arial" w:hAnsi="Arial"/>
          <w:b/>
          <w:bCs/>
          <w:sz w:val="24"/>
          <w:szCs w:val="24"/>
        </w:rPr>
        <w:t>RFP/201</w:t>
      </w:r>
      <w:r w:rsidRPr="00C25009">
        <w:rPr>
          <w:rFonts w:ascii="Arial" w:hAnsi="Arial"/>
          <w:b/>
          <w:bCs/>
          <w:sz w:val="24"/>
          <w:szCs w:val="24"/>
          <w:lang w:val="en-GB"/>
        </w:rPr>
        <w:t>9</w:t>
      </w:r>
      <w:r w:rsidR="00E667A4">
        <w:rPr>
          <w:rFonts w:ascii="Arial" w:hAnsi="Arial"/>
          <w:b/>
          <w:bCs/>
          <w:sz w:val="24"/>
          <w:szCs w:val="24"/>
          <w:lang w:val="de-DE"/>
        </w:rPr>
        <w:t>/BEL/006</w:t>
      </w:r>
    </w:p>
    <w:p w14:paraId="51CD33AC" w14:textId="77777777" w:rsidR="005754E2" w:rsidRPr="005B2FD8" w:rsidRDefault="005754E2" w:rsidP="00E667A4">
      <w:pPr>
        <w:pStyle w:val="Heading2"/>
      </w:pPr>
    </w:p>
    <w:p w14:paraId="48441F75" w14:textId="77777777" w:rsidR="005754E2" w:rsidRDefault="00205AF4">
      <w:pPr>
        <w:pStyle w:val="BodyA"/>
        <w:jc w:val="center"/>
        <w:rPr>
          <w:rFonts w:ascii="Arial" w:eastAsia="Arial" w:hAnsi="Arial" w:cs="Arial"/>
          <w:b/>
          <w:bCs/>
          <w:sz w:val="24"/>
          <w:szCs w:val="24"/>
        </w:rPr>
      </w:pPr>
      <w:r>
        <w:rPr>
          <w:rFonts w:ascii="Arial" w:hAnsi="Arial"/>
          <w:b/>
          <w:bCs/>
          <w:sz w:val="24"/>
          <w:szCs w:val="24"/>
        </w:rPr>
        <w:t xml:space="preserve">FOR THE ESTABLISHMENT </w:t>
      </w:r>
    </w:p>
    <w:p w14:paraId="78779A66" w14:textId="77777777" w:rsidR="005754E2" w:rsidRDefault="00205AF4">
      <w:pPr>
        <w:pStyle w:val="BodyA"/>
        <w:jc w:val="center"/>
        <w:rPr>
          <w:rFonts w:ascii="Arial" w:eastAsia="Arial" w:hAnsi="Arial" w:cs="Arial"/>
          <w:b/>
          <w:bCs/>
          <w:sz w:val="24"/>
          <w:szCs w:val="24"/>
        </w:rPr>
      </w:pPr>
      <w:r>
        <w:rPr>
          <w:rFonts w:ascii="Arial" w:hAnsi="Arial"/>
          <w:b/>
          <w:bCs/>
          <w:sz w:val="24"/>
          <w:szCs w:val="24"/>
        </w:rPr>
        <w:t>OF A FRAME AGREEMENT FOR THE PROVISION OF</w:t>
      </w:r>
    </w:p>
    <w:p w14:paraId="1F6B4586" w14:textId="77777777" w:rsidR="005754E2" w:rsidRDefault="005754E2">
      <w:pPr>
        <w:pStyle w:val="BodyA"/>
        <w:jc w:val="center"/>
        <w:rPr>
          <w:rFonts w:ascii="Arial" w:eastAsia="Arial" w:hAnsi="Arial" w:cs="Arial"/>
          <w:b/>
          <w:bCs/>
          <w:sz w:val="24"/>
          <w:szCs w:val="24"/>
        </w:rPr>
      </w:pPr>
    </w:p>
    <w:p w14:paraId="7156F2EE" w14:textId="77777777" w:rsidR="005754E2" w:rsidRDefault="00205AF4">
      <w:pPr>
        <w:pStyle w:val="BodyA"/>
        <w:jc w:val="center"/>
        <w:rPr>
          <w:rFonts w:ascii="Arial" w:eastAsia="Arial" w:hAnsi="Arial" w:cs="Arial"/>
          <w:b/>
          <w:bCs/>
          <w:sz w:val="24"/>
          <w:szCs w:val="24"/>
          <w:u w:val="single"/>
        </w:rPr>
      </w:pPr>
      <w:r>
        <w:rPr>
          <w:rFonts w:ascii="Arial" w:hAnsi="Arial"/>
          <w:b/>
          <w:bCs/>
          <w:sz w:val="24"/>
          <w:szCs w:val="24"/>
          <w:u w:val="single"/>
        </w:rPr>
        <w:t xml:space="preserve">PRODUCTION AND DESIGN OF </w:t>
      </w:r>
      <w:r w:rsidRPr="00C25009">
        <w:rPr>
          <w:rFonts w:ascii="Arial" w:hAnsi="Arial"/>
          <w:b/>
          <w:bCs/>
          <w:sz w:val="24"/>
          <w:szCs w:val="24"/>
          <w:u w:val="single"/>
          <w:lang w:val="en-GB"/>
        </w:rPr>
        <w:t xml:space="preserve">A UNHCR </w:t>
      </w:r>
    </w:p>
    <w:p w14:paraId="2FB278B7" w14:textId="77777777" w:rsidR="005754E2" w:rsidRDefault="00205AF4">
      <w:pPr>
        <w:pStyle w:val="BodyA"/>
        <w:jc w:val="center"/>
        <w:rPr>
          <w:rFonts w:ascii="Arial" w:eastAsia="Arial" w:hAnsi="Arial" w:cs="Arial"/>
          <w:b/>
          <w:bCs/>
          <w:i/>
          <w:iCs/>
          <w:sz w:val="24"/>
          <w:szCs w:val="24"/>
        </w:rPr>
      </w:pPr>
      <w:r w:rsidRPr="00C25009">
        <w:rPr>
          <w:rFonts w:ascii="Arial" w:hAnsi="Arial"/>
          <w:b/>
          <w:bCs/>
          <w:sz w:val="24"/>
          <w:szCs w:val="24"/>
          <w:u w:val="single"/>
          <w:lang w:val="en-GB"/>
        </w:rPr>
        <w:t>ON-LINE TEACHER TRAINING COURSE ON REFUGEES, ASYLUM AND MIGRATION</w:t>
      </w:r>
    </w:p>
    <w:p w14:paraId="6CCDDFD1" w14:textId="77777777" w:rsidR="005754E2" w:rsidRDefault="005754E2">
      <w:pPr>
        <w:pStyle w:val="BodyA"/>
        <w:jc w:val="center"/>
        <w:rPr>
          <w:rFonts w:ascii="Arial" w:eastAsia="Arial" w:hAnsi="Arial" w:cs="Arial"/>
          <w:b/>
          <w:bCs/>
          <w:sz w:val="24"/>
          <w:szCs w:val="24"/>
        </w:rPr>
      </w:pPr>
    </w:p>
    <w:p w14:paraId="31103EE0" w14:textId="77777777" w:rsidR="005754E2" w:rsidRDefault="00205AF4">
      <w:pPr>
        <w:pStyle w:val="BodyA"/>
        <w:jc w:val="center"/>
        <w:rPr>
          <w:rFonts w:ascii="Arial" w:eastAsia="Arial" w:hAnsi="Arial" w:cs="Arial"/>
          <w:b/>
          <w:bCs/>
          <w:sz w:val="24"/>
          <w:szCs w:val="24"/>
        </w:rPr>
      </w:pPr>
      <w:r>
        <w:rPr>
          <w:rFonts w:ascii="Arial" w:hAnsi="Arial"/>
          <w:b/>
          <w:bCs/>
          <w:sz w:val="24"/>
          <w:szCs w:val="24"/>
        </w:rPr>
        <w:t xml:space="preserve">CLOSING DATE AND TIME:  </w:t>
      </w:r>
      <w:r w:rsidRPr="00C25009">
        <w:rPr>
          <w:rFonts w:ascii="Arial" w:hAnsi="Arial"/>
          <w:b/>
          <w:bCs/>
          <w:sz w:val="24"/>
          <w:szCs w:val="24"/>
          <w:lang w:val="en-GB"/>
        </w:rPr>
        <w:t>6</w:t>
      </w:r>
      <w:r>
        <w:rPr>
          <w:rFonts w:ascii="Arial" w:hAnsi="Arial"/>
          <w:b/>
          <w:bCs/>
          <w:sz w:val="24"/>
          <w:szCs w:val="24"/>
        </w:rPr>
        <w:t xml:space="preserve"> </w:t>
      </w:r>
      <w:r w:rsidRPr="00C25009">
        <w:rPr>
          <w:rFonts w:ascii="Arial" w:hAnsi="Arial"/>
          <w:b/>
          <w:bCs/>
          <w:sz w:val="24"/>
          <w:szCs w:val="24"/>
          <w:lang w:val="en-GB"/>
        </w:rPr>
        <w:t>December 2019</w:t>
      </w:r>
      <w:r>
        <w:rPr>
          <w:rFonts w:ascii="Arial" w:hAnsi="Arial"/>
          <w:b/>
          <w:bCs/>
          <w:sz w:val="24"/>
          <w:szCs w:val="24"/>
        </w:rPr>
        <w:t xml:space="preserve"> – </w:t>
      </w:r>
      <w:r>
        <w:rPr>
          <w:rFonts w:ascii="Arial" w:hAnsi="Arial"/>
          <w:b/>
          <w:bCs/>
          <w:sz w:val="24"/>
          <w:szCs w:val="24"/>
          <w:lang w:val="de-DE"/>
        </w:rPr>
        <w:t>23:59 hrs CET</w:t>
      </w:r>
    </w:p>
    <w:p w14:paraId="5748EB38" w14:textId="77777777" w:rsidR="005754E2" w:rsidRDefault="005754E2">
      <w:pPr>
        <w:pStyle w:val="BodyA"/>
        <w:jc w:val="center"/>
        <w:rPr>
          <w:rFonts w:ascii="Arial" w:eastAsia="Arial" w:hAnsi="Arial" w:cs="Arial"/>
          <w:b/>
          <w:bCs/>
          <w:sz w:val="24"/>
          <w:szCs w:val="24"/>
        </w:rPr>
      </w:pPr>
    </w:p>
    <w:p w14:paraId="2374A700" w14:textId="77777777" w:rsidR="005754E2" w:rsidRDefault="005754E2">
      <w:pPr>
        <w:pStyle w:val="BodyA"/>
        <w:pBdr>
          <w:bottom w:val="single" w:sz="12" w:space="0" w:color="000000"/>
        </w:pBdr>
        <w:jc w:val="both"/>
        <w:rPr>
          <w:rFonts w:ascii="Arial" w:eastAsia="Arial" w:hAnsi="Arial" w:cs="Arial"/>
          <w:b/>
          <w:bCs/>
        </w:rPr>
      </w:pPr>
    </w:p>
    <w:p w14:paraId="4D3774CE" w14:textId="77777777" w:rsidR="005754E2" w:rsidRDefault="005754E2">
      <w:pPr>
        <w:pStyle w:val="BodyA"/>
        <w:jc w:val="both"/>
        <w:rPr>
          <w:rFonts w:ascii="Arial" w:eastAsia="Arial" w:hAnsi="Arial" w:cs="Arial"/>
          <w:b/>
          <w:bCs/>
          <w:sz w:val="22"/>
          <w:szCs w:val="22"/>
        </w:rPr>
      </w:pPr>
    </w:p>
    <w:p w14:paraId="6388D974" w14:textId="77777777" w:rsidR="005754E2" w:rsidRDefault="00205AF4">
      <w:pPr>
        <w:pStyle w:val="BodyA"/>
        <w:rPr>
          <w:rFonts w:ascii="Arial" w:eastAsia="Arial" w:hAnsi="Arial" w:cs="Arial"/>
          <w:b/>
          <w:bCs/>
          <w:sz w:val="22"/>
          <w:szCs w:val="22"/>
          <w:u w:val="single"/>
        </w:rPr>
      </w:pPr>
      <w:r>
        <w:rPr>
          <w:rFonts w:ascii="Arial" w:hAnsi="Arial"/>
          <w:b/>
          <w:bCs/>
          <w:sz w:val="22"/>
          <w:szCs w:val="22"/>
          <w:u w:val="single"/>
        </w:rPr>
        <w:t>INTRODUCTION TO UNHCR</w:t>
      </w:r>
    </w:p>
    <w:p w14:paraId="140B1015" w14:textId="77777777" w:rsidR="005754E2" w:rsidRDefault="005754E2">
      <w:pPr>
        <w:pStyle w:val="BodyA"/>
        <w:rPr>
          <w:rFonts w:ascii="Arial" w:eastAsia="Arial" w:hAnsi="Arial" w:cs="Arial"/>
          <w:b/>
          <w:bCs/>
          <w:sz w:val="22"/>
          <w:szCs w:val="22"/>
          <w:u w:val="single"/>
        </w:rPr>
      </w:pPr>
    </w:p>
    <w:p w14:paraId="0774C069" w14:textId="77777777" w:rsidR="005754E2" w:rsidRDefault="00205AF4">
      <w:pPr>
        <w:pStyle w:val="BodyA"/>
        <w:jc w:val="both"/>
        <w:rPr>
          <w:rFonts w:ascii="Arial" w:eastAsia="Arial" w:hAnsi="Arial" w:cs="Arial"/>
          <w:sz w:val="22"/>
          <w:szCs w:val="22"/>
        </w:rPr>
      </w:pPr>
      <w:r>
        <w:rPr>
          <w:rFonts w:ascii="Arial" w:hAnsi="Arial"/>
          <w:sz w:val="22"/>
          <w:szCs w:val="22"/>
        </w:rPr>
        <w:t>The Office of the United Nations High Commissioner for Refugees was established on December 14, 1950 by the United Nations General Assembly. The agency is mandated to lead and co-ordinate international action to protect refugees and resolve refugee problems worldwide. Its primary purpose is to safeguard the rights and well-being of refugees. It also has a mandate to help stateless people.</w:t>
      </w:r>
    </w:p>
    <w:p w14:paraId="25063A43" w14:textId="26E9D87E" w:rsidR="005754E2" w:rsidRDefault="00205AF4">
      <w:pPr>
        <w:pStyle w:val="BodyA"/>
        <w:jc w:val="both"/>
        <w:rPr>
          <w:rStyle w:val="None"/>
          <w:rFonts w:ascii="Arial" w:eastAsia="Arial" w:hAnsi="Arial" w:cs="Arial"/>
          <w:sz w:val="22"/>
          <w:szCs w:val="22"/>
        </w:rPr>
      </w:pPr>
      <w:r>
        <w:rPr>
          <w:rFonts w:ascii="Arial" w:hAnsi="Arial"/>
          <w:sz w:val="22"/>
          <w:szCs w:val="22"/>
        </w:rPr>
        <w:t>In more than five decades, the agency has helped tens of millions</w:t>
      </w:r>
      <w:r w:rsidR="00E667A4">
        <w:rPr>
          <w:rFonts w:ascii="Arial" w:hAnsi="Arial"/>
          <w:sz w:val="22"/>
          <w:szCs w:val="22"/>
        </w:rPr>
        <w:t xml:space="preserve"> of people restart their lives. </w:t>
      </w:r>
      <w:r>
        <w:rPr>
          <w:rFonts w:ascii="Arial" w:hAnsi="Arial"/>
          <w:sz w:val="22"/>
          <w:szCs w:val="22"/>
        </w:rPr>
        <w:t>Today, a staff of some 1</w:t>
      </w:r>
      <w:r w:rsidRPr="00C25009">
        <w:rPr>
          <w:rFonts w:ascii="Arial" w:hAnsi="Arial"/>
          <w:sz w:val="22"/>
          <w:szCs w:val="22"/>
          <w:lang w:val="en-GB"/>
        </w:rPr>
        <w:t>7</w:t>
      </w:r>
      <w:r>
        <w:rPr>
          <w:rFonts w:ascii="Arial" w:hAnsi="Arial"/>
          <w:sz w:val="22"/>
          <w:szCs w:val="22"/>
        </w:rPr>
        <w:t xml:space="preserve">,000 people in </w:t>
      </w:r>
      <w:r w:rsidRPr="00C25009">
        <w:rPr>
          <w:rFonts w:ascii="Arial" w:hAnsi="Arial"/>
          <w:sz w:val="22"/>
          <w:szCs w:val="22"/>
          <w:lang w:val="en-GB"/>
        </w:rPr>
        <w:t xml:space="preserve">over </w:t>
      </w:r>
      <w:r>
        <w:rPr>
          <w:rFonts w:ascii="Arial" w:hAnsi="Arial"/>
          <w:sz w:val="22"/>
          <w:szCs w:val="22"/>
        </w:rPr>
        <w:t xml:space="preserve">130 countries continues to help about </w:t>
      </w:r>
      <w:r w:rsidRPr="00C25009">
        <w:rPr>
          <w:rFonts w:ascii="Arial" w:hAnsi="Arial"/>
          <w:sz w:val="22"/>
          <w:szCs w:val="22"/>
          <w:lang w:val="en-GB"/>
        </w:rPr>
        <w:t>70.8</w:t>
      </w:r>
      <w:r>
        <w:rPr>
          <w:rFonts w:ascii="Arial" w:hAnsi="Arial"/>
          <w:sz w:val="22"/>
          <w:szCs w:val="22"/>
        </w:rPr>
        <w:t xml:space="preserve"> million persons. To help and protect some of the world’s most vulnerable people in so many places and types of environment, UNHCR must purchase goods and services worldwide. For further information on UNHCR, its mandate and operations, please see </w:t>
      </w:r>
      <w:hyperlink r:id="rId7" w:history="1">
        <w:r>
          <w:rPr>
            <w:rStyle w:val="Hyperlink0"/>
          </w:rPr>
          <w:t>http://www.unhcr.org</w:t>
        </w:r>
      </w:hyperlink>
      <w:r>
        <w:rPr>
          <w:rStyle w:val="None"/>
          <w:rFonts w:ascii="Arial" w:hAnsi="Arial"/>
          <w:sz w:val="22"/>
          <w:szCs w:val="22"/>
        </w:rPr>
        <w:t>.</w:t>
      </w:r>
    </w:p>
    <w:p w14:paraId="7AF5E611" w14:textId="77777777" w:rsidR="005754E2" w:rsidRDefault="005754E2">
      <w:pPr>
        <w:pStyle w:val="BodyA"/>
        <w:jc w:val="both"/>
        <w:rPr>
          <w:rStyle w:val="None"/>
          <w:rFonts w:ascii="Arial" w:eastAsia="Arial" w:hAnsi="Arial" w:cs="Arial"/>
          <w:sz w:val="22"/>
          <w:szCs w:val="22"/>
        </w:rPr>
      </w:pPr>
    </w:p>
    <w:p w14:paraId="46881030" w14:textId="6C1125C8" w:rsidR="005754E2" w:rsidRDefault="00205AF4" w:rsidP="00E667A4">
      <w:pPr>
        <w:pStyle w:val="BodyA"/>
        <w:rPr>
          <w:rStyle w:val="None"/>
          <w:rFonts w:ascii="Arial" w:eastAsia="Arial" w:hAnsi="Arial" w:cs="Arial"/>
          <w:b/>
          <w:bCs/>
          <w:sz w:val="22"/>
          <w:szCs w:val="22"/>
          <w:u w:val="single"/>
        </w:rPr>
      </w:pPr>
      <w:r>
        <w:rPr>
          <w:rStyle w:val="None"/>
          <w:rFonts w:ascii="Arial" w:hAnsi="Arial"/>
          <w:b/>
          <w:bCs/>
          <w:sz w:val="22"/>
          <w:szCs w:val="22"/>
        </w:rPr>
        <w:t xml:space="preserve">1. </w:t>
      </w:r>
      <w:r>
        <w:rPr>
          <w:rStyle w:val="None"/>
          <w:rFonts w:ascii="Arial" w:hAnsi="Arial"/>
          <w:b/>
          <w:bCs/>
          <w:sz w:val="22"/>
          <w:szCs w:val="22"/>
          <w:u w:val="single"/>
        </w:rPr>
        <w:t xml:space="preserve">REQUIREMENTS </w:t>
      </w:r>
    </w:p>
    <w:p w14:paraId="6CE1DE92" w14:textId="65D2589C" w:rsidR="005754E2" w:rsidRDefault="00205AF4">
      <w:pPr>
        <w:pStyle w:val="BodyA"/>
        <w:jc w:val="both"/>
        <w:rPr>
          <w:rStyle w:val="None"/>
          <w:rFonts w:ascii="Arial" w:eastAsia="Arial" w:hAnsi="Arial" w:cs="Arial"/>
          <w:sz w:val="22"/>
          <w:szCs w:val="22"/>
        </w:rPr>
      </w:pPr>
      <w:r>
        <w:rPr>
          <w:rStyle w:val="None"/>
          <w:rFonts w:ascii="Arial" w:hAnsi="Arial"/>
          <w:sz w:val="22"/>
          <w:szCs w:val="22"/>
        </w:rPr>
        <w:t xml:space="preserve">The Office of the United Nations High Commissioner for Refugees (UNHCR), Regional Representation for </w:t>
      </w:r>
      <w:r w:rsidR="00854DE6">
        <w:rPr>
          <w:rStyle w:val="None"/>
          <w:rFonts w:ascii="Arial" w:hAnsi="Arial"/>
          <w:sz w:val="22"/>
          <w:szCs w:val="22"/>
        </w:rPr>
        <w:t>EU</w:t>
      </w:r>
      <w:r>
        <w:rPr>
          <w:rStyle w:val="None"/>
          <w:rFonts w:ascii="Arial" w:hAnsi="Arial"/>
          <w:sz w:val="22"/>
          <w:szCs w:val="22"/>
        </w:rPr>
        <w:t xml:space="preserve"> Affairs, invites qualified service providers to make a firm offer for the establishment of </w:t>
      </w:r>
      <w:r w:rsidRPr="00C25009">
        <w:rPr>
          <w:rStyle w:val="None"/>
          <w:rFonts w:ascii="Arial" w:hAnsi="Arial"/>
          <w:sz w:val="22"/>
          <w:szCs w:val="22"/>
          <w:lang w:val="en-GB"/>
        </w:rPr>
        <w:t xml:space="preserve">a </w:t>
      </w:r>
      <w:r>
        <w:rPr>
          <w:rStyle w:val="None"/>
          <w:rFonts w:ascii="Arial" w:hAnsi="Arial"/>
          <w:sz w:val="22"/>
          <w:szCs w:val="22"/>
        </w:rPr>
        <w:t xml:space="preserve">Frame Agreement for the provision </w:t>
      </w:r>
      <w:r w:rsidRPr="00C25009">
        <w:rPr>
          <w:rStyle w:val="None"/>
          <w:rFonts w:ascii="Arial" w:hAnsi="Arial"/>
          <w:sz w:val="22"/>
          <w:szCs w:val="22"/>
          <w:lang w:val="en-GB"/>
        </w:rPr>
        <w:t>of services for</w:t>
      </w:r>
      <w:r>
        <w:rPr>
          <w:rStyle w:val="None"/>
          <w:rFonts w:ascii="Arial" w:hAnsi="Arial"/>
          <w:sz w:val="22"/>
          <w:szCs w:val="22"/>
        </w:rPr>
        <w:t xml:space="preserve"> </w:t>
      </w:r>
      <w:r>
        <w:rPr>
          <w:rStyle w:val="None"/>
          <w:rFonts w:ascii="Arial" w:hAnsi="Arial"/>
          <w:sz w:val="22"/>
          <w:szCs w:val="22"/>
          <w:u w:val="single"/>
        </w:rPr>
        <w:t xml:space="preserve">production and design of </w:t>
      </w:r>
      <w:r w:rsidRPr="00C25009">
        <w:rPr>
          <w:rStyle w:val="None"/>
          <w:rFonts w:ascii="Arial" w:hAnsi="Arial"/>
          <w:sz w:val="22"/>
          <w:szCs w:val="22"/>
          <w:u w:val="single"/>
          <w:lang w:val="en-GB"/>
        </w:rPr>
        <w:t xml:space="preserve">digital </w:t>
      </w:r>
      <w:r>
        <w:rPr>
          <w:rStyle w:val="None"/>
          <w:rFonts w:ascii="Arial" w:hAnsi="Arial"/>
          <w:sz w:val="22"/>
          <w:szCs w:val="22"/>
          <w:u w:val="single"/>
        </w:rPr>
        <w:t>UNHCR teach</w:t>
      </w:r>
      <w:r w:rsidRPr="00C25009">
        <w:rPr>
          <w:rStyle w:val="None"/>
          <w:rFonts w:ascii="Arial" w:hAnsi="Arial"/>
          <w:sz w:val="22"/>
          <w:szCs w:val="22"/>
          <w:u w:val="single"/>
          <w:lang w:val="en-GB"/>
        </w:rPr>
        <w:t>er training</w:t>
      </w:r>
      <w:r>
        <w:rPr>
          <w:rStyle w:val="None"/>
          <w:rFonts w:ascii="Arial" w:hAnsi="Arial"/>
          <w:sz w:val="22"/>
          <w:szCs w:val="22"/>
          <w:u w:val="single"/>
        </w:rPr>
        <w:t xml:space="preserve"> materials </w:t>
      </w:r>
      <w:r w:rsidRPr="00C25009">
        <w:rPr>
          <w:rStyle w:val="None"/>
          <w:rFonts w:ascii="Arial" w:hAnsi="Arial"/>
          <w:sz w:val="22"/>
          <w:szCs w:val="22"/>
          <w:u w:val="single"/>
          <w:lang w:val="en-GB"/>
        </w:rPr>
        <w:t>on the topic of refugees, asylum and migration f</w:t>
      </w:r>
      <w:r>
        <w:rPr>
          <w:rStyle w:val="None"/>
          <w:rFonts w:ascii="Arial" w:hAnsi="Arial"/>
          <w:sz w:val="22"/>
          <w:szCs w:val="22"/>
          <w:u w:val="single"/>
        </w:rPr>
        <w:t xml:space="preserve">or primary and secondary </w:t>
      </w:r>
      <w:r w:rsidRPr="00C25009">
        <w:rPr>
          <w:rStyle w:val="None"/>
          <w:rFonts w:ascii="Arial" w:hAnsi="Arial"/>
          <w:sz w:val="22"/>
          <w:szCs w:val="22"/>
          <w:u w:val="single"/>
          <w:lang w:val="en-GB"/>
        </w:rPr>
        <w:t>school teachers and other educators</w:t>
      </w:r>
      <w:r w:rsidRPr="00C25009">
        <w:rPr>
          <w:rStyle w:val="None"/>
          <w:rFonts w:ascii="Arial" w:hAnsi="Arial"/>
          <w:sz w:val="22"/>
          <w:szCs w:val="22"/>
          <w:lang w:val="en-GB"/>
        </w:rPr>
        <w:t xml:space="preserve"> </w:t>
      </w:r>
      <w:r>
        <w:rPr>
          <w:rStyle w:val="None"/>
          <w:rFonts w:ascii="Arial" w:hAnsi="Arial"/>
          <w:sz w:val="22"/>
          <w:szCs w:val="22"/>
        </w:rPr>
        <w:t xml:space="preserve">(referred to hereinafter as </w:t>
      </w:r>
      <w:r>
        <w:rPr>
          <w:rStyle w:val="None"/>
          <w:rFonts w:ascii="Arial Unicode MS" w:hAnsi="Arial Unicode MS"/>
          <w:sz w:val="22"/>
          <w:szCs w:val="22"/>
          <w:rtl/>
          <w:lang w:val="ar-SA"/>
        </w:rPr>
        <w:t>“</w:t>
      </w:r>
      <w:r w:rsidRPr="00C25009">
        <w:rPr>
          <w:rStyle w:val="None"/>
          <w:rFonts w:ascii="Arial" w:hAnsi="Arial"/>
          <w:sz w:val="22"/>
          <w:szCs w:val="22"/>
          <w:lang w:val="en-GB"/>
        </w:rPr>
        <w:t>the on-line teacher training course</w:t>
      </w:r>
      <w:r>
        <w:rPr>
          <w:rStyle w:val="None"/>
          <w:rFonts w:ascii="Arial" w:hAnsi="Arial"/>
          <w:sz w:val="22"/>
          <w:szCs w:val="22"/>
        </w:rPr>
        <w:t>”).</w:t>
      </w:r>
    </w:p>
    <w:p w14:paraId="30247EC7" w14:textId="77777777" w:rsidR="005754E2" w:rsidRDefault="005754E2">
      <w:pPr>
        <w:pStyle w:val="BodyA"/>
        <w:jc w:val="both"/>
        <w:rPr>
          <w:rStyle w:val="None"/>
          <w:rFonts w:ascii="Arial" w:eastAsia="Arial" w:hAnsi="Arial" w:cs="Arial"/>
          <w:sz w:val="22"/>
          <w:szCs w:val="22"/>
        </w:rPr>
      </w:pPr>
    </w:p>
    <w:p w14:paraId="032055F7" w14:textId="77777777" w:rsidR="005754E2" w:rsidRDefault="00205AF4">
      <w:pPr>
        <w:pStyle w:val="BodyA"/>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2"/>
          <w:szCs w:val="22"/>
        </w:rPr>
      </w:pPr>
      <w:r>
        <w:rPr>
          <w:rStyle w:val="None"/>
          <w:rFonts w:ascii="Arial" w:hAnsi="Arial"/>
          <w:b/>
          <w:bCs/>
          <w:sz w:val="22"/>
          <w:szCs w:val="22"/>
          <w:lang w:val="it-IT"/>
        </w:rPr>
        <w:t xml:space="preserve">IMPORTANT: </w:t>
      </w:r>
    </w:p>
    <w:p w14:paraId="0A8E84A7" w14:textId="77777777" w:rsidR="005754E2" w:rsidRDefault="00205AF4">
      <w:pPr>
        <w:pStyle w:val="BodyA"/>
        <w:pBdr>
          <w:top w:val="single" w:sz="4" w:space="0" w:color="000000"/>
          <w:left w:val="single" w:sz="4" w:space="0" w:color="000000"/>
          <w:bottom w:val="single" w:sz="4" w:space="0" w:color="000000"/>
          <w:right w:val="single" w:sz="4" w:space="0" w:color="000000"/>
        </w:pBdr>
        <w:rPr>
          <w:rStyle w:val="None"/>
          <w:rFonts w:ascii="Arial" w:eastAsia="Arial" w:hAnsi="Arial" w:cs="Arial"/>
          <w:b/>
          <w:bCs/>
          <w:i/>
          <w:iCs/>
          <w:sz w:val="22"/>
          <w:szCs w:val="22"/>
        </w:rPr>
      </w:pPr>
      <w:r>
        <w:rPr>
          <w:rStyle w:val="None"/>
          <w:rFonts w:ascii="Arial" w:hAnsi="Arial"/>
          <w:sz w:val="22"/>
          <w:szCs w:val="22"/>
        </w:rPr>
        <w:t>Terms of Reference (T</w:t>
      </w:r>
      <w:r w:rsidRPr="00C25009">
        <w:rPr>
          <w:rStyle w:val="None"/>
          <w:rFonts w:ascii="Arial" w:hAnsi="Arial"/>
          <w:sz w:val="22"/>
          <w:szCs w:val="22"/>
          <w:lang w:val="en-GB"/>
        </w:rPr>
        <w:t>o</w:t>
      </w:r>
      <w:r>
        <w:rPr>
          <w:rStyle w:val="None"/>
          <w:rFonts w:ascii="Arial" w:hAnsi="Arial"/>
          <w:sz w:val="22"/>
          <w:szCs w:val="22"/>
        </w:rPr>
        <w:t>R) are detailed in Annex B of this document.</w:t>
      </w:r>
    </w:p>
    <w:p w14:paraId="1883BCAF" w14:textId="77777777" w:rsidR="005754E2" w:rsidRDefault="005754E2">
      <w:pPr>
        <w:pStyle w:val="BodyA"/>
        <w:jc w:val="both"/>
        <w:rPr>
          <w:rStyle w:val="None"/>
          <w:rFonts w:ascii="Arial" w:eastAsia="Arial" w:hAnsi="Arial" w:cs="Arial"/>
          <w:i/>
          <w:iCs/>
          <w:sz w:val="22"/>
          <w:szCs w:val="22"/>
        </w:rPr>
      </w:pPr>
    </w:p>
    <w:p w14:paraId="10EA5105" w14:textId="77777777" w:rsidR="005754E2" w:rsidRDefault="00205AF4">
      <w:pPr>
        <w:pStyle w:val="BodyA"/>
        <w:jc w:val="both"/>
        <w:rPr>
          <w:rStyle w:val="None"/>
          <w:rFonts w:ascii="Arial" w:eastAsia="Arial" w:hAnsi="Arial" w:cs="Arial"/>
          <w:sz w:val="22"/>
          <w:szCs w:val="22"/>
        </w:rPr>
      </w:pPr>
      <w:r>
        <w:rPr>
          <w:rStyle w:val="None"/>
          <w:rFonts w:ascii="Arial" w:hAnsi="Arial"/>
          <w:sz w:val="22"/>
          <w:szCs w:val="22"/>
        </w:rPr>
        <w:t xml:space="preserve">UNHCR may award </w:t>
      </w:r>
      <w:r w:rsidRPr="00C25009">
        <w:rPr>
          <w:rStyle w:val="None"/>
          <w:rFonts w:ascii="Arial" w:hAnsi="Arial"/>
          <w:sz w:val="22"/>
          <w:szCs w:val="22"/>
          <w:lang w:val="en-GB"/>
        </w:rPr>
        <w:t xml:space="preserve">a </w:t>
      </w:r>
      <w:r>
        <w:rPr>
          <w:rStyle w:val="None"/>
          <w:rFonts w:ascii="Arial" w:hAnsi="Arial"/>
          <w:sz w:val="22"/>
          <w:szCs w:val="22"/>
        </w:rPr>
        <w:t>Frame Agreement with initial duration of 2 (two) years, potentially extendable for a further period of 1 (one) year. The successful bidders will be requested to maintain their quoted price model for the duration of the Frame Agreement.</w:t>
      </w:r>
    </w:p>
    <w:p w14:paraId="0832F40A" w14:textId="77777777" w:rsidR="005754E2" w:rsidRDefault="005754E2">
      <w:pPr>
        <w:pStyle w:val="BodyA"/>
        <w:jc w:val="both"/>
        <w:rPr>
          <w:rStyle w:val="None"/>
          <w:rFonts w:ascii="Arial" w:eastAsia="Arial" w:hAnsi="Arial" w:cs="Arial"/>
          <w:sz w:val="22"/>
          <w:szCs w:val="22"/>
        </w:rPr>
      </w:pPr>
    </w:p>
    <w:p w14:paraId="25C8DCD8" w14:textId="77777777" w:rsidR="005754E2" w:rsidRDefault="00205AF4">
      <w:pPr>
        <w:pStyle w:val="BodyA"/>
        <w:jc w:val="both"/>
        <w:rPr>
          <w:rStyle w:val="None"/>
          <w:rFonts w:ascii="Arial" w:eastAsia="Arial" w:hAnsi="Arial" w:cs="Arial"/>
          <w:sz w:val="22"/>
          <w:szCs w:val="22"/>
        </w:rPr>
      </w:pPr>
      <w:r>
        <w:rPr>
          <w:rStyle w:val="None"/>
          <w:rFonts w:ascii="Arial" w:hAnsi="Arial"/>
          <w:sz w:val="22"/>
          <w:szCs w:val="22"/>
        </w:rPr>
        <w:t>The estimated</w:t>
      </w:r>
      <w:r w:rsidRPr="00C25009">
        <w:rPr>
          <w:rStyle w:val="None"/>
          <w:rFonts w:ascii="Arial" w:hAnsi="Arial"/>
          <w:sz w:val="22"/>
          <w:szCs w:val="22"/>
          <w:lang w:val="en-GB"/>
        </w:rPr>
        <w:t xml:space="preserve"> </w:t>
      </w:r>
      <w:r>
        <w:rPr>
          <w:rStyle w:val="None"/>
          <w:rFonts w:ascii="Arial" w:hAnsi="Arial"/>
          <w:sz w:val="22"/>
          <w:szCs w:val="22"/>
        </w:rPr>
        <w:t>requirement of UNHCR is for production of</w:t>
      </w:r>
      <w:r w:rsidRPr="00C25009">
        <w:rPr>
          <w:rStyle w:val="None"/>
          <w:rFonts w:ascii="Arial" w:hAnsi="Arial"/>
          <w:sz w:val="22"/>
          <w:szCs w:val="22"/>
          <w:lang w:val="en-GB"/>
        </w:rPr>
        <w:t xml:space="preserve"> a maximum</w:t>
      </w:r>
      <w:r>
        <w:rPr>
          <w:rStyle w:val="None"/>
          <w:rFonts w:ascii="Arial" w:hAnsi="Arial"/>
          <w:sz w:val="22"/>
          <w:szCs w:val="22"/>
        </w:rPr>
        <w:t xml:space="preserve"> </w:t>
      </w:r>
      <w:r w:rsidRPr="00C25009">
        <w:rPr>
          <w:rStyle w:val="None"/>
          <w:rFonts w:ascii="Arial" w:hAnsi="Arial"/>
          <w:sz w:val="22"/>
          <w:szCs w:val="22"/>
          <w:lang w:val="en-GB"/>
        </w:rPr>
        <w:t xml:space="preserve">of three </w:t>
      </w:r>
      <w:r>
        <w:rPr>
          <w:rStyle w:val="None"/>
          <w:rFonts w:ascii="Arial" w:hAnsi="Arial"/>
          <w:sz w:val="22"/>
          <w:szCs w:val="22"/>
        </w:rPr>
        <w:t>(</w:t>
      </w:r>
      <w:r w:rsidRPr="00C25009">
        <w:rPr>
          <w:rStyle w:val="None"/>
          <w:rFonts w:ascii="Arial" w:hAnsi="Arial"/>
          <w:sz w:val="22"/>
          <w:szCs w:val="22"/>
          <w:lang w:val="en-GB"/>
        </w:rPr>
        <w:t>3</w:t>
      </w:r>
      <w:r>
        <w:rPr>
          <w:rStyle w:val="None"/>
          <w:rFonts w:ascii="Arial" w:hAnsi="Arial"/>
          <w:sz w:val="22"/>
          <w:szCs w:val="22"/>
        </w:rPr>
        <w:t>) sets of t</w:t>
      </w:r>
      <w:r w:rsidRPr="00C25009">
        <w:rPr>
          <w:rStyle w:val="None"/>
          <w:rFonts w:ascii="Arial" w:hAnsi="Arial"/>
          <w:sz w:val="22"/>
          <w:szCs w:val="22"/>
          <w:lang w:val="en-GB"/>
        </w:rPr>
        <w:t>eacher training materials</w:t>
      </w:r>
      <w:r>
        <w:rPr>
          <w:rStyle w:val="None"/>
          <w:rFonts w:ascii="Arial" w:hAnsi="Arial"/>
          <w:sz w:val="22"/>
          <w:szCs w:val="22"/>
        </w:rPr>
        <w:t xml:space="preserve">, which </w:t>
      </w:r>
      <w:r w:rsidRPr="00C25009">
        <w:rPr>
          <w:rStyle w:val="None"/>
          <w:rFonts w:ascii="Arial" w:hAnsi="Arial"/>
          <w:sz w:val="22"/>
          <w:szCs w:val="22"/>
          <w:lang w:val="en-GB"/>
        </w:rPr>
        <w:t>include:</w:t>
      </w:r>
    </w:p>
    <w:p w14:paraId="25CD04F4" w14:textId="77777777" w:rsidR="005754E2" w:rsidRDefault="005754E2">
      <w:pPr>
        <w:pStyle w:val="BodyA"/>
        <w:jc w:val="both"/>
        <w:rPr>
          <w:rStyle w:val="None"/>
          <w:rFonts w:ascii="Arial" w:eastAsia="Arial" w:hAnsi="Arial" w:cs="Arial"/>
          <w:sz w:val="22"/>
          <w:szCs w:val="22"/>
        </w:rPr>
      </w:pPr>
    </w:p>
    <w:p w14:paraId="4543C27E" w14:textId="77777777" w:rsidR="005754E2" w:rsidRDefault="00205AF4">
      <w:pPr>
        <w:pStyle w:val="BodyA"/>
        <w:jc w:val="both"/>
        <w:rPr>
          <w:rStyle w:val="None"/>
          <w:rFonts w:ascii="Arial" w:eastAsia="Arial" w:hAnsi="Arial" w:cs="Arial"/>
          <w:b/>
          <w:bCs/>
          <w:sz w:val="22"/>
          <w:szCs w:val="22"/>
        </w:rPr>
      </w:pPr>
      <w:r>
        <w:rPr>
          <w:rStyle w:val="None"/>
          <w:rFonts w:ascii="Arial" w:hAnsi="Arial"/>
          <w:b/>
          <w:bCs/>
          <w:sz w:val="22"/>
          <w:szCs w:val="22"/>
          <w:lang w:val="nl-NL"/>
        </w:rPr>
        <w:t>Set 1 - Building Knowledge Module</w:t>
      </w:r>
    </w:p>
    <w:p w14:paraId="538946A8"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 xml:space="preserve">Development or sourcing of an </w:t>
      </w:r>
      <w:r w:rsidRPr="00C25009">
        <w:rPr>
          <w:rStyle w:val="None"/>
          <w:rFonts w:ascii="Arial" w:hAnsi="Arial"/>
          <w:sz w:val="22"/>
          <w:szCs w:val="22"/>
          <w:u w:val="single"/>
          <w:lang w:val="en-GB"/>
        </w:rPr>
        <w:t>on-line application</w:t>
      </w:r>
      <w:r w:rsidRPr="00C25009">
        <w:rPr>
          <w:rStyle w:val="None"/>
          <w:rFonts w:ascii="Arial" w:hAnsi="Arial"/>
          <w:sz w:val="22"/>
          <w:szCs w:val="22"/>
          <w:lang w:val="en-GB"/>
        </w:rPr>
        <w:t xml:space="preserve"> which will be used to build and implement the on-line teacher training course. </w:t>
      </w:r>
    </w:p>
    <w:p w14:paraId="54688C52"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 xml:space="preserve">Production of a </w:t>
      </w:r>
      <w:r w:rsidRPr="00C25009">
        <w:rPr>
          <w:rStyle w:val="None"/>
          <w:rFonts w:ascii="Arial" w:hAnsi="Arial"/>
          <w:sz w:val="22"/>
          <w:szCs w:val="22"/>
          <w:u w:val="single"/>
          <w:lang w:val="en-GB"/>
        </w:rPr>
        <w:t>Trainer's Guide document</w:t>
      </w:r>
      <w:r w:rsidRPr="00C25009">
        <w:rPr>
          <w:rStyle w:val="None"/>
          <w:rFonts w:ascii="Arial" w:hAnsi="Arial"/>
          <w:sz w:val="22"/>
          <w:szCs w:val="22"/>
          <w:lang w:val="en-GB"/>
        </w:rPr>
        <w:t xml:space="preserve"> in PDF format which contains detailed instructions for moderators organizing and carrying out the on-line teacher training course.</w:t>
      </w:r>
    </w:p>
    <w:p w14:paraId="49DC1834"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 xml:space="preserve">Production of a </w:t>
      </w:r>
      <w:r w:rsidRPr="00C25009">
        <w:rPr>
          <w:rStyle w:val="None"/>
          <w:rFonts w:ascii="Arial" w:hAnsi="Arial"/>
          <w:sz w:val="22"/>
          <w:szCs w:val="22"/>
          <w:u w:val="single"/>
          <w:lang w:val="en-GB"/>
        </w:rPr>
        <w:t>short introductory video</w:t>
      </w:r>
      <w:r w:rsidRPr="00C25009">
        <w:rPr>
          <w:rStyle w:val="None"/>
          <w:rFonts w:ascii="Arial" w:hAnsi="Arial"/>
          <w:sz w:val="22"/>
          <w:szCs w:val="22"/>
          <w:lang w:val="en-GB"/>
        </w:rPr>
        <w:t xml:space="preserve"> (maximum 2 minutes in length) which introduces participants to the on-line teacher training course, its purposes, general learning objectives and expected outcomes for trainees. </w:t>
      </w:r>
    </w:p>
    <w:p w14:paraId="1B996ABE"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lastRenderedPageBreak/>
        <w:t>Production of a "</w:t>
      </w:r>
      <w:r w:rsidRPr="00C25009">
        <w:rPr>
          <w:rStyle w:val="None"/>
          <w:rFonts w:ascii="Arial" w:hAnsi="Arial"/>
          <w:sz w:val="22"/>
          <w:szCs w:val="22"/>
          <w:u w:val="single"/>
          <w:lang w:val="en-GB"/>
        </w:rPr>
        <w:t>Words Matter</w:t>
      </w:r>
      <w:r w:rsidRPr="00C25009">
        <w:rPr>
          <w:rStyle w:val="None"/>
          <w:rFonts w:ascii="Arial" w:hAnsi="Arial"/>
          <w:sz w:val="22"/>
          <w:szCs w:val="22"/>
          <w:lang w:val="en-GB"/>
        </w:rPr>
        <w:t>" lesson explaining basic terminology on refugees, asylum and migration to trainees.</w:t>
      </w:r>
    </w:p>
    <w:p w14:paraId="67A0CB6B" w14:textId="519E567A"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Know Your Local Refugee Situation</w:t>
      </w:r>
      <w:r w:rsidRPr="00C25009">
        <w:rPr>
          <w:rStyle w:val="None"/>
          <w:rFonts w:ascii="Arial" w:hAnsi="Arial"/>
          <w:sz w:val="22"/>
          <w:szCs w:val="22"/>
          <w:lang w:val="en-GB"/>
        </w:rPr>
        <w:t xml:space="preserve">" lesson teaching trainees to build </w:t>
      </w:r>
      <w:r w:rsidR="003E6BC0" w:rsidRPr="00C25009">
        <w:rPr>
          <w:rStyle w:val="None"/>
          <w:rFonts w:ascii="Arial" w:hAnsi="Arial"/>
          <w:sz w:val="22"/>
          <w:szCs w:val="22"/>
          <w:lang w:val="en-GB"/>
        </w:rPr>
        <w:t>take the knowledge from</w:t>
      </w:r>
      <w:r w:rsidR="00C25009">
        <w:rPr>
          <w:rStyle w:val="None"/>
          <w:rFonts w:ascii="Arial" w:hAnsi="Arial"/>
          <w:sz w:val="22"/>
          <w:szCs w:val="22"/>
          <w:lang w:val="en-GB"/>
        </w:rPr>
        <w:t xml:space="preserve"> the</w:t>
      </w:r>
      <w:r w:rsidR="003E6BC0" w:rsidRPr="00C25009">
        <w:rPr>
          <w:rStyle w:val="None"/>
          <w:rFonts w:ascii="Arial" w:hAnsi="Arial"/>
          <w:sz w:val="22"/>
          <w:szCs w:val="22"/>
          <w:lang w:val="en-GB"/>
        </w:rPr>
        <w:t xml:space="preserve"> “Words Matter” </w:t>
      </w:r>
      <w:r w:rsidR="00C25009">
        <w:rPr>
          <w:rStyle w:val="None"/>
          <w:rFonts w:ascii="Arial" w:hAnsi="Arial"/>
          <w:sz w:val="22"/>
          <w:szCs w:val="22"/>
          <w:lang w:val="en-GB"/>
        </w:rPr>
        <w:t xml:space="preserve">lesson </w:t>
      </w:r>
      <w:r w:rsidR="003E6BC0" w:rsidRPr="00C25009">
        <w:rPr>
          <w:rStyle w:val="None"/>
          <w:rFonts w:ascii="Arial" w:hAnsi="Arial"/>
          <w:sz w:val="22"/>
          <w:szCs w:val="22"/>
          <w:lang w:val="en-GB"/>
        </w:rPr>
        <w:t xml:space="preserve">and build </w:t>
      </w:r>
      <w:r w:rsidR="007F0311" w:rsidRPr="00C25009">
        <w:rPr>
          <w:rStyle w:val="None"/>
          <w:rFonts w:ascii="Arial" w:hAnsi="Arial"/>
          <w:sz w:val="22"/>
          <w:szCs w:val="22"/>
          <w:lang w:val="en-GB"/>
        </w:rPr>
        <w:t>a framework which explains their own local dynamics of refugee</w:t>
      </w:r>
      <w:r w:rsidR="00C25009">
        <w:rPr>
          <w:rStyle w:val="None"/>
          <w:rFonts w:ascii="Arial" w:hAnsi="Arial"/>
          <w:sz w:val="22"/>
          <w:szCs w:val="22"/>
          <w:lang w:val="en-GB"/>
        </w:rPr>
        <w:t>s</w:t>
      </w:r>
      <w:r w:rsidR="007F0311" w:rsidRPr="00C25009">
        <w:rPr>
          <w:rStyle w:val="None"/>
          <w:rFonts w:ascii="Arial" w:hAnsi="Arial"/>
          <w:sz w:val="22"/>
          <w:szCs w:val="22"/>
          <w:lang w:val="en-GB"/>
        </w:rPr>
        <w:t xml:space="preserve"> and asylum-seek</w:t>
      </w:r>
      <w:r w:rsidR="00C25009">
        <w:rPr>
          <w:rStyle w:val="None"/>
          <w:rFonts w:ascii="Arial" w:hAnsi="Arial"/>
          <w:sz w:val="22"/>
          <w:szCs w:val="22"/>
          <w:lang w:val="en-GB"/>
        </w:rPr>
        <w:t>ers</w:t>
      </w:r>
      <w:r w:rsidR="007F0311" w:rsidRPr="00C25009">
        <w:rPr>
          <w:rStyle w:val="None"/>
          <w:rFonts w:ascii="Arial" w:hAnsi="Arial"/>
          <w:sz w:val="22"/>
          <w:szCs w:val="22"/>
          <w:lang w:val="en-GB"/>
        </w:rPr>
        <w:t xml:space="preserve"> in </w:t>
      </w:r>
      <w:r w:rsidR="00677A7E" w:rsidRPr="00C25009">
        <w:rPr>
          <w:rStyle w:val="None"/>
          <w:rFonts w:ascii="Arial" w:hAnsi="Arial"/>
          <w:sz w:val="22"/>
          <w:szCs w:val="22"/>
          <w:lang w:val="en-GB"/>
        </w:rPr>
        <w:t xml:space="preserve">order to be able to build </w:t>
      </w:r>
      <w:r w:rsidRPr="00C25009">
        <w:rPr>
          <w:rStyle w:val="None"/>
          <w:rFonts w:ascii="Arial" w:hAnsi="Arial"/>
          <w:sz w:val="22"/>
          <w:szCs w:val="22"/>
          <w:lang w:val="en-GB"/>
        </w:rPr>
        <w:t xml:space="preserve">lessons </w:t>
      </w:r>
      <w:r w:rsidR="00677A7E" w:rsidRPr="00C25009">
        <w:rPr>
          <w:rStyle w:val="None"/>
          <w:rFonts w:ascii="Arial" w:hAnsi="Arial"/>
          <w:sz w:val="22"/>
          <w:szCs w:val="22"/>
          <w:lang w:val="en-GB"/>
        </w:rPr>
        <w:t>around this.</w:t>
      </w:r>
      <w:r w:rsidRPr="00C25009">
        <w:rPr>
          <w:rStyle w:val="None"/>
          <w:rFonts w:ascii="Arial" w:hAnsi="Arial"/>
          <w:sz w:val="22"/>
          <w:szCs w:val="22"/>
          <w:lang w:val="en-GB"/>
        </w:rPr>
        <w:t xml:space="preserve"> </w:t>
      </w:r>
    </w:p>
    <w:p w14:paraId="42685F2F" w14:textId="77777777" w:rsidR="00E667A4" w:rsidRPr="00E667A4" w:rsidRDefault="00205AF4">
      <w:pPr>
        <w:pStyle w:val="BodyA"/>
        <w:numPr>
          <w:ilvl w:val="0"/>
          <w:numId w:val="2"/>
        </w:numPr>
        <w:jc w:val="both"/>
        <w:rPr>
          <w:rStyle w:val="None"/>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With Refugees in the Classroom</w:t>
      </w:r>
      <w:r w:rsidRPr="00C25009">
        <w:rPr>
          <w:rStyle w:val="None"/>
          <w:rFonts w:ascii="Arial" w:hAnsi="Arial"/>
          <w:sz w:val="22"/>
          <w:szCs w:val="22"/>
          <w:lang w:val="en-GB"/>
        </w:rPr>
        <w:t>" lesson containing</w:t>
      </w:r>
      <w:r w:rsidR="00677A7E" w:rsidRPr="00C25009">
        <w:rPr>
          <w:rStyle w:val="None"/>
          <w:rFonts w:ascii="Arial" w:hAnsi="Arial"/>
          <w:sz w:val="22"/>
          <w:szCs w:val="22"/>
          <w:lang w:val="en-GB"/>
        </w:rPr>
        <w:t>/sourcing</w:t>
      </w:r>
      <w:r w:rsidRPr="00C25009">
        <w:rPr>
          <w:rStyle w:val="None"/>
          <w:rFonts w:ascii="Arial" w:hAnsi="Arial"/>
          <w:sz w:val="22"/>
          <w:szCs w:val="22"/>
          <w:lang w:val="en-GB"/>
        </w:rPr>
        <w:t xml:space="preserve"> at least three video</w:t>
      </w:r>
      <w:r w:rsidR="00677A7E" w:rsidRPr="00C25009">
        <w:rPr>
          <w:rStyle w:val="None"/>
          <w:rFonts w:ascii="Arial" w:hAnsi="Arial"/>
          <w:sz w:val="22"/>
          <w:szCs w:val="22"/>
          <w:lang w:val="en-GB"/>
        </w:rPr>
        <w:t>s</w:t>
      </w:r>
      <w:r w:rsidR="00854DE6">
        <w:rPr>
          <w:rStyle w:val="None"/>
          <w:rFonts w:ascii="Arial" w:hAnsi="Arial"/>
          <w:sz w:val="22"/>
          <w:szCs w:val="22"/>
          <w:lang w:val="en-GB"/>
        </w:rPr>
        <w:t xml:space="preserve"> </w:t>
      </w:r>
      <w:r w:rsidR="00677A7E" w:rsidRPr="00C25009">
        <w:rPr>
          <w:rStyle w:val="None"/>
          <w:rFonts w:ascii="Arial" w:hAnsi="Arial"/>
          <w:sz w:val="22"/>
          <w:szCs w:val="22"/>
          <w:lang w:val="en-GB"/>
        </w:rPr>
        <w:t xml:space="preserve">of </w:t>
      </w:r>
      <w:r w:rsidRPr="00C25009">
        <w:rPr>
          <w:rStyle w:val="None"/>
          <w:rFonts w:ascii="Arial" w:hAnsi="Arial"/>
          <w:sz w:val="22"/>
          <w:szCs w:val="22"/>
          <w:lang w:val="en-GB"/>
        </w:rPr>
        <w:t xml:space="preserve">refugee </w:t>
      </w:r>
      <w:r w:rsidR="00677A7E" w:rsidRPr="00C25009">
        <w:rPr>
          <w:rStyle w:val="None"/>
          <w:rFonts w:ascii="Arial" w:hAnsi="Arial"/>
          <w:sz w:val="22"/>
          <w:szCs w:val="22"/>
          <w:lang w:val="en-GB"/>
        </w:rPr>
        <w:t>children</w:t>
      </w:r>
      <w:r w:rsidR="00C25009">
        <w:rPr>
          <w:rStyle w:val="None"/>
          <w:rFonts w:ascii="Arial" w:hAnsi="Arial"/>
          <w:sz w:val="22"/>
          <w:szCs w:val="22"/>
          <w:lang w:val="en-GB"/>
        </w:rPr>
        <w:t>’</w:t>
      </w:r>
      <w:r w:rsidR="00677A7E" w:rsidRPr="00C25009">
        <w:rPr>
          <w:rStyle w:val="None"/>
          <w:rFonts w:ascii="Arial" w:hAnsi="Arial"/>
          <w:sz w:val="22"/>
          <w:szCs w:val="22"/>
          <w:lang w:val="en-GB"/>
        </w:rPr>
        <w:t xml:space="preserve">s </w:t>
      </w:r>
      <w:r w:rsidRPr="00C25009">
        <w:rPr>
          <w:rStyle w:val="None"/>
          <w:rFonts w:ascii="Arial" w:hAnsi="Arial"/>
          <w:sz w:val="22"/>
          <w:szCs w:val="22"/>
          <w:lang w:val="en-GB"/>
        </w:rPr>
        <w:t xml:space="preserve">stories and other materials guiding trainees to </w:t>
      </w:r>
      <w:r w:rsidR="001D0929" w:rsidRPr="00C25009">
        <w:rPr>
          <w:rStyle w:val="None"/>
          <w:rFonts w:ascii="Arial" w:hAnsi="Arial"/>
          <w:sz w:val="22"/>
          <w:szCs w:val="22"/>
          <w:lang w:val="en-GB"/>
        </w:rPr>
        <w:t>understand the differing educational and life trajectories of refugee children.</w:t>
      </w:r>
      <w:r w:rsidR="001D0929" w:rsidRPr="00C25009" w:rsidDel="001D0929">
        <w:rPr>
          <w:rStyle w:val="None"/>
          <w:rFonts w:ascii="Arial" w:hAnsi="Arial"/>
          <w:sz w:val="22"/>
          <w:szCs w:val="22"/>
          <w:lang w:val="en-GB"/>
        </w:rPr>
        <w:t xml:space="preserve"> </w:t>
      </w:r>
    </w:p>
    <w:p w14:paraId="4B7DB92B" w14:textId="39187840"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Critical Thinking about Refugees</w:t>
      </w:r>
      <w:r w:rsidRPr="00C25009">
        <w:rPr>
          <w:rStyle w:val="None"/>
          <w:rFonts w:ascii="Arial" w:hAnsi="Arial"/>
          <w:sz w:val="22"/>
          <w:szCs w:val="22"/>
          <w:lang w:val="en-GB"/>
        </w:rPr>
        <w:t xml:space="preserve">" lesson aimed at teaching trainees to critically evaluate teaching materials and other media on the topic of refugees, asylum and migration for use in their teaching activities and to source high quality teaching materials on the topic themselves. </w:t>
      </w:r>
    </w:p>
    <w:p w14:paraId="3135925F" w14:textId="781816FA"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Teaching About Refugees Resources Catalogue</w:t>
      </w:r>
      <w:r w:rsidRPr="00C25009">
        <w:rPr>
          <w:rStyle w:val="None"/>
          <w:rFonts w:ascii="Arial" w:hAnsi="Arial"/>
          <w:sz w:val="22"/>
          <w:szCs w:val="22"/>
          <w:lang w:val="en-GB"/>
        </w:rPr>
        <w:t xml:space="preserve">" lesson aimed at teaching trainees to create a catalogue of </w:t>
      </w:r>
      <w:r w:rsidR="0051371D" w:rsidRPr="00C25009">
        <w:rPr>
          <w:rStyle w:val="None"/>
          <w:rFonts w:ascii="Arial" w:hAnsi="Arial"/>
          <w:sz w:val="22"/>
          <w:szCs w:val="22"/>
          <w:lang w:val="en-GB"/>
        </w:rPr>
        <w:t xml:space="preserve">local </w:t>
      </w:r>
      <w:r w:rsidRPr="00C25009">
        <w:rPr>
          <w:rStyle w:val="None"/>
          <w:rFonts w:ascii="Arial" w:hAnsi="Arial"/>
          <w:sz w:val="22"/>
          <w:szCs w:val="22"/>
          <w:lang w:val="en-GB"/>
        </w:rPr>
        <w:t xml:space="preserve">assets and </w:t>
      </w:r>
      <w:r w:rsidR="0051371D" w:rsidRPr="00C25009">
        <w:rPr>
          <w:rStyle w:val="None"/>
          <w:rFonts w:ascii="Arial" w:hAnsi="Arial"/>
          <w:sz w:val="22"/>
          <w:szCs w:val="22"/>
          <w:lang w:val="en-GB"/>
        </w:rPr>
        <w:t xml:space="preserve">resources </w:t>
      </w:r>
      <w:r w:rsidRPr="00C25009">
        <w:rPr>
          <w:rStyle w:val="None"/>
          <w:rFonts w:ascii="Arial" w:hAnsi="Arial"/>
          <w:sz w:val="22"/>
          <w:szCs w:val="22"/>
          <w:lang w:val="en-GB"/>
        </w:rPr>
        <w:t>for refugees</w:t>
      </w:r>
      <w:r w:rsidR="0051371D" w:rsidRPr="00C25009">
        <w:rPr>
          <w:rStyle w:val="None"/>
          <w:rFonts w:ascii="Arial" w:hAnsi="Arial"/>
          <w:sz w:val="22"/>
          <w:szCs w:val="22"/>
          <w:lang w:val="en-GB"/>
        </w:rPr>
        <w:t>, teachers and other school staff to use</w:t>
      </w:r>
      <w:r w:rsidRPr="00C25009">
        <w:rPr>
          <w:rStyle w:val="None"/>
          <w:rFonts w:ascii="Arial" w:hAnsi="Arial"/>
          <w:sz w:val="22"/>
          <w:szCs w:val="22"/>
          <w:lang w:val="en-GB"/>
        </w:rPr>
        <w:t xml:space="preserve">. </w:t>
      </w:r>
    </w:p>
    <w:p w14:paraId="0F0544D9" w14:textId="68E35FAB" w:rsidR="00C35C5F" w:rsidRPr="00C25009" w:rsidRDefault="00205AF4">
      <w:pPr>
        <w:pStyle w:val="BodyA"/>
        <w:numPr>
          <w:ilvl w:val="0"/>
          <w:numId w:val="2"/>
        </w:numPr>
        <w:jc w:val="both"/>
        <w:rPr>
          <w:rStyle w:val="None"/>
          <w:sz w:val="22"/>
          <w:szCs w:val="22"/>
          <w:lang w:val="en-GB"/>
        </w:rPr>
      </w:pPr>
      <w:r w:rsidRPr="00C25009">
        <w:rPr>
          <w:rStyle w:val="None"/>
          <w:rFonts w:ascii="Arial" w:hAnsi="Arial"/>
          <w:sz w:val="22"/>
          <w:szCs w:val="22"/>
          <w:lang w:val="en-GB"/>
        </w:rPr>
        <w:t xml:space="preserve">Production of a </w:t>
      </w:r>
      <w:r w:rsidR="00C35C5F" w:rsidRPr="00C25009">
        <w:rPr>
          <w:rStyle w:val="None"/>
          <w:rFonts w:ascii="Arial" w:hAnsi="Arial"/>
          <w:sz w:val="22"/>
          <w:szCs w:val="22"/>
          <w:lang w:val="en-GB"/>
        </w:rPr>
        <w:t xml:space="preserve">simple </w:t>
      </w:r>
      <w:r w:rsidR="00C35C5F" w:rsidRPr="00C25009">
        <w:rPr>
          <w:rStyle w:val="None"/>
          <w:rFonts w:ascii="Arial" w:hAnsi="Arial"/>
          <w:sz w:val="22"/>
          <w:szCs w:val="22"/>
          <w:u w:val="single"/>
          <w:lang w:val="en-GB"/>
        </w:rPr>
        <w:t xml:space="preserve">online </w:t>
      </w:r>
      <w:r w:rsidRPr="00C25009">
        <w:rPr>
          <w:rStyle w:val="None"/>
          <w:rFonts w:ascii="Arial" w:hAnsi="Arial"/>
          <w:sz w:val="22"/>
          <w:szCs w:val="22"/>
          <w:u w:val="single"/>
          <w:lang w:val="en-GB"/>
        </w:rPr>
        <w:t xml:space="preserve">testing </w:t>
      </w:r>
      <w:r w:rsidR="00C35C5F" w:rsidRPr="00C25009">
        <w:rPr>
          <w:rStyle w:val="None"/>
          <w:rFonts w:ascii="Arial" w:hAnsi="Arial"/>
          <w:sz w:val="22"/>
          <w:szCs w:val="22"/>
          <w:u w:val="single"/>
          <w:lang w:val="en-GB"/>
        </w:rPr>
        <w:t xml:space="preserve">system </w:t>
      </w:r>
      <w:r w:rsidRPr="00C25009">
        <w:rPr>
          <w:rStyle w:val="None"/>
          <w:rFonts w:ascii="Arial" w:hAnsi="Arial"/>
          <w:sz w:val="22"/>
          <w:szCs w:val="22"/>
          <w:lang w:val="en-GB"/>
        </w:rPr>
        <w:t xml:space="preserve">which may be used at the start and end of the course to evaluate </w:t>
      </w:r>
      <w:r w:rsidR="00C35C5F" w:rsidRPr="00C25009">
        <w:rPr>
          <w:rStyle w:val="None"/>
          <w:rFonts w:ascii="Arial" w:hAnsi="Arial"/>
          <w:sz w:val="22"/>
          <w:szCs w:val="22"/>
          <w:lang w:val="en-GB"/>
        </w:rPr>
        <w:t xml:space="preserve">certain </w:t>
      </w:r>
      <w:r w:rsidRPr="00C25009">
        <w:rPr>
          <w:rStyle w:val="None"/>
          <w:rFonts w:ascii="Arial" w:hAnsi="Arial"/>
          <w:sz w:val="22"/>
          <w:szCs w:val="22"/>
          <w:lang w:val="en-GB"/>
        </w:rPr>
        <w:t>knowledge of trainees.</w:t>
      </w:r>
    </w:p>
    <w:p w14:paraId="6F3D01A1" w14:textId="6447506E" w:rsidR="005754E2" w:rsidRPr="00C25009" w:rsidRDefault="0074683D">
      <w:pPr>
        <w:pStyle w:val="BodyA"/>
        <w:numPr>
          <w:ilvl w:val="0"/>
          <w:numId w:val="2"/>
        </w:numPr>
        <w:jc w:val="both"/>
        <w:rPr>
          <w:sz w:val="22"/>
          <w:szCs w:val="22"/>
          <w:lang w:val="en-GB"/>
        </w:rPr>
      </w:pPr>
      <w:r w:rsidRPr="00C25009">
        <w:rPr>
          <w:rStyle w:val="None"/>
          <w:rFonts w:ascii="Arial" w:hAnsi="Arial"/>
          <w:sz w:val="22"/>
          <w:szCs w:val="22"/>
          <w:lang w:val="en-GB"/>
        </w:rPr>
        <w:t xml:space="preserve">A written draft </w:t>
      </w:r>
      <w:r w:rsidR="00C35C5F" w:rsidRPr="00C25009">
        <w:rPr>
          <w:rStyle w:val="None"/>
          <w:rFonts w:ascii="Arial" w:hAnsi="Arial"/>
          <w:sz w:val="22"/>
          <w:szCs w:val="22"/>
          <w:lang w:val="en-GB"/>
        </w:rPr>
        <w:t xml:space="preserve">explaining the necessary test </w:t>
      </w:r>
      <w:r w:rsidRPr="00C25009">
        <w:rPr>
          <w:rStyle w:val="None"/>
          <w:rFonts w:ascii="Arial" w:hAnsi="Arial"/>
          <w:sz w:val="22"/>
          <w:szCs w:val="22"/>
          <w:lang w:val="en-GB"/>
        </w:rPr>
        <w:t xml:space="preserve">and evaluation </w:t>
      </w:r>
      <w:r w:rsidR="00C35C5F" w:rsidRPr="00C25009">
        <w:rPr>
          <w:rStyle w:val="None"/>
          <w:rFonts w:ascii="Arial" w:hAnsi="Arial"/>
          <w:sz w:val="22"/>
          <w:szCs w:val="22"/>
          <w:lang w:val="en-GB"/>
        </w:rPr>
        <w:t>results</w:t>
      </w:r>
      <w:r w:rsidRPr="00C25009">
        <w:rPr>
          <w:rStyle w:val="None"/>
          <w:rFonts w:ascii="Arial" w:hAnsi="Arial"/>
          <w:sz w:val="22"/>
          <w:szCs w:val="22"/>
          <w:lang w:val="en-GB"/>
        </w:rPr>
        <w:t xml:space="preserve"> to achieve a </w:t>
      </w:r>
      <w:r w:rsidR="00C35C5F" w:rsidRPr="00C25009">
        <w:rPr>
          <w:rStyle w:val="None"/>
          <w:rFonts w:ascii="Arial" w:hAnsi="Arial"/>
          <w:sz w:val="22"/>
          <w:szCs w:val="22"/>
          <w:lang w:val="en-GB"/>
        </w:rPr>
        <w:t>certification</w:t>
      </w:r>
      <w:r w:rsidR="00675765">
        <w:rPr>
          <w:rStyle w:val="CommentReference"/>
          <w:rFonts w:cs="Times New Roman"/>
          <w:color w:val="auto"/>
          <w14:textOutline w14:w="0" w14:cap="rnd" w14:cmpd="sng" w14:algn="ctr">
            <w14:noFill/>
            <w14:prstDash w14:val="solid"/>
            <w14:bevel/>
          </w14:textOutline>
        </w:rPr>
        <w:t>.</w:t>
      </w:r>
    </w:p>
    <w:p w14:paraId="12746365"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 </w:t>
      </w:r>
    </w:p>
    <w:p w14:paraId="1615CE5E"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The media materials required for the Building Knowledge Module, for which service providers are asked to provide a detailed quote per item, are detailed in Annex A. </w:t>
      </w:r>
      <w:r w:rsidRPr="00C25009">
        <w:rPr>
          <w:rStyle w:val="None"/>
          <w:rFonts w:ascii="Arial" w:hAnsi="Arial"/>
          <w:sz w:val="22"/>
          <w:szCs w:val="22"/>
          <w:u w:val="single"/>
          <w:lang w:val="en-GB"/>
        </w:rPr>
        <w:t>Service providers should use the Financial Offer (Annex D) form to detail quotes per item mentioned in Annex A, as well as a total quote for production of the Building Knowledge Module</w:t>
      </w:r>
      <w:r w:rsidRPr="00C25009">
        <w:rPr>
          <w:rStyle w:val="None"/>
          <w:rFonts w:ascii="Arial" w:hAnsi="Arial"/>
          <w:sz w:val="22"/>
          <w:szCs w:val="22"/>
          <w:lang w:val="en-GB"/>
        </w:rPr>
        <w:t xml:space="preserve">. Items detailed in the Annex A are listed in the Annex D so service providers can provide a detailed quote per item.  </w:t>
      </w:r>
    </w:p>
    <w:p w14:paraId="5D9ABA39" w14:textId="77777777" w:rsidR="005754E2" w:rsidRDefault="005754E2">
      <w:pPr>
        <w:pStyle w:val="BodyA"/>
        <w:jc w:val="both"/>
        <w:rPr>
          <w:rStyle w:val="None"/>
          <w:rFonts w:ascii="Arial" w:eastAsia="Arial" w:hAnsi="Arial" w:cs="Arial"/>
          <w:sz w:val="22"/>
          <w:szCs w:val="22"/>
        </w:rPr>
      </w:pPr>
    </w:p>
    <w:p w14:paraId="13E700E4" w14:textId="77777777" w:rsidR="005754E2" w:rsidRDefault="005754E2">
      <w:pPr>
        <w:pStyle w:val="BodyA"/>
        <w:jc w:val="both"/>
        <w:rPr>
          <w:rStyle w:val="None"/>
          <w:rFonts w:ascii="Arial" w:eastAsia="Arial" w:hAnsi="Arial" w:cs="Arial"/>
          <w:sz w:val="22"/>
          <w:szCs w:val="22"/>
        </w:rPr>
      </w:pPr>
    </w:p>
    <w:p w14:paraId="2019D8B0" w14:textId="77777777" w:rsidR="005754E2" w:rsidRDefault="00205AF4">
      <w:pPr>
        <w:pStyle w:val="BodyA"/>
        <w:jc w:val="both"/>
        <w:rPr>
          <w:rStyle w:val="None"/>
          <w:rFonts w:ascii="Arial" w:hAnsi="Arial"/>
          <w:b/>
          <w:bCs/>
          <w:sz w:val="22"/>
          <w:szCs w:val="22"/>
          <w:lang w:val="nl-NL"/>
        </w:rPr>
      </w:pPr>
      <w:r>
        <w:rPr>
          <w:rStyle w:val="None"/>
          <w:rFonts w:ascii="Arial" w:hAnsi="Arial"/>
          <w:b/>
          <w:bCs/>
          <w:sz w:val="22"/>
          <w:szCs w:val="22"/>
          <w:lang w:val="nl-NL"/>
        </w:rPr>
        <w:t>Set 2 - Building Community Module</w:t>
      </w:r>
    </w:p>
    <w:p w14:paraId="35014AE8" w14:textId="77777777" w:rsidR="00675765" w:rsidRDefault="00675765">
      <w:pPr>
        <w:pStyle w:val="BodyA"/>
        <w:jc w:val="both"/>
        <w:rPr>
          <w:rStyle w:val="None"/>
        </w:rPr>
      </w:pPr>
    </w:p>
    <w:p w14:paraId="1A9A91B6" w14:textId="01F3A748"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Communicating With Refugee Children</w:t>
      </w:r>
      <w:r w:rsidRPr="00C25009">
        <w:rPr>
          <w:rStyle w:val="None"/>
          <w:rFonts w:ascii="Arial" w:hAnsi="Arial"/>
          <w:sz w:val="22"/>
          <w:szCs w:val="22"/>
          <w:lang w:val="en-GB"/>
        </w:rPr>
        <w:t>" lesson in which trainees</w:t>
      </w:r>
      <w:r>
        <w:rPr>
          <w:rStyle w:val="None"/>
          <w:rFonts w:ascii="Arial" w:hAnsi="Arial"/>
          <w:sz w:val="22"/>
          <w:szCs w:val="22"/>
        </w:rPr>
        <w:t xml:space="preserve"> will begin to think critically about how their language, general communication, attitudes and behavior can be portrayed by other cultures and understand how they are perceiving other people’s communication styles.</w:t>
      </w:r>
    </w:p>
    <w:p w14:paraId="36D4A851"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Working With Refugee Parents</w:t>
      </w:r>
      <w:r w:rsidRPr="00C25009">
        <w:rPr>
          <w:rStyle w:val="None"/>
          <w:rFonts w:ascii="Arial" w:hAnsi="Arial"/>
          <w:sz w:val="22"/>
          <w:szCs w:val="22"/>
          <w:lang w:val="en-GB"/>
        </w:rPr>
        <w:t>" lesson in which trainees</w:t>
      </w:r>
      <w:r>
        <w:rPr>
          <w:rStyle w:val="None"/>
          <w:rFonts w:ascii="Arial" w:hAnsi="Arial"/>
          <w:sz w:val="22"/>
          <w:szCs w:val="22"/>
        </w:rPr>
        <w:t xml:space="preserve"> will</w:t>
      </w:r>
      <w:r w:rsidRPr="00C25009">
        <w:rPr>
          <w:rStyle w:val="None"/>
          <w:rFonts w:ascii="Arial" w:hAnsi="Arial"/>
          <w:sz w:val="22"/>
          <w:szCs w:val="22"/>
          <w:lang w:val="en-GB"/>
        </w:rPr>
        <w:t xml:space="preserve"> learn</w:t>
      </w:r>
      <w:r>
        <w:rPr>
          <w:rStyle w:val="None"/>
          <w:rFonts w:ascii="Arial" w:hAnsi="Arial"/>
          <w:sz w:val="22"/>
          <w:szCs w:val="22"/>
        </w:rPr>
        <w:t xml:space="preserve"> to engage deeper with refugee and asylum-seek</w:t>
      </w:r>
      <w:r w:rsidRPr="00C25009">
        <w:rPr>
          <w:rStyle w:val="None"/>
          <w:rFonts w:ascii="Arial" w:hAnsi="Arial"/>
          <w:sz w:val="22"/>
          <w:szCs w:val="22"/>
          <w:lang w:val="en-GB"/>
        </w:rPr>
        <w:t>er</w:t>
      </w:r>
      <w:r>
        <w:rPr>
          <w:rStyle w:val="None"/>
          <w:rFonts w:ascii="Arial" w:hAnsi="Arial"/>
          <w:sz w:val="22"/>
          <w:szCs w:val="22"/>
        </w:rPr>
        <w:t xml:space="preserve"> parents</w:t>
      </w:r>
      <w:r w:rsidRPr="00C25009">
        <w:rPr>
          <w:rStyle w:val="None"/>
          <w:rFonts w:ascii="Arial" w:hAnsi="Arial"/>
          <w:sz w:val="22"/>
          <w:szCs w:val="22"/>
          <w:lang w:val="en-GB"/>
        </w:rPr>
        <w:t xml:space="preserve"> or </w:t>
      </w:r>
      <w:r>
        <w:rPr>
          <w:rStyle w:val="None"/>
          <w:rFonts w:ascii="Arial" w:hAnsi="Arial"/>
          <w:sz w:val="22"/>
          <w:szCs w:val="22"/>
        </w:rPr>
        <w:t xml:space="preserve">guardians to ensure they are </w:t>
      </w:r>
      <w:r w:rsidRPr="00C25009">
        <w:rPr>
          <w:rStyle w:val="None"/>
          <w:rFonts w:ascii="Arial" w:hAnsi="Arial"/>
          <w:sz w:val="22"/>
          <w:szCs w:val="22"/>
          <w:lang w:val="en-GB"/>
        </w:rPr>
        <w:t>included and  involved</w:t>
      </w:r>
      <w:r>
        <w:rPr>
          <w:rStyle w:val="None"/>
          <w:rFonts w:ascii="Arial" w:hAnsi="Arial"/>
          <w:sz w:val="22"/>
          <w:szCs w:val="22"/>
        </w:rPr>
        <w:t xml:space="preserve"> in daily school life.</w:t>
      </w:r>
    </w:p>
    <w:p w14:paraId="174A03EB"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Building Dialogue</w:t>
      </w:r>
      <w:r w:rsidRPr="00C25009">
        <w:rPr>
          <w:rStyle w:val="None"/>
          <w:rFonts w:ascii="Arial" w:hAnsi="Arial"/>
          <w:sz w:val="22"/>
          <w:szCs w:val="22"/>
          <w:lang w:val="en-GB"/>
        </w:rPr>
        <w:t>" lesson which will</w:t>
      </w:r>
      <w:r>
        <w:rPr>
          <w:rStyle w:val="None"/>
          <w:rFonts w:ascii="Arial" w:hAnsi="Arial"/>
          <w:sz w:val="22"/>
          <w:szCs w:val="22"/>
        </w:rPr>
        <w:t xml:space="preserve"> </w:t>
      </w:r>
      <w:r w:rsidRPr="00C25009">
        <w:rPr>
          <w:rStyle w:val="None"/>
          <w:rFonts w:ascii="Arial" w:hAnsi="Arial"/>
          <w:sz w:val="22"/>
          <w:szCs w:val="22"/>
          <w:lang w:val="en-GB"/>
        </w:rPr>
        <w:t>instruct trainees on how</w:t>
      </w:r>
      <w:r>
        <w:rPr>
          <w:rStyle w:val="None"/>
          <w:rFonts w:ascii="Arial" w:hAnsi="Arial"/>
          <w:sz w:val="22"/>
          <w:szCs w:val="22"/>
        </w:rPr>
        <w:t xml:space="preserve"> to take advantage of formal and informal opportunities at school to facilitate positive dialogue on the topic of refugees and asylum-seekers.</w:t>
      </w:r>
    </w:p>
    <w:p w14:paraId="0D8515B5" w14:textId="3F54EE8D"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Bui</w:t>
      </w:r>
      <w:r w:rsidR="00C25009">
        <w:rPr>
          <w:rStyle w:val="None"/>
          <w:rFonts w:ascii="Arial" w:hAnsi="Arial"/>
          <w:sz w:val="22"/>
          <w:szCs w:val="22"/>
          <w:u w:val="single"/>
          <w:lang w:val="en-GB"/>
        </w:rPr>
        <w:t>l</w:t>
      </w:r>
      <w:r w:rsidRPr="00C25009">
        <w:rPr>
          <w:rStyle w:val="None"/>
          <w:rFonts w:ascii="Arial" w:hAnsi="Arial"/>
          <w:sz w:val="22"/>
          <w:szCs w:val="22"/>
          <w:u w:val="single"/>
          <w:lang w:val="en-GB"/>
        </w:rPr>
        <w:t>ding Relationships</w:t>
      </w:r>
      <w:r w:rsidRPr="00C25009">
        <w:rPr>
          <w:rStyle w:val="None"/>
          <w:rFonts w:ascii="Arial" w:hAnsi="Arial"/>
          <w:sz w:val="22"/>
          <w:szCs w:val="22"/>
          <w:lang w:val="en-GB"/>
        </w:rPr>
        <w:t>"</w:t>
      </w:r>
      <w:r w:rsidRPr="00C25009">
        <w:rPr>
          <w:sz w:val="22"/>
          <w:szCs w:val="22"/>
          <w:lang w:val="en-GB"/>
        </w:rPr>
        <w:t xml:space="preserve"> </w:t>
      </w:r>
      <w:r w:rsidRPr="00C25009">
        <w:rPr>
          <w:rStyle w:val="None"/>
          <w:rFonts w:ascii="Arial" w:hAnsi="Arial"/>
          <w:sz w:val="22"/>
          <w:szCs w:val="22"/>
          <w:lang w:val="en-GB"/>
        </w:rPr>
        <w:t>lesson in which trainees wi</w:t>
      </w:r>
      <w:r w:rsidR="00C25009">
        <w:rPr>
          <w:rStyle w:val="None"/>
          <w:rFonts w:ascii="Arial" w:hAnsi="Arial"/>
          <w:sz w:val="22"/>
          <w:szCs w:val="22"/>
          <w:lang w:val="en-GB"/>
        </w:rPr>
        <w:t>l</w:t>
      </w:r>
      <w:r w:rsidRPr="00C25009">
        <w:rPr>
          <w:rStyle w:val="None"/>
          <w:rFonts w:ascii="Arial" w:hAnsi="Arial"/>
          <w:sz w:val="22"/>
          <w:szCs w:val="22"/>
          <w:lang w:val="en-GB"/>
        </w:rPr>
        <w:t>l learn how to</w:t>
      </w:r>
      <w:r>
        <w:rPr>
          <w:rStyle w:val="None"/>
          <w:rFonts w:ascii="Arial" w:hAnsi="Arial"/>
          <w:sz w:val="22"/>
          <w:szCs w:val="22"/>
        </w:rPr>
        <w:t xml:space="preserve"> offer spaces and opportunities for positive relationships to flourish</w:t>
      </w:r>
      <w:r w:rsidRPr="00C25009">
        <w:rPr>
          <w:rStyle w:val="None"/>
          <w:rFonts w:ascii="Arial" w:hAnsi="Arial"/>
          <w:sz w:val="22"/>
          <w:szCs w:val="22"/>
          <w:lang w:val="en-GB"/>
        </w:rPr>
        <w:t xml:space="preserve"> </w:t>
      </w:r>
      <w:r>
        <w:rPr>
          <w:rStyle w:val="None"/>
          <w:rFonts w:ascii="Arial" w:hAnsi="Arial"/>
          <w:sz w:val="22"/>
          <w:szCs w:val="22"/>
        </w:rPr>
        <w:t>between school staff and refugee</w:t>
      </w:r>
      <w:r w:rsidR="00E667A4">
        <w:rPr>
          <w:rStyle w:val="None"/>
          <w:rFonts w:ascii="Arial" w:hAnsi="Arial"/>
          <w:sz w:val="22"/>
          <w:szCs w:val="22"/>
          <w:lang w:val="en-GB"/>
        </w:rPr>
        <w:t xml:space="preserve"> or </w:t>
      </w:r>
      <w:r>
        <w:rPr>
          <w:rStyle w:val="None"/>
          <w:rFonts w:ascii="Arial" w:hAnsi="Arial"/>
          <w:sz w:val="22"/>
          <w:szCs w:val="22"/>
        </w:rPr>
        <w:t>asylum-seeking children, parents and families. T</w:t>
      </w:r>
      <w:r w:rsidR="00DF17D4" w:rsidRPr="00C25009">
        <w:rPr>
          <w:rStyle w:val="None"/>
          <w:rFonts w:ascii="Arial" w:hAnsi="Arial"/>
          <w:sz w:val="22"/>
          <w:szCs w:val="22"/>
          <w:lang w:val="en-GB"/>
        </w:rPr>
        <w:t>rainees</w:t>
      </w:r>
      <w:r>
        <w:rPr>
          <w:rStyle w:val="None"/>
          <w:rFonts w:ascii="Arial" w:hAnsi="Arial"/>
          <w:sz w:val="22"/>
          <w:szCs w:val="22"/>
        </w:rPr>
        <w:t xml:space="preserve"> will also be able to provide the same opportunities for host country children and families to engage with refugee</w:t>
      </w:r>
      <w:r w:rsidRPr="00C25009">
        <w:rPr>
          <w:rStyle w:val="None"/>
          <w:rFonts w:ascii="Arial" w:hAnsi="Arial"/>
          <w:sz w:val="22"/>
          <w:szCs w:val="22"/>
          <w:lang w:val="en-GB"/>
        </w:rPr>
        <w:t xml:space="preserve"> and </w:t>
      </w:r>
      <w:r>
        <w:rPr>
          <w:rStyle w:val="None"/>
          <w:rFonts w:ascii="Arial" w:hAnsi="Arial"/>
          <w:sz w:val="22"/>
          <w:szCs w:val="22"/>
        </w:rPr>
        <w:t xml:space="preserve">asylum-seeking children and families. </w:t>
      </w:r>
    </w:p>
    <w:p w14:paraId="459E713C" w14:textId="77AEA4C2"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Bui</w:t>
      </w:r>
      <w:r w:rsidR="00C25009">
        <w:rPr>
          <w:rStyle w:val="None"/>
          <w:rFonts w:ascii="Arial" w:hAnsi="Arial"/>
          <w:sz w:val="22"/>
          <w:szCs w:val="22"/>
          <w:u w:val="single"/>
          <w:lang w:val="en-GB"/>
        </w:rPr>
        <w:t>l</w:t>
      </w:r>
      <w:r w:rsidRPr="00C25009">
        <w:rPr>
          <w:rStyle w:val="None"/>
          <w:rFonts w:ascii="Arial" w:hAnsi="Arial"/>
          <w:sz w:val="22"/>
          <w:szCs w:val="22"/>
          <w:u w:val="single"/>
          <w:lang w:val="en-GB"/>
        </w:rPr>
        <w:t>ding Community</w:t>
      </w:r>
      <w:r w:rsidRPr="00C25009">
        <w:rPr>
          <w:rStyle w:val="None"/>
          <w:rFonts w:ascii="Arial" w:hAnsi="Arial"/>
          <w:sz w:val="22"/>
          <w:szCs w:val="22"/>
          <w:lang w:val="en-GB"/>
        </w:rPr>
        <w:t>" lesson in which trainees wi</w:t>
      </w:r>
      <w:r w:rsidR="00C25009">
        <w:rPr>
          <w:rStyle w:val="None"/>
          <w:rFonts w:ascii="Arial" w:hAnsi="Arial"/>
          <w:sz w:val="22"/>
          <w:szCs w:val="22"/>
          <w:lang w:val="en-GB"/>
        </w:rPr>
        <w:t>l</w:t>
      </w:r>
      <w:r w:rsidRPr="00C25009">
        <w:rPr>
          <w:rStyle w:val="None"/>
          <w:rFonts w:ascii="Arial" w:hAnsi="Arial"/>
          <w:sz w:val="22"/>
          <w:szCs w:val="22"/>
          <w:lang w:val="en-GB"/>
        </w:rPr>
        <w:t xml:space="preserve">l learn to </w:t>
      </w:r>
      <w:r>
        <w:rPr>
          <w:rStyle w:val="None"/>
          <w:rFonts w:ascii="Arial" w:hAnsi="Arial"/>
          <w:sz w:val="22"/>
          <w:szCs w:val="22"/>
        </w:rPr>
        <w:t>plan events which encourage asylum-seeking and refugee families to share their home</w:t>
      </w:r>
      <w:r w:rsidRPr="00C25009">
        <w:rPr>
          <w:rStyle w:val="None"/>
          <w:rFonts w:ascii="Arial" w:hAnsi="Arial"/>
          <w:sz w:val="22"/>
          <w:szCs w:val="22"/>
          <w:lang w:val="en-GB"/>
        </w:rPr>
        <w:t xml:space="preserve"> </w:t>
      </w:r>
      <w:r>
        <w:rPr>
          <w:rStyle w:val="None"/>
          <w:rFonts w:ascii="Arial" w:hAnsi="Arial"/>
          <w:sz w:val="22"/>
          <w:szCs w:val="22"/>
        </w:rPr>
        <w:t>culture with host children</w:t>
      </w:r>
      <w:r w:rsidRPr="00C25009">
        <w:rPr>
          <w:rStyle w:val="None"/>
          <w:rFonts w:ascii="Arial" w:hAnsi="Arial"/>
          <w:sz w:val="22"/>
          <w:szCs w:val="22"/>
          <w:lang w:val="en-GB"/>
        </w:rPr>
        <w:t xml:space="preserve"> and their </w:t>
      </w:r>
      <w:r>
        <w:rPr>
          <w:rStyle w:val="None"/>
          <w:rFonts w:ascii="Arial" w:hAnsi="Arial"/>
          <w:sz w:val="22"/>
          <w:szCs w:val="22"/>
        </w:rPr>
        <w:t>families</w:t>
      </w:r>
      <w:r w:rsidRPr="00C25009">
        <w:rPr>
          <w:rStyle w:val="None"/>
          <w:rFonts w:ascii="Arial" w:hAnsi="Arial"/>
          <w:sz w:val="22"/>
          <w:szCs w:val="22"/>
          <w:lang w:val="en-GB"/>
        </w:rPr>
        <w:t>,</w:t>
      </w:r>
      <w:r>
        <w:rPr>
          <w:rStyle w:val="None"/>
          <w:rFonts w:ascii="Arial" w:hAnsi="Arial"/>
          <w:sz w:val="22"/>
          <w:szCs w:val="22"/>
        </w:rPr>
        <w:t xml:space="preserve"> and vice versa.</w:t>
      </w:r>
    </w:p>
    <w:p w14:paraId="6A6AD247"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Conflict Management</w:t>
      </w:r>
      <w:r w:rsidRPr="00C25009">
        <w:rPr>
          <w:rStyle w:val="None"/>
          <w:rFonts w:ascii="Arial" w:hAnsi="Arial"/>
          <w:sz w:val="22"/>
          <w:szCs w:val="22"/>
          <w:lang w:val="en-GB"/>
        </w:rPr>
        <w:t>" lesson in which trainees</w:t>
      </w:r>
      <w:r>
        <w:rPr>
          <w:rStyle w:val="None"/>
          <w:rFonts w:ascii="Arial" w:hAnsi="Arial"/>
          <w:sz w:val="22"/>
          <w:szCs w:val="22"/>
        </w:rPr>
        <w:t xml:space="preserve"> will improve their skills at mediating conflict between individual students and between groups of students when xenophobic or political content concerning refugees, asylum and migrants are cited. </w:t>
      </w:r>
    </w:p>
    <w:p w14:paraId="1F11D293" w14:textId="71813332" w:rsidR="005754E2" w:rsidRPr="00C25009" w:rsidRDefault="00205AF4">
      <w:pPr>
        <w:pStyle w:val="BodyA"/>
        <w:numPr>
          <w:ilvl w:val="0"/>
          <w:numId w:val="2"/>
        </w:numPr>
        <w:jc w:val="both"/>
        <w:rPr>
          <w:rStyle w:val="None"/>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Bui</w:t>
      </w:r>
      <w:r w:rsidR="00C25009">
        <w:rPr>
          <w:rStyle w:val="None"/>
          <w:rFonts w:ascii="Arial" w:hAnsi="Arial"/>
          <w:sz w:val="22"/>
          <w:szCs w:val="22"/>
          <w:u w:val="single"/>
          <w:lang w:val="en-GB"/>
        </w:rPr>
        <w:t>l</w:t>
      </w:r>
      <w:r w:rsidRPr="00C25009">
        <w:rPr>
          <w:rStyle w:val="None"/>
          <w:rFonts w:ascii="Arial" w:hAnsi="Arial"/>
          <w:sz w:val="22"/>
          <w:szCs w:val="22"/>
          <w:u w:val="single"/>
          <w:lang w:val="en-GB"/>
        </w:rPr>
        <w:t>ding a Support Network</w:t>
      </w:r>
      <w:r w:rsidRPr="00C25009">
        <w:rPr>
          <w:rStyle w:val="None"/>
          <w:rFonts w:ascii="Arial" w:hAnsi="Arial"/>
          <w:sz w:val="22"/>
          <w:szCs w:val="22"/>
          <w:lang w:val="en-GB"/>
        </w:rPr>
        <w:t xml:space="preserve">" in which trainees </w:t>
      </w:r>
      <w:r>
        <w:rPr>
          <w:rStyle w:val="None"/>
          <w:rFonts w:ascii="Arial" w:hAnsi="Arial"/>
          <w:sz w:val="22"/>
          <w:szCs w:val="22"/>
        </w:rPr>
        <w:t>will learn to garner support from a network with other teachers and professionals working with refugee and asylum-seeking children in their local community.</w:t>
      </w:r>
    </w:p>
    <w:p w14:paraId="05B4AC31" w14:textId="4E88D5FD" w:rsidR="00675765" w:rsidRPr="00C25009" w:rsidRDefault="00675765" w:rsidP="00675765">
      <w:pPr>
        <w:pStyle w:val="BodyA"/>
        <w:numPr>
          <w:ilvl w:val="0"/>
          <w:numId w:val="2"/>
        </w:numPr>
        <w:jc w:val="both"/>
        <w:rPr>
          <w:rFonts w:ascii="Arial" w:hAnsi="Arial" w:cs="Arial"/>
          <w:sz w:val="22"/>
          <w:szCs w:val="22"/>
          <w:lang w:val="en-GB"/>
        </w:rPr>
      </w:pPr>
      <w:r w:rsidRPr="00C25009">
        <w:rPr>
          <w:rFonts w:ascii="Arial" w:hAnsi="Arial" w:cs="Arial"/>
          <w:sz w:val="22"/>
          <w:szCs w:val="22"/>
          <w:lang w:val="en-GB"/>
        </w:rPr>
        <w:t>Production of a “</w:t>
      </w:r>
      <w:r w:rsidRPr="00E667A4">
        <w:rPr>
          <w:rFonts w:ascii="Arial" w:hAnsi="Arial" w:cs="Arial"/>
          <w:sz w:val="22"/>
          <w:szCs w:val="22"/>
          <w:u w:val="single"/>
          <w:lang w:val="en-GB"/>
        </w:rPr>
        <w:t xml:space="preserve">My </w:t>
      </w:r>
      <w:r w:rsidR="00E667A4">
        <w:rPr>
          <w:rFonts w:ascii="Arial" w:hAnsi="Arial" w:cs="Arial"/>
          <w:sz w:val="22"/>
          <w:szCs w:val="22"/>
          <w:u w:val="single"/>
          <w:lang w:val="en-GB"/>
        </w:rPr>
        <w:t>C</w:t>
      </w:r>
      <w:r w:rsidRPr="00E667A4">
        <w:rPr>
          <w:rFonts w:ascii="Arial" w:hAnsi="Arial" w:cs="Arial"/>
          <w:sz w:val="22"/>
          <w:szCs w:val="22"/>
          <w:u w:val="single"/>
          <w:lang w:val="en-GB"/>
        </w:rPr>
        <w:t>ommunication</w:t>
      </w:r>
      <w:r w:rsidRPr="00C25009">
        <w:rPr>
          <w:rFonts w:ascii="Arial" w:hAnsi="Arial" w:cs="Arial"/>
          <w:sz w:val="22"/>
          <w:szCs w:val="22"/>
          <w:lang w:val="en-GB"/>
        </w:rPr>
        <w:t xml:space="preserve">” lesson where trainees will begin to think critically about how their language, general communication, attitudes and </w:t>
      </w:r>
      <w:r w:rsidR="00C25009" w:rsidRPr="00C25009">
        <w:rPr>
          <w:rFonts w:ascii="Arial" w:hAnsi="Arial" w:cs="Arial"/>
          <w:sz w:val="22"/>
          <w:szCs w:val="22"/>
          <w:lang w:val="en-GB"/>
        </w:rPr>
        <w:t>behaviour</w:t>
      </w:r>
      <w:r w:rsidRPr="00C25009">
        <w:rPr>
          <w:rFonts w:ascii="Arial" w:hAnsi="Arial" w:cs="Arial"/>
          <w:sz w:val="22"/>
          <w:szCs w:val="22"/>
          <w:lang w:val="en-GB"/>
        </w:rPr>
        <w:t xml:space="preserve"> can be portrayed by other cultures and understand how they are perceiving other people’s communication styles.</w:t>
      </w:r>
    </w:p>
    <w:p w14:paraId="7F3E7597" w14:textId="28CF05F7" w:rsidR="00675765" w:rsidRPr="00C25009" w:rsidRDefault="00675765" w:rsidP="00675765">
      <w:pPr>
        <w:pStyle w:val="BodyA"/>
        <w:numPr>
          <w:ilvl w:val="0"/>
          <w:numId w:val="2"/>
        </w:numPr>
        <w:jc w:val="both"/>
        <w:rPr>
          <w:rFonts w:ascii="Arial" w:hAnsi="Arial" w:cs="Arial"/>
          <w:sz w:val="22"/>
          <w:szCs w:val="22"/>
          <w:lang w:val="en-GB"/>
        </w:rPr>
      </w:pPr>
      <w:r w:rsidRPr="00C25009">
        <w:rPr>
          <w:rFonts w:ascii="Arial" w:hAnsi="Arial" w:cs="Arial"/>
          <w:sz w:val="22"/>
          <w:szCs w:val="22"/>
          <w:lang w:val="en-GB"/>
        </w:rPr>
        <w:lastRenderedPageBreak/>
        <w:t>Production of a</w:t>
      </w:r>
      <w:r w:rsidR="00C25009">
        <w:rPr>
          <w:rFonts w:ascii="Arial" w:hAnsi="Arial" w:cs="Arial"/>
          <w:sz w:val="22"/>
          <w:szCs w:val="22"/>
          <w:lang w:val="en-GB"/>
        </w:rPr>
        <w:t>n</w:t>
      </w:r>
      <w:r w:rsidRPr="00C25009">
        <w:rPr>
          <w:rFonts w:ascii="Arial" w:hAnsi="Arial" w:cs="Arial"/>
          <w:sz w:val="22"/>
          <w:szCs w:val="22"/>
          <w:lang w:val="en-GB"/>
        </w:rPr>
        <w:t xml:space="preserve"> “</w:t>
      </w:r>
      <w:r w:rsidR="00E667A4">
        <w:rPr>
          <w:rFonts w:ascii="Arial" w:hAnsi="Arial" w:cs="Arial"/>
          <w:sz w:val="22"/>
          <w:szCs w:val="22"/>
          <w:u w:val="single"/>
          <w:lang w:val="en-GB"/>
        </w:rPr>
        <w:t>Opening up S</w:t>
      </w:r>
      <w:r w:rsidRPr="00E667A4">
        <w:rPr>
          <w:rFonts w:ascii="Arial" w:hAnsi="Arial" w:cs="Arial"/>
          <w:sz w:val="22"/>
          <w:szCs w:val="22"/>
          <w:u w:val="single"/>
          <w:lang w:val="en-GB"/>
        </w:rPr>
        <w:t>paces</w:t>
      </w:r>
      <w:r w:rsidRPr="00C25009">
        <w:rPr>
          <w:rFonts w:ascii="Arial" w:hAnsi="Arial" w:cs="Arial"/>
          <w:sz w:val="22"/>
          <w:szCs w:val="22"/>
          <w:lang w:val="en-GB"/>
        </w:rPr>
        <w:t>” lesson where trainees will be skilled in offering spaces and opportunities for positive relationships to flourish between refugee/asylum-seeking and host country students and families and also between school staff and refugee/asylum-seeking students and families.</w:t>
      </w:r>
    </w:p>
    <w:p w14:paraId="1A321EFD" w14:textId="290B068A" w:rsidR="00675765" w:rsidRPr="00C25009" w:rsidRDefault="00675765" w:rsidP="00675765">
      <w:pPr>
        <w:pStyle w:val="BodyA"/>
        <w:numPr>
          <w:ilvl w:val="0"/>
          <w:numId w:val="2"/>
        </w:numPr>
        <w:jc w:val="both"/>
        <w:rPr>
          <w:rFonts w:ascii="Arial" w:hAnsi="Arial" w:cs="Arial"/>
          <w:sz w:val="22"/>
          <w:szCs w:val="22"/>
          <w:lang w:val="en-GB"/>
        </w:rPr>
      </w:pPr>
      <w:r w:rsidRPr="00C25009">
        <w:rPr>
          <w:rFonts w:ascii="Arial" w:hAnsi="Arial" w:cs="Arial"/>
          <w:sz w:val="22"/>
          <w:szCs w:val="22"/>
          <w:lang w:val="en-GB"/>
        </w:rPr>
        <w:t>Production of a “</w:t>
      </w:r>
      <w:r w:rsidR="00DF17D4">
        <w:rPr>
          <w:rFonts w:ascii="Arial" w:hAnsi="Arial" w:cs="Arial"/>
          <w:sz w:val="22"/>
          <w:szCs w:val="22"/>
          <w:u w:val="single"/>
          <w:lang w:val="en-GB"/>
        </w:rPr>
        <w:t>Mediating C</w:t>
      </w:r>
      <w:r w:rsidRPr="00E667A4">
        <w:rPr>
          <w:rFonts w:ascii="Arial" w:hAnsi="Arial" w:cs="Arial"/>
          <w:sz w:val="22"/>
          <w:szCs w:val="22"/>
          <w:u w:val="single"/>
          <w:lang w:val="en-GB"/>
        </w:rPr>
        <w:t>onflict</w:t>
      </w:r>
      <w:r w:rsidRPr="00C25009">
        <w:rPr>
          <w:rFonts w:ascii="Arial" w:hAnsi="Arial" w:cs="Arial"/>
          <w:sz w:val="22"/>
          <w:szCs w:val="22"/>
          <w:lang w:val="en-GB"/>
        </w:rPr>
        <w:t xml:space="preserve">” lesson where trainees will improve their skills at mediating conflict between individual students and between groups of students when xenophobic or political content concerning refugees, asylum and migrants are cited. </w:t>
      </w:r>
    </w:p>
    <w:p w14:paraId="0FDB9094" w14:textId="5E141C7E" w:rsidR="00675765" w:rsidRPr="00C25009" w:rsidRDefault="00675765" w:rsidP="00675765">
      <w:pPr>
        <w:pStyle w:val="BodyA"/>
        <w:numPr>
          <w:ilvl w:val="0"/>
          <w:numId w:val="2"/>
        </w:numPr>
        <w:jc w:val="both"/>
        <w:rPr>
          <w:rFonts w:ascii="Arial" w:hAnsi="Arial" w:cs="Arial"/>
          <w:sz w:val="22"/>
          <w:szCs w:val="22"/>
          <w:lang w:val="en-GB"/>
        </w:rPr>
      </w:pPr>
      <w:r w:rsidRPr="00C25009">
        <w:rPr>
          <w:rFonts w:ascii="Arial" w:hAnsi="Arial" w:cs="Arial"/>
          <w:sz w:val="22"/>
          <w:szCs w:val="22"/>
          <w:lang w:val="en-GB"/>
        </w:rPr>
        <w:t>Production of a “Developing my support network” lesson where trainees will learn to garner support from a network with other teachers and professionals working with refugee and asylum-seeking children in their local community.</w:t>
      </w:r>
    </w:p>
    <w:p w14:paraId="6BCE4270" w14:textId="77777777" w:rsidR="00675765" w:rsidRPr="00C25009" w:rsidRDefault="00675765" w:rsidP="00C25009">
      <w:pPr>
        <w:pStyle w:val="BodyA"/>
        <w:ind w:left="327"/>
        <w:jc w:val="both"/>
        <w:rPr>
          <w:sz w:val="22"/>
          <w:szCs w:val="22"/>
          <w:lang w:val="en-GB"/>
        </w:rPr>
      </w:pPr>
    </w:p>
    <w:p w14:paraId="09C810A5" w14:textId="77777777" w:rsidR="005754E2" w:rsidRDefault="005754E2">
      <w:pPr>
        <w:pStyle w:val="BodyA"/>
        <w:jc w:val="both"/>
        <w:rPr>
          <w:rStyle w:val="None"/>
          <w:rFonts w:ascii="Arial" w:eastAsia="Arial" w:hAnsi="Arial" w:cs="Arial"/>
          <w:color w:val="FF2600"/>
          <w:sz w:val="22"/>
          <w:szCs w:val="22"/>
          <w:u w:color="FF2600"/>
        </w:rPr>
      </w:pPr>
    </w:p>
    <w:p w14:paraId="5B33491B"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A detailed list of media materials required for the Building Community Module will be determined by UNHCR at a later stage and, possibly, with external partners. </w:t>
      </w:r>
    </w:p>
    <w:p w14:paraId="59886F5E" w14:textId="77777777" w:rsidR="005754E2" w:rsidRDefault="005754E2">
      <w:pPr>
        <w:pStyle w:val="BodyA"/>
        <w:jc w:val="both"/>
        <w:rPr>
          <w:rStyle w:val="None"/>
          <w:rFonts w:ascii="Arial" w:eastAsia="Arial" w:hAnsi="Arial" w:cs="Arial"/>
          <w:sz w:val="22"/>
          <w:szCs w:val="22"/>
        </w:rPr>
      </w:pPr>
    </w:p>
    <w:p w14:paraId="62254BD4" w14:textId="75DA0041"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Service providers are required to use the Financial Offer Form (Annex D) to provide a </w:t>
      </w:r>
      <w:r w:rsidRPr="00C25009">
        <w:rPr>
          <w:rStyle w:val="None"/>
          <w:rFonts w:ascii="Arial" w:hAnsi="Arial"/>
          <w:sz w:val="22"/>
          <w:szCs w:val="22"/>
          <w:u w:val="single"/>
          <w:lang w:val="en-GB"/>
        </w:rPr>
        <w:t>quote with a daily rate for producing media materials</w:t>
      </w:r>
      <w:r w:rsidRPr="00C25009">
        <w:rPr>
          <w:rStyle w:val="None"/>
          <w:rFonts w:ascii="Arial" w:hAnsi="Arial"/>
          <w:sz w:val="22"/>
          <w:szCs w:val="22"/>
          <w:lang w:val="en-GB"/>
        </w:rPr>
        <w:t xml:space="preserve"> (limited to PDFs, graphics, videos, sound files and educ</w:t>
      </w:r>
      <w:r w:rsidR="00854DE6">
        <w:rPr>
          <w:rStyle w:val="None"/>
          <w:rFonts w:ascii="Arial" w:hAnsi="Arial"/>
          <w:sz w:val="22"/>
          <w:szCs w:val="22"/>
          <w:lang w:val="en-GB"/>
        </w:rPr>
        <w:t>a</w:t>
      </w:r>
      <w:r w:rsidRPr="00C25009">
        <w:rPr>
          <w:rStyle w:val="None"/>
          <w:rFonts w:ascii="Arial" w:hAnsi="Arial"/>
          <w:sz w:val="22"/>
          <w:szCs w:val="22"/>
          <w:lang w:val="en-GB"/>
        </w:rPr>
        <w:t>tional and training text) in formats compatible with and ready for publication in the on-line application used to build the on-line teacher training cou</w:t>
      </w:r>
      <w:r w:rsidR="00C25009">
        <w:rPr>
          <w:rStyle w:val="None"/>
          <w:rFonts w:ascii="Arial" w:hAnsi="Arial"/>
          <w:sz w:val="22"/>
          <w:szCs w:val="22"/>
          <w:lang w:val="en-GB"/>
        </w:rPr>
        <w:t>rse (see first paragraph of Bui</w:t>
      </w:r>
      <w:r w:rsidRPr="00C25009">
        <w:rPr>
          <w:rStyle w:val="None"/>
          <w:rFonts w:ascii="Arial" w:hAnsi="Arial"/>
          <w:sz w:val="22"/>
          <w:szCs w:val="22"/>
          <w:lang w:val="en-GB"/>
        </w:rPr>
        <w:t>l</w:t>
      </w:r>
      <w:r w:rsidR="00C25009">
        <w:rPr>
          <w:rStyle w:val="None"/>
          <w:rFonts w:ascii="Arial" w:hAnsi="Arial"/>
          <w:sz w:val="22"/>
          <w:szCs w:val="22"/>
          <w:lang w:val="en-GB"/>
        </w:rPr>
        <w:t>d</w:t>
      </w:r>
      <w:r w:rsidRPr="00C25009">
        <w:rPr>
          <w:rStyle w:val="None"/>
          <w:rFonts w:ascii="Arial" w:hAnsi="Arial"/>
          <w:sz w:val="22"/>
          <w:szCs w:val="22"/>
          <w:lang w:val="en-GB"/>
        </w:rPr>
        <w:t xml:space="preserve">ing Knowledge Module above). </w:t>
      </w:r>
    </w:p>
    <w:p w14:paraId="4BDAE652" w14:textId="77777777" w:rsidR="005754E2" w:rsidRDefault="005754E2">
      <w:pPr>
        <w:pStyle w:val="BodyA"/>
        <w:jc w:val="both"/>
        <w:rPr>
          <w:rStyle w:val="None"/>
          <w:rFonts w:ascii="Arial" w:eastAsia="Arial" w:hAnsi="Arial" w:cs="Arial"/>
          <w:sz w:val="22"/>
          <w:szCs w:val="22"/>
        </w:rPr>
      </w:pPr>
    </w:p>
    <w:p w14:paraId="27C2BD9E"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Under the envisaged Frame Agreement, UNHCR does not commit to place an order for the Building Community Module. If an order is placed, UNHCR will, in mutual agreement with the service provider, determine the number of working days needed for the project, based on the daily rate agreed with the service provider. </w:t>
      </w:r>
    </w:p>
    <w:p w14:paraId="74F12A77" w14:textId="77777777" w:rsidR="005754E2" w:rsidRDefault="005754E2">
      <w:pPr>
        <w:pStyle w:val="BodyA"/>
        <w:jc w:val="both"/>
        <w:rPr>
          <w:rStyle w:val="None"/>
          <w:rFonts w:ascii="Arial" w:eastAsia="Arial" w:hAnsi="Arial" w:cs="Arial"/>
          <w:color w:val="FF2600"/>
          <w:sz w:val="22"/>
          <w:szCs w:val="22"/>
          <w:u w:color="FF2600"/>
        </w:rPr>
      </w:pPr>
    </w:p>
    <w:p w14:paraId="62F70FCA" w14:textId="77777777" w:rsidR="005754E2" w:rsidRDefault="00205AF4">
      <w:pPr>
        <w:pStyle w:val="BodyA"/>
        <w:jc w:val="both"/>
        <w:rPr>
          <w:rStyle w:val="None"/>
          <w:rFonts w:ascii="Arial" w:eastAsia="Arial" w:hAnsi="Arial" w:cs="Arial"/>
          <w:b/>
          <w:bCs/>
          <w:sz w:val="22"/>
          <w:szCs w:val="22"/>
        </w:rPr>
      </w:pPr>
      <w:r w:rsidRPr="00C25009">
        <w:rPr>
          <w:rStyle w:val="None"/>
          <w:rFonts w:ascii="Arial" w:hAnsi="Arial"/>
          <w:b/>
          <w:bCs/>
          <w:sz w:val="22"/>
          <w:szCs w:val="22"/>
          <w:lang w:val="en-GB"/>
        </w:rPr>
        <w:t>Set 3 - Building My Teaching Practice Module</w:t>
      </w:r>
    </w:p>
    <w:p w14:paraId="3B259C43"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an "</w:t>
      </w:r>
      <w:r w:rsidRPr="00C25009">
        <w:rPr>
          <w:rStyle w:val="None"/>
          <w:rFonts w:ascii="Arial" w:hAnsi="Arial"/>
          <w:sz w:val="22"/>
          <w:szCs w:val="22"/>
          <w:u w:val="single"/>
          <w:lang w:val="en-GB"/>
        </w:rPr>
        <w:t>Inclusive Classroom Practices</w:t>
      </w:r>
      <w:r w:rsidRPr="00C25009">
        <w:rPr>
          <w:rStyle w:val="None"/>
          <w:rFonts w:ascii="Arial" w:hAnsi="Arial"/>
          <w:sz w:val="22"/>
          <w:szCs w:val="22"/>
          <w:lang w:val="en-GB"/>
        </w:rPr>
        <w:t>" lesson in which trainees will learn</w:t>
      </w:r>
      <w:r>
        <w:rPr>
          <w:rStyle w:val="None"/>
          <w:rFonts w:ascii="Arial" w:hAnsi="Arial"/>
          <w:sz w:val="22"/>
          <w:szCs w:val="22"/>
        </w:rPr>
        <w:t xml:space="preserve"> to establish inclusive classroom practices that allow each student to feel safe in their identity in the classroom, including practices that focus on socio-emotional skills.</w:t>
      </w:r>
    </w:p>
    <w:p w14:paraId="2CE8950D" w14:textId="4616410D"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Socio-Emotional Awareness</w:t>
      </w:r>
      <w:r w:rsidRPr="00C25009">
        <w:rPr>
          <w:rStyle w:val="None"/>
          <w:rFonts w:ascii="Arial" w:hAnsi="Arial"/>
          <w:sz w:val="22"/>
          <w:szCs w:val="22"/>
          <w:lang w:val="en-GB"/>
        </w:rPr>
        <w:t xml:space="preserve">" lesson in which trainees will learn to </w:t>
      </w:r>
      <w:r>
        <w:rPr>
          <w:rStyle w:val="None"/>
          <w:rFonts w:ascii="Arial" w:hAnsi="Arial"/>
          <w:sz w:val="22"/>
          <w:szCs w:val="22"/>
        </w:rPr>
        <w:t>develop more personal socio-emotional awareness and learn abou</w:t>
      </w:r>
      <w:r w:rsidR="001D0848">
        <w:rPr>
          <w:rStyle w:val="None"/>
          <w:rFonts w:ascii="Arial" w:hAnsi="Arial"/>
          <w:sz w:val="22"/>
          <w:szCs w:val="22"/>
        </w:rPr>
        <w:t>t how their behavior can impact</w:t>
      </w:r>
      <w:r w:rsidR="001D0848">
        <w:rPr>
          <w:rStyle w:val="None"/>
          <w:rFonts w:ascii="Arial" w:hAnsi="Arial"/>
          <w:sz w:val="22"/>
          <w:szCs w:val="22"/>
          <w:lang w:val="en-GB"/>
        </w:rPr>
        <w:t xml:space="preserve"> </w:t>
      </w:r>
      <w:r>
        <w:rPr>
          <w:rStyle w:val="None"/>
          <w:rFonts w:ascii="Arial" w:hAnsi="Arial"/>
          <w:sz w:val="22"/>
          <w:szCs w:val="22"/>
        </w:rPr>
        <w:t>children and students</w:t>
      </w:r>
      <w:r w:rsidRPr="00C25009">
        <w:rPr>
          <w:rStyle w:val="None"/>
          <w:rFonts w:ascii="Arial" w:hAnsi="Arial"/>
          <w:sz w:val="22"/>
          <w:szCs w:val="22"/>
          <w:lang w:val="en-GB"/>
        </w:rPr>
        <w:t>'</w:t>
      </w:r>
      <w:r>
        <w:rPr>
          <w:rStyle w:val="None"/>
          <w:rFonts w:ascii="Arial" w:hAnsi="Arial"/>
          <w:sz w:val="22"/>
          <w:szCs w:val="22"/>
        </w:rPr>
        <w:t xml:space="preserve"> socio-emotional wellness.</w:t>
      </w:r>
    </w:p>
    <w:p w14:paraId="71AADDF9" w14:textId="426CEA75"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Diversity</w:t>
      </w:r>
      <w:r w:rsidRPr="00C25009">
        <w:rPr>
          <w:rStyle w:val="None"/>
          <w:rFonts w:ascii="Arial" w:hAnsi="Arial"/>
          <w:sz w:val="22"/>
          <w:szCs w:val="22"/>
          <w:lang w:val="en-GB"/>
        </w:rPr>
        <w:t xml:space="preserve">" lesson in which trainees </w:t>
      </w:r>
      <w:r w:rsidR="00C25009">
        <w:rPr>
          <w:rStyle w:val="None"/>
          <w:rFonts w:ascii="Arial" w:hAnsi="Arial"/>
          <w:sz w:val="22"/>
          <w:szCs w:val="22"/>
        </w:rPr>
        <w:t>will</w:t>
      </w:r>
      <w:r w:rsidRPr="00C25009">
        <w:rPr>
          <w:rStyle w:val="None"/>
          <w:rFonts w:ascii="Arial" w:hAnsi="Arial"/>
          <w:sz w:val="22"/>
          <w:szCs w:val="22"/>
          <w:lang w:val="en-GB"/>
        </w:rPr>
        <w:t>l learn</w:t>
      </w:r>
      <w:r>
        <w:rPr>
          <w:rStyle w:val="None"/>
          <w:rFonts w:ascii="Arial" w:hAnsi="Arial"/>
          <w:sz w:val="22"/>
          <w:szCs w:val="22"/>
        </w:rPr>
        <w:t xml:space="preserve"> to promote a positive attitude to diversity in the classroom through undertaking activities, encouraging attitudes and rewarding positive behaviours.</w:t>
      </w:r>
    </w:p>
    <w:p w14:paraId="431299E2"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Fighting Bias</w:t>
      </w:r>
      <w:r w:rsidRPr="00C25009">
        <w:rPr>
          <w:rStyle w:val="None"/>
          <w:rFonts w:ascii="Arial" w:hAnsi="Arial"/>
          <w:sz w:val="22"/>
          <w:szCs w:val="22"/>
          <w:lang w:val="en-GB"/>
        </w:rPr>
        <w:t xml:space="preserve">" lesson in which trainees </w:t>
      </w:r>
      <w:r>
        <w:rPr>
          <w:rStyle w:val="None"/>
          <w:rFonts w:ascii="Arial" w:hAnsi="Arial"/>
          <w:sz w:val="22"/>
          <w:szCs w:val="22"/>
        </w:rPr>
        <w:t>will become more aware of their own biases in choosing and presenting teaching materials.</w:t>
      </w:r>
    </w:p>
    <w:p w14:paraId="3BA659D4"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Production of a "</w:t>
      </w:r>
      <w:r w:rsidRPr="00C25009">
        <w:rPr>
          <w:rStyle w:val="None"/>
          <w:rFonts w:ascii="Arial" w:hAnsi="Arial"/>
          <w:sz w:val="22"/>
          <w:szCs w:val="22"/>
          <w:u w:val="single"/>
          <w:lang w:val="en-GB"/>
        </w:rPr>
        <w:t>Motivating Displaced Learners</w:t>
      </w:r>
      <w:r w:rsidRPr="00C25009">
        <w:rPr>
          <w:rStyle w:val="None"/>
          <w:rFonts w:ascii="Arial" w:hAnsi="Arial"/>
          <w:sz w:val="22"/>
          <w:szCs w:val="22"/>
          <w:lang w:val="en-GB"/>
        </w:rPr>
        <w:t xml:space="preserve">" lesson in which trainees </w:t>
      </w:r>
      <w:r>
        <w:rPr>
          <w:rStyle w:val="None"/>
          <w:rFonts w:ascii="Arial" w:hAnsi="Arial"/>
          <w:sz w:val="22"/>
          <w:szCs w:val="22"/>
        </w:rPr>
        <w:t xml:space="preserve">will learn techniques and tools to motivate refugee/asylum seeker student engagement. </w:t>
      </w:r>
    </w:p>
    <w:p w14:paraId="77D0F4FA" w14:textId="77777777" w:rsidR="005754E2" w:rsidRPr="00C25009" w:rsidRDefault="00205AF4">
      <w:pPr>
        <w:pStyle w:val="BodyA"/>
        <w:numPr>
          <w:ilvl w:val="0"/>
          <w:numId w:val="2"/>
        </w:numPr>
        <w:jc w:val="both"/>
        <w:rPr>
          <w:sz w:val="22"/>
          <w:szCs w:val="22"/>
          <w:lang w:val="en-GB"/>
        </w:rPr>
      </w:pPr>
      <w:r w:rsidRPr="00C25009">
        <w:rPr>
          <w:rStyle w:val="None"/>
          <w:rFonts w:ascii="Arial" w:hAnsi="Arial"/>
          <w:sz w:val="22"/>
          <w:szCs w:val="22"/>
          <w:lang w:val="en-GB"/>
        </w:rPr>
        <w:t xml:space="preserve">Production of a set of </w:t>
      </w:r>
      <w:r w:rsidRPr="00C25009">
        <w:rPr>
          <w:rStyle w:val="None"/>
          <w:rFonts w:ascii="Arial" w:hAnsi="Arial"/>
          <w:sz w:val="22"/>
          <w:szCs w:val="22"/>
          <w:u w:val="single"/>
          <w:lang w:val="en-GB"/>
        </w:rPr>
        <w:t>additional sections</w:t>
      </w:r>
      <w:r w:rsidRPr="00C25009">
        <w:rPr>
          <w:rStyle w:val="None"/>
          <w:rFonts w:ascii="Arial" w:hAnsi="Arial"/>
          <w:sz w:val="22"/>
          <w:szCs w:val="22"/>
          <w:lang w:val="en-GB"/>
        </w:rPr>
        <w:t xml:space="preserve"> in which trainees will</w:t>
      </w:r>
      <w:r>
        <w:rPr>
          <w:rStyle w:val="None"/>
          <w:rFonts w:ascii="Arial" w:hAnsi="Arial"/>
          <w:sz w:val="22"/>
          <w:szCs w:val="22"/>
        </w:rPr>
        <w:t xml:space="preserve"> build basic skills in the following areas: </w:t>
      </w:r>
    </w:p>
    <w:p w14:paraId="2653084B" w14:textId="78753EF1" w:rsidR="005754E2" w:rsidRPr="00C25009" w:rsidRDefault="00675765">
      <w:pPr>
        <w:pStyle w:val="BodyA"/>
        <w:numPr>
          <w:ilvl w:val="1"/>
          <w:numId w:val="2"/>
        </w:numPr>
        <w:jc w:val="both"/>
        <w:rPr>
          <w:sz w:val="22"/>
          <w:szCs w:val="22"/>
          <w:lang w:val="en-GB"/>
        </w:rPr>
      </w:pPr>
      <w:r w:rsidRPr="00C25009">
        <w:rPr>
          <w:rStyle w:val="None"/>
          <w:rFonts w:ascii="Arial" w:hAnsi="Arial"/>
          <w:sz w:val="22"/>
          <w:szCs w:val="22"/>
          <w:lang w:val="en-GB"/>
        </w:rPr>
        <w:t>Initial, f</w:t>
      </w:r>
      <w:r w:rsidR="00205AF4">
        <w:rPr>
          <w:rStyle w:val="None"/>
          <w:rFonts w:ascii="Arial" w:hAnsi="Arial"/>
          <w:sz w:val="22"/>
          <w:szCs w:val="22"/>
        </w:rPr>
        <w:t>ormative and summative assessment</w:t>
      </w:r>
      <w:r w:rsidR="00205AF4" w:rsidRPr="00C25009">
        <w:rPr>
          <w:rStyle w:val="None"/>
          <w:rFonts w:ascii="Arial" w:hAnsi="Arial"/>
          <w:sz w:val="22"/>
          <w:szCs w:val="22"/>
          <w:lang w:val="en-GB"/>
        </w:rPr>
        <w:t>.</w:t>
      </w:r>
    </w:p>
    <w:p w14:paraId="5A71E742" w14:textId="77777777" w:rsidR="005754E2" w:rsidRDefault="00205AF4">
      <w:pPr>
        <w:pStyle w:val="BodyA"/>
        <w:numPr>
          <w:ilvl w:val="1"/>
          <w:numId w:val="2"/>
        </w:numPr>
        <w:jc w:val="both"/>
        <w:rPr>
          <w:sz w:val="22"/>
          <w:szCs w:val="22"/>
          <w:lang w:val="nl-NL"/>
        </w:rPr>
      </w:pPr>
      <w:r>
        <w:rPr>
          <w:rStyle w:val="None"/>
          <w:rFonts w:ascii="Arial" w:hAnsi="Arial"/>
          <w:sz w:val="22"/>
          <w:szCs w:val="22"/>
          <w:lang w:val="nl-NL"/>
        </w:rPr>
        <w:t>D</w:t>
      </w:r>
      <w:r>
        <w:rPr>
          <w:rStyle w:val="None"/>
          <w:rFonts w:ascii="Arial" w:hAnsi="Arial"/>
          <w:sz w:val="22"/>
          <w:szCs w:val="22"/>
        </w:rPr>
        <w:t>ifferentiation for learners</w:t>
      </w:r>
      <w:r>
        <w:rPr>
          <w:rStyle w:val="None"/>
          <w:rFonts w:ascii="Arial" w:hAnsi="Arial"/>
          <w:sz w:val="22"/>
          <w:szCs w:val="22"/>
          <w:lang w:val="nl-NL"/>
        </w:rPr>
        <w:t>.</w:t>
      </w:r>
    </w:p>
    <w:p w14:paraId="5EC1A9CA" w14:textId="77777777" w:rsidR="005754E2" w:rsidRDefault="00205AF4">
      <w:pPr>
        <w:pStyle w:val="BodyA"/>
        <w:numPr>
          <w:ilvl w:val="1"/>
          <w:numId w:val="2"/>
        </w:numPr>
        <w:jc w:val="both"/>
        <w:rPr>
          <w:sz w:val="22"/>
          <w:szCs w:val="22"/>
          <w:lang w:val="nl-NL"/>
        </w:rPr>
      </w:pPr>
      <w:r>
        <w:rPr>
          <w:rStyle w:val="None"/>
          <w:rFonts w:ascii="Arial" w:hAnsi="Arial"/>
          <w:sz w:val="22"/>
          <w:szCs w:val="22"/>
          <w:lang w:val="nl-NL"/>
        </w:rPr>
        <w:t>I</w:t>
      </w:r>
      <w:r>
        <w:rPr>
          <w:rStyle w:val="None"/>
          <w:rFonts w:ascii="Arial" w:hAnsi="Arial"/>
          <w:sz w:val="22"/>
          <w:szCs w:val="22"/>
        </w:rPr>
        <w:t>mproving pedagogical practice</w:t>
      </w:r>
    </w:p>
    <w:p w14:paraId="469B89EB" w14:textId="77777777" w:rsidR="005754E2" w:rsidRPr="00C25009" w:rsidRDefault="00205AF4">
      <w:pPr>
        <w:pStyle w:val="BodyA"/>
        <w:numPr>
          <w:ilvl w:val="1"/>
          <w:numId w:val="2"/>
        </w:numPr>
        <w:jc w:val="both"/>
        <w:rPr>
          <w:sz w:val="22"/>
          <w:szCs w:val="22"/>
          <w:lang w:val="en-GB"/>
        </w:rPr>
      </w:pPr>
      <w:r w:rsidRPr="00C25009">
        <w:rPr>
          <w:rStyle w:val="None"/>
          <w:rFonts w:ascii="Arial" w:hAnsi="Arial"/>
          <w:sz w:val="22"/>
          <w:szCs w:val="22"/>
          <w:lang w:val="en-GB"/>
        </w:rPr>
        <w:t>W</w:t>
      </w:r>
      <w:r>
        <w:rPr>
          <w:rStyle w:val="None"/>
          <w:rFonts w:ascii="Arial" w:hAnsi="Arial"/>
          <w:sz w:val="22"/>
          <w:szCs w:val="22"/>
        </w:rPr>
        <w:t>orking with host-country language learners</w:t>
      </w:r>
      <w:r w:rsidRPr="00C25009">
        <w:rPr>
          <w:rStyle w:val="None"/>
          <w:rFonts w:ascii="Arial" w:hAnsi="Arial"/>
          <w:sz w:val="22"/>
          <w:szCs w:val="22"/>
          <w:lang w:val="en-GB"/>
        </w:rPr>
        <w:t>.</w:t>
      </w:r>
    </w:p>
    <w:p w14:paraId="5806C68D" w14:textId="77777777" w:rsidR="005754E2" w:rsidRPr="00C25009" w:rsidRDefault="00205AF4">
      <w:pPr>
        <w:pStyle w:val="BodyA"/>
        <w:numPr>
          <w:ilvl w:val="1"/>
          <w:numId w:val="2"/>
        </w:numPr>
        <w:jc w:val="both"/>
        <w:rPr>
          <w:sz w:val="22"/>
          <w:szCs w:val="22"/>
          <w:lang w:val="en-GB"/>
        </w:rPr>
      </w:pPr>
      <w:r w:rsidRPr="00C25009">
        <w:rPr>
          <w:rStyle w:val="None"/>
          <w:rFonts w:ascii="Arial" w:hAnsi="Arial"/>
          <w:sz w:val="22"/>
          <w:szCs w:val="22"/>
          <w:lang w:val="en-GB"/>
        </w:rPr>
        <w:t>U</w:t>
      </w:r>
      <w:r>
        <w:rPr>
          <w:rStyle w:val="None"/>
          <w:rFonts w:ascii="Arial" w:hAnsi="Arial"/>
          <w:sz w:val="22"/>
          <w:szCs w:val="22"/>
        </w:rPr>
        <w:t>nderstanding and building curriculum and lesson-planning</w:t>
      </w:r>
      <w:r w:rsidRPr="00C25009">
        <w:rPr>
          <w:rStyle w:val="None"/>
          <w:rFonts w:ascii="Arial" w:hAnsi="Arial"/>
          <w:sz w:val="22"/>
          <w:szCs w:val="22"/>
          <w:lang w:val="en-GB"/>
        </w:rPr>
        <w:t>.</w:t>
      </w:r>
    </w:p>
    <w:p w14:paraId="16FBE252" w14:textId="77777777" w:rsidR="005754E2" w:rsidRPr="00C25009" w:rsidRDefault="00205AF4">
      <w:pPr>
        <w:pStyle w:val="BodyA"/>
        <w:numPr>
          <w:ilvl w:val="1"/>
          <w:numId w:val="2"/>
        </w:numPr>
        <w:jc w:val="both"/>
        <w:rPr>
          <w:sz w:val="22"/>
          <w:szCs w:val="22"/>
          <w:lang w:val="en-GB"/>
        </w:rPr>
      </w:pPr>
      <w:r w:rsidRPr="00C25009">
        <w:rPr>
          <w:rStyle w:val="None"/>
          <w:rFonts w:ascii="Arial" w:hAnsi="Arial"/>
          <w:sz w:val="22"/>
          <w:szCs w:val="22"/>
          <w:lang w:val="en-GB"/>
        </w:rPr>
        <w:t>W</w:t>
      </w:r>
      <w:r>
        <w:rPr>
          <w:rStyle w:val="None"/>
          <w:rFonts w:ascii="Arial" w:hAnsi="Arial"/>
          <w:sz w:val="22"/>
          <w:szCs w:val="22"/>
        </w:rPr>
        <w:t>orking with students who have limited or interrupted formal education</w:t>
      </w:r>
      <w:r w:rsidRPr="00C25009">
        <w:rPr>
          <w:rStyle w:val="None"/>
          <w:rFonts w:ascii="Arial" w:hAnsi="Arial"/>
          <w:sz w:val="22"/>
          <w:szCs w:val="22"/>
          <w:lang w:val="en-GB"/>
        </w:rPr>
        <w:t>.</w:t>
      </w:r>
      <w:r>
        <w:rPr>
          <w:rStyle w:val="None"/>
          <w:rFonts w:ascii="Arial" w:hAnsi="Arial"/>
          <w:sz w:val="22"/>
          <w:szCs w:val="22"/>
        </w:rPr>
        <w:t xml:space="preserve"> </w:t>
      </w:r>
    </w:p>
    <w:p w14:paraId="5826281F" w14:textId="77777777" w:rsidR="005754E2" w:rsidRPr="00C25009" w:rsidRDefault="00205AF4">
      <w:pPr>
        <w:pStyle w:val="BodyA"/>
        <w:numPr>
          <w:ilvl w:val="1"/>
          <w:numId w:val="2"/>
        </w:numPr>
        <w:jc w:val="both"/>
        <w:rPr>
          <w:rStyle w:val="None"/>
          <w:sz w:val="22"/>
          <w:szCs w:val="22"/>
          <w:lang w:val="en-GB"/>
        </w:rPr>
      </w:pPr>
      <w:r w:rsidRPr="00C25009">
        <w:rPr>
          <w:rStyle w:val="None"/>
          <w:rFonts w:ascii="Arial" w:hAnsi="Arial"/>
          <w:sz w:val="22"/>
          <w:szCs w:val="22"/>
          <w:lang w:val="en-GB"/>
        </w:rPr>
        <w:t>I</w:t>
      </w:r>
      <w:r>
        <w:rPr>
          <w:rStyle w:val="None"/>
          <w:rFonts w:ascii="Arial" w:hAnsi="Arial"/>
          <w:sz w:val="22"/>
          <w:szCs w:val="22"/>
        </w:rPr>
        <w:t>ncluding children who have or are experiencing stress and trauma</w:t>
      </w:r>
      <w:r w:rsidRPr="00C25009">
        <w:rPr>
          <w:rStyle w:val="None"/>
          <w:rFonts w:ascii="Arial" w:hAnsi="Arial"/>
          <w:sz w:val="22"/>
          <w:szCs w:val="22"/>
          <w:lang w:val="en-GB"/>
        </w:rPr>
        <w:t>.</w:t>
      </w:r>
    </w:p>
    <w:p w14:paraId="42FCE7C1" w14:textId="55030EF3" w:rsidR="00675765" w:rsidRPr="00C25009" w:rsidRDefault="00675765">
      <w:pPr>
        <w:pStyle w:val="BodyA"/>
        <w:numPr>
          <w:ilvl w:val="1"/>
          <w:numId w:val="2"/>
        </w:numPr>
        <w:jc w:val="both"/>
        <w:rPr>
          <w:sz w:val="22"/>
          <w:szCs w:val="22"/>
          <w:lang w:val="en-GB"/>
        </w:rPr>
      </w:pPr>
      <w:r w:rsidRPr="00C25009">
        <w:rPr>
          <w:rStyle w:val="None"/>
          <w:rFonts w:ascii="Arial" w:hAnsi="Arial"/>
          <w:sz w:val="22"/>
          <w:szCs w:val="22"/>
          <w:lang w:val="en-GB"/>
        </w:rPr>
        <w:t xml:space="preserve">Any other pedagogically-focussed module which may be deemed necessary </w:t>
      </w:r>
    </w:p>
    <w:p w14:paraId="4ADE2047" w14:textId="77777777" w:rsidR="005754E2" w:rsidRDefault="005754E2">
      <w:pPr>
        <w:pStyle w:val="BodyA"/>
        <w:jc w:val="both"/>
        <w:rPr>
          <w:rStyle w:val="None"/>
          <w:rFonts w:ascii="Arial" w:eastAsia="Arial" w:hAnsi="Arial" w:cs="Arial"/>
          <w:sz w:val="22"/>
          <w:szCs w:val="22"/>
        </w:rPr>
      </w:pPr>
    </w:p>
    <w:p w14:paraId="468916AA"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The detailed list of media materials required for the Building My Teaching Practice Module will be determined by UNHCR at a later stage and, possibly, with external partners. </w:t>
      </w:r>
    </w:p>
    <w:p w14:paraId="14374D8E" w14:textId="77777777" w:rsidR="005754E2" w:rsidRDefault="005754E2">
      <w:pPr>
        <w:pStyle w:val="BodyA"/>
        <w:jc w:val="both"/>
        <w:rPr>
          <w:rStyle w:val="None"/>
          <w:rFonts w:ascii="Arial" w:eastAsia="Arial" w:hAnsi="Arial" w:cs="Arial"/>
          <w:sz w:val="22"/>
          <w:szCs w:val="22"/>
        </w:rPr>
      </w:pPr>
    </w:p>
    <w:p w14:paraId="28A6F33D" w14:textId="281A1F29"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lastRenderedPageBreak/>
        <w:t xml:space="preserve">Service providers are required to use the Financial Offer Form (Annex D) to provide a </w:t>
      </w:r>
      <w:r w:rsidRPr="00C25009">
        <w:rPr>
          <w:rStyle w:val="None"/>
          <w:rFonts w:ascii="Arial" w:hAnsi="Arial"/>
          <w:sz w:val="22"/>
          <w:szCs w:val="22"/>
          <w:u w:val="single"/>
          <w:lang w:val="en-GB"/>
        </w:rPr>
        <w:t>quote with a daily rate for producing media materials</w:t>
      </w:r>
      <w:r w:rsidRPr="00C25009">
        <w:rPr>
          <w:rStyle w:val="None"/>
          <w:rFonts w:ascii="Arial" w:hAnsi="Arial"/>
          <w:sz w:val="22"/>
          <w:szCs w:val="22"/>
          <w:lang w:val="en-GB"/>
        </w:rPr>
        <w:t xml:space="preserve"> (limited to PDFs, graphics, videos, sound files and educational and training text) in formats compatible with and ready for publication in on-line application used to build the on-line teacher training cou</w:t>
      </w:r>
      <w:r w:rsidR="00C25009">
        <w:rPr>
          <w:rStyle w:val="None"/>
          <w:rFonts w:ascii="Arial" w:hAnsi="Arial"/>
          <w:sz w:val="22"/>
          <w:szCs w:val="22"/>
          <w:lang w:val="en-GB"/>
        </w:rPr>
        <w:t>rse (see first paragraph of Bui</w:t>
      </w:r>
      <w:r w:rsidRPr="00C25009">
        <w:rPr>
          <w:rStyle w:val="None"/>
          <w:rFonts w:ascii="Arial" w:hAnsi="Arial"/>
          <w:sz w:val="22"/>
          <w:szCs w:val="22"/>
          <w:lang w:val="en-GB"/>
        </w:rPr>
        <w:t>l</w:t>
      </w:r>
      <w:r w:rsidR="00C25009">
        <w:rPr>
          <w:rStyle w:val="None"/>
          <w:rFonts w:ascii="Arial" w:hAnsi="Arial"/>
          <w:sz w:val="22"/>
          <w:szCs w:val="22"/>
          <w:lang w:val="en-GB"/>
        </w:rPr>
        <w:t>d</w:t>
      </w:r>
      <w:r w:rsidRPr="00C25009">
        <w:rPr>
          <w:rStyle w:val="None"/>
          <w:rFonts w:ascii="Arial" w:hAnsi="Arial"/>
          <w:sz w:val="22"/>
          <w:szCs w:val="22"/>
          <w:lang w:val="en-GB"/>
        </w:rPr>
        <w:t xml:space="preserve">ing Knowledge Module above). </w:t>
      </w:r>
    </w:p>
    <w:p w14:paraId="27CE3CE9" w14:textId="77777777" w:rsidR="005754E2" w:rsidRDefault="005754E2">
      <w:pPr>
        <w:pStyle w:val="BodyA"/>
        <w:jc w:val="both"/>
        <w:rPr>
          <w:rStyle w:val="None"/>
          <w:rFonts w:ascii="Arial" w:eastAsia="Arial" w:hAnsi="Arial" w:cs="Arial"/>
          <w:sz w:val="22"/>
          <w:szCs w:val="22"/>
        </w:rPr>
      </w:pPr>
    </w:p>
    <w:p w14:paraId="2E0370A4" w14:textId="45C27E74"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 xml:space="preserve">Under the envisaged Frame Agreement, UNHCR does not commit to place an order for the Building My Teaching Practice Module. If an order is placed, UNHCR will, in mutual agreement with the service provider, determine the number of working days </w:t>
      </w:r>
      <w:r w:rsidR="001D0848" w:rsidRPr="00C25009">
        <w:rPr>
          <w:rStyle w:val="None"/>
          <w:rFonts w:ascii="Arial" w:hAnsi="Arial"/>
          <w:sz w:val="22"/>
          <w:szCs w:val="22"/>
          <w:lang w:val="en-GB"/>
        </w:rPr>
        <w:t>needed for</w:t>
      </w:r>
      <w:r w:rsidRPr="00C25009">
        <w:rPr>
          <w:rStyle w:val="None"/>
          <w:rFonts w:ascii="Arial" w:hAnsi="Arial"/>
          <w:sz w:val="22"/>
          <w:szCs w:val="22"/>
          <w:lang w:val="en-GB"/>
        </w:rPr>
        <w:t xml:space="preserve"> the project based on the daily rate ag</w:t>
      </w:r>
      <w:r w:rsidR="001D0848">
        <w:rPr>
          <w:rStyle w:val="None"/>
          <w:rFonts w:ascii="Arial" w:hAnsi="Arial"/>
          <w:sz w:val="22"/>
          <w:szCs w:val="22"/>
          <w:lang w:val="en-GB"/>
        </w:rPr>
        <w:t>reed with the service provider.</w:t>
      </w:r>
    </w:p>
    <w:p w14:paraId="55050DAE" w14:textId="77777777" w:rsidR="005754E2" w:rsidRDefault="005754E2">
      <w:pPr>
        <w:pStyle w:val="BodyA"/>
        <w:jc w:val="both"/>
        <w:rPr>
          <w:rStyle w:val="None"/>
          <w:b/>
          <w:bCs/>
        </w:rPr>
      </w:pPr>
    </w:p>
    <w:p w14:paraId="3DEABEB4" w14:textId="77777777" w:rsidR="005754E2" w:rsidRDefault="00205AF4">
      <w:pPr>
        <w:pStyle w:val="BodyA"/>
        <w:jc w:val="both"/>
        <w:rPr>
          <w:rStyle w:val="None"/>
          <w:rFonts w:ascii="Arial" w:eastAsia="Arial" w:hAnsi="Arial" w:cs="Arial"/>
          <w:b/>
          <w:bCs/>
          <w:sz w:val="22"/>
          <w:szCs w:val="22"/>
        </w:rPr>
      </w:pPr>
      <w:r w:rsidRPr="00C25009">
        <w:rPr>
          <w:rStyle w:val="None"/>
          <w:rFonts w:ascii="Arial" w:hAnsi="Arial"/>
          <w:b/>
          <w:bCs/>
          <w:sz w:val="22"/>
          <w:szCs w:val="22"/>
          <w:lang w:val="en-GB"/>
        </w:rPr>
        <w:t>General requirement</w:t>
      </w:r>
    </w:p>
    <w:p w14:paraId="71A2C7D8" w14:textId="77777777" w:rsidR="005754E2" w:rsidRDefault="00205AF4">
      <w:pPr>
        <w:pStyle w:val="BodyA"/>
        <w:jc w:val="both"/>
        <w:rPr>
          <w:rStyle w:val="None"/>
          <w:rFonts w:ascii="Arial" w:eastAsia="Arial" w:hAnsi="Arial" w:cs="Arial"/>
          <w:sz w:val="22"/>
          <w:szCs w:val="22"/>
        </w:rPr>
      </w:pPr>
      <w:r w:rsidRPr="00C25009">
        <w:rPr>
          <w:rStyle w:val="None"/>
          <w:rFonts w:ascii="Arial" w:hAnsi="Arial"/>
          <w:sz w:val="22"/>
          <w:szCs w:val="22"/>
          <w:lang w:val="en-GB"/>
        </w:rPr>
        <w:t>P</w:t>
      </w:r>
      <w:r>
        <w:rPr>
          <w:rStyle w:val="None"/>
          <w:rFonts w:ascii="Arial" w:hAnsi="Arial"/>
          <w:sz w:val="22"/>
          <w:szCs w:val="22"/>
        </w:rPr>
        <w:t xml:space="preserve">lease note that </w:t>
      </w:r>
      <w:r w:rsidRPr="00C25009">
        <w:rPr>
          <w:rStyle w:val="None"/>
          <w:rFonts w:ascii="Arial" w:hAnsi="Arial"/>
          <w:sz w:val="22"/>
          <w:szCs w:val="22"/>
          <w:lang w:val="en-GB"/>
        </w:rPr>
        <w:t>specifications</w:t>
      </w:r>
      <w:r>
        <w:rPr>
          <w:rStyle w:val="None"/>
          <w:rFonts w:ascii="Arial" w:hAnsi="Arial"/>
          <w:sz w:val="22"/>
          <w:szCs w:val="22"/>
        </w:rPr>
        <w:t xml:space="preserve"> have been stated in order to enable bidders to have an indication of the projected requirements. It does not represent a commitment that UNHCR will purchase a minimum quantity of services.</w:t>
      </w:r>
      <w:r w:rsidRPr="00C25009">
        <w:rPr>
          <w:rStyle w:val="None"/>
          <w:rFonts w:ascii="Arial" w:hAnsi="Arial"/>
          <w:sz w:val="22"/>
          <w:szCs w:val="22"/>
          <w:lang w:val="en-GB"/>
        </w:rPr>
        <w:t xml:space="preserve"> </w:t>
      </w:r>
      <w:r>
        <w:rPr>
          <w:rStyle w:val="None"/>
          <w:rFonts w:ascii="Arial" w:hAnsi="Arial"/>
          <w:sz w:val="22"/>
          <w:szCs w:val="22"/>
        </w:rPr>
        <w:t>Quantities may vary and will depend on the actual requirements and funds available regulated by issuance of individual Purchase Orders against the Frame Agreement.</w:t>
      </w:r>
    </w:p>
    <w:p w14:paraId="0CD99C1D" w14:textId="77777777" w:rsidR="005754E2" w:rsidRDefault="005754E2">
      <w:pPr>
        <w:pStyle w:val="BodyA"/>
        <w:jc w:val="both"/>
        <w:rPr>
          <w:rStyle w:val="None"/>
          <w:rFonts w:ascii="Arial" w:eastAsia="Arial" w:hAnsi="Arial" w:cs="Arial"/>
          <w:sz w:val="22"/>
          <w:szCs w:val="22"/>
        </w:rPr>
      </w:pPr>
    </w:p>
    <w:p w14:paraId="1346B4B8" w14:textId="77777777" w:rsidR="005754E2" w:rsidRDefault="00205AF4">
      <w:pPr>
        <w:pStyle w:val="BodyA"/>
        <w:jc w:val="both"/>
        <w:rPr>
          <w:rStyle w:val="None"/>
          <w:rFonts w:ascii="Arial" w:eastAsia="Arial" w:hAnsi="Arial" w:cs="Arial"/>
          <w:sz w:val="22"/>
          <w:szCs w:val="22"/>
        </w:rPr>
      </w:pPr>
      <w:r>
        <w:rPr>
          <w:rStyle w:val="None"/>
          <w:rFonts w:ascii="Tahoma" w:hAnsi="Tahoma"/>
          <w:sz w:val="22"/>
          <w:szCs w:val="22"/>
        </w:rPr>
        <w:t>O</w:t>
      </w:r>
      <w:r>
        <w:rPr>
          <w:rStyle w:val="None"/>
          <w:rFonts w:ascii="Arial" w:hAnsi="Arial"/>
          <w:sz w:val="22"/>
          <w:szCs w:val="22"/>
        </w:rPr>
        <w:t>ther United Nations Agencies, Funds and Programmes shall be entitled to the same prices and terms as those contained in the offers of the successful bidders and could form the basis for a Frame Agreement with other UN Agencies.</w:t>
      </w:r>
    </w:p>
    <w:p w14:paraId="1A8FA274" w14:textId="77777777" w:rsidR="005754E2" w:rsidRDefault="005754E2">
      <w:pPr>
        <w:pStyle w:val="BodyA"/>
        <w:jc w:val="both"/>
        <w:rPr>
          <w:rStyle w:val="None"/>
          <w:rFonts w:ascii="Arial" w:eastAsia="Arial" w:hAnsi="Arial" w:cs="Arial"/>
          <w:sz w:val="22"/>
          <w:szCs w:val="22"/>
        </w:rPr>
      </w:pPr>
    </w:p>
    <w:p w14:paraId="13580B0B" w14:textId="77777777" w:rsidR="005754E2" w:rsidRDefault="005754E2">
      <w:pPr>
        <w:pStyle w:val="BodyA"/>
        <w:jc w:val="both"/>
        <w:rPr>
          <w:rStyle w:val="None"/>
          <w:rFonts w:ascii="Arial" w:eastAsia="Arial" w:hAnsi="Arial" w:cs="Arial"/>
          <w:sz w:val="22"/>
          <w:szCs w:val="22"/>
        </w:rPr>
      </w:pPr>
    </w:p>
    <w:p w14:paraId="33AC62BD"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b/>
          <w:bCs/>
          <w:sz w:val="22"/>
          <w:szCs w:val="22"/>
        </w:rPr>
      </w:pPr>
      <w:r>
        <w:rPr>
          <w:rStyle w:val="None"/>
          <w:rFonts w:ascii="Arial" w:hAnsi="Arial"/>
          <w:b/>
          <w:bCs/>
          <w:sz w:val="22"/>
          <w:szCs w:val="22"/>
          <w:lang w:val="it-IT"/>
        </w:rPr>
        <w:t xml:space="preserve">IMPORTANT: </w:t>
      </w:r>
    </w:p>
    <w:p w14:paraId="7754B9E8"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rPr>
        <w:t>When a Frame Agreement is awarded, either party can terminate the agreement only upon 90 days (3 months) notice, in writing to the other party.</w:t>
      </w:r>
    </w:p>
    <w:p w14:paraId="086D03E7" w14:textId="77777777" w:rsidR="005754E2" w:rsidRDefault="005754E2">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p>
    <w:p w14:paraId="593B69E4"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b/>
          <w:bCs/>
          <w:sz w:val="22"/>
          <w:szCs w:val="22"/>
        </w:rPr>
      </w:pPr>
      <w:r>
        <w:rPr>
          <w:rStyle w:val="None"/>
          <w:rFonts w:ascii="Arial" w:hAnsi="Arial"/>
          <w:sz w:val="22"/>
          <w:szCs w:val="22"/>
        </w:rPr>
        <w:t xml:space="preserve">The initiation of conciliation or arbitral proceedings in accordance with </w:t>
      </w:r>
      <w:r w:rsidRPr="003E6BC0">
        <w:rPr>
          <w:rStyle w:val="None"/>
          <w:rFonts w:ascii="Arial" w:hAnsi="Arial"/>
          <w:b/>
          <w:bCs/>
          <w:sz w:val="22"/>
          <w:szCs w:val="22"/>
        </w:rPr>
        <w:t xml:space="preserve">article 18 </w:t>
      </w:r>
      <w:r>
        <w:rPr>
          <w:rStyle w:val="None"/>
          <w:rFonts w:ascii="Arial" w:hAnsi="Arial"/>
          <w:sz w:val="22"/>
          <w:szCs w:val="22"/>
        </w:rPr>
        <w:t>“settlement of disputes” of the UNHCR General Conditions of Contracts for provision of Services shall not be deemed to be a “cause” for or otherwise to be in itself a termination clause.</w:t>
      </w:r>
    </w:p>
    <w:p w14:paraId="575A39C7" w14:textId="77777777" w:rsidR="005754E2" w:rsidRDefault="005754E2">
      <w:pPr>
        <w:pStyle w:val="BodyA"/>
        <w:jc w:val="both"/>
        <w:rPr>
          <w:rStyle w:val="None"/>
          <w:rFonts w:ascii="Arial" w:eastAsia="Arial" w:hAnsi="Arial" w:cs="Arial"/>
          <w:sz w:val="22"/>
          <w:szCs w:val="22"/>
        </w:rPr>
      </w:pPr>
    </w:p>
    <w:p w14:paraId="3B675AFD" w14:textId="77777777" w:rsidR="005754E2" w:rsidRDefault="00205AF4">
      <w:pPr>
        <w:pStyle w:val="BodyA"/>
        <w:jc w:val="both"/>
        <w:rPr>
          <w:rStyle w:val="None"/>
          <w:rFonts w:ascii="Arial" w:eastAsia="Arial" w:hAnsi="Arial" w:cs="Arial"/>
          <w:sz w:val="22"/>
          <w:szCs w:val="22"/>
        </w:rPr>
      </w:pPr>
      <w:r>
        <w:rPr>
          <w:rStyle w:val="None"/>
          <w:rFonts w:ascii="Arial" w:hAnsi="Arial"/>
          <w:sz w:val="22"/>
          <w:szCs w:val="22"/>
        </w:rPr>
        <w:t xml:space="preserve">It is strongly recommended that this Request for Proposal and its annexes be read thoroughly. Failure to observe the procedures laid out therein may result in disqualification from the evaluation process. </w:t>
      </w:r>
    </w:p>
    <w:p w14:paraId="071A71A2" w14:textId="77777777" w:rsidR="005754E2" w:rsidRDefault="005754E2">
      <w:pPr>
        <w:pStyle w:val="BodyA"/>
        <w:jc w:val="both"/>
        <w:rPr>
          <w:rStyle w:val="None"/>
          <w:rFonts w:ascii="Arial" w:eastAsia="Arial" w:hAnsi="Arial" w:cs="Arial"/>
          <w:sz w:val="22"/>
          <w:szCs w:val="22"/>
        </w:rPr>
      </w:pPr>
    </w:p>
    <w:p w14:paraId="1C85FF8A" w14:textId="64EA1EF4" w:rsidR="005754E2" w:rsidRDefault="00205AF4">
      <w:pPr>
        <w:pStyle w:val="BodyA"/>
        <w:jc w:val="both"/>
        <w:rPr>
          <w:rStyle w:val="None"/>
          <w:rFonts w:ascii="Arial" w:eastAsia="Arial" w:hAnsi="Arial" w:cs="Arial"/>
          <w:sz w:val="22"/>
          <w:szCs w:val="22"/>
        </w:rPr>
      </w:pPr>
      <w:r>
        <w:rPr>
          <w:rStyle w:val="None"/>
          <w:rFonts w:ascii="Arial" w:hAnsi="Arial"/>
          <w:sz w:val="22"/>
          <w:szCs w:val="22"/>
        </w:rPr>
        <w:t xml:space="preserve">Sub-Contracting: Please take careful note of article 5 of the attached General Terms and Conditions (Annex </w:t>
      </w:r>
      <w:r w:rsidR="001D0848">
        <w:rPr>
          <w:rStyle w:val="None"/>
          <w:rFonts w:ascii="Arial" w:hAnsi="Arial"/>
          <w:sz w:val="22"/>
          <w:szCs w:val="22"/>
        </w:rPr>
        <w:t>F</w:t>
      </w:r>
      <w:r>
        <w:rPr>
          <w:rStyle w:val="None"/>
          <w:rFonts w:ascii="Arial" w:hAnsi="Arial"/>
          <w:sz w:val="22"/>
          <w:szCs w:val="22"/>
        </w:rPr>
        <w:t>).</w:t>
      </w:r>
    </w:p>
    <w:p w14:paraId="5BA900A3" w14:textId="77777777" w:rsidR="005754E2" w:rsidRDefault="005754E2">
      <w:pPr>
        <w:pStyle w:val="BodyA"/>
        <w:jc w:val="both"/>
        <w:rPr>
          <w:rStyle w:val="None"/>
          <w:rFonts w:ascii="Arial" w:eastAsia="Arial" w:hAnsi="Arial" w:cs="Arial"/>
          <w:sz w:val="22"/>
          <w:szCs w:val="22"/>
        </w:rPr>
      </w:pPr>
    </w:p>
    <w:p w14:paraId="7D8A4D32" w14:textId="77777777" w:rsidR="005754E2" w:rsidRDefault="00205AF4">
      <w:pPr>
        <w:pStyle w:val="BodyA"/>
        <w:ind w:left="1800" w:hanging="1800"/>
        <w:jc w:val="both"/>
        <w:rPr>
          <w:rStyle w:val="None"/>
          <w:rFonts w:ascii="Arial" w:eastAsia="Arial" w:hAnsi="Arial" w:cs="Arial"/>
          <w:sz w:val="22"/>
          <w:szCs w:val="22"/>
        </w:rPr>
      </w:pPr>
      <w:r>
        <w:rPr>
          <w:rStyle w:val="None"/>
          <w:rFonts w:ascii="Arial" w:hAnsi="Arial"/>
          <w:sz w:val="22"/>
          <w:szCs w:val="22"/>
          <w:u w:val="single"/>
          <w:lang w:val="de-DE"/>
        </w:rPr>
        <w:t>Note</w:t>
      </w:r>
      <w:r>
        <w:rPr>
          <w:rStyle w:val="None"/>
          <w:rFonts w:ascii="Arial" w:hAnsi="Arial"/>
          <w:sz w:val="22"/>
          <w:szCs w:val="22"/>
        </w:rPr>
        <w:t>: this document is not construed in any way as an offer to contract with your firm.</w:t>
      </w:r>
    </w:p>
    <w:p w14:paraId="3DC06B27" w14:textId="77777777" w:rsidR="005754E2" w:rsidRDefault="00205AF4">
      <w:pPr>
        <w:pStyle w:val="BodyA"/>
        <w:jc w:val="both"/>
        <w:rPr>
          <w:rStyle w:val="None"/>
          <w:rFonts w:ascii="Arial" w:eastAsia="Arial" w:hAnsi="Arial" w:cs="Arial"/>
          <w:b/>
          <w:bCs/>
          <w:sz w:val="22"/>
          <w:szCs w:val="22"/>
          <w:u w:val="single"/>
        </w:rPr>
      </w:pPr>
      <w:r>
        <w:rPr>
          <w:rStyle w:val="None"/>
          <w:rFonts w:ascii="Arial Unicode MS" w:hAnsi="Arial Unicode MS"/>
          <w:sz w:val="22"/>
          <w:szCs w:val="22"/>
          <w:u w:val="single"/>
        </w:rPr>
        <w:br/>
      </w:r>
      <w:r>
        <w:rPr>
          <w:rStyle w:val="None"/>
          <w:rFonts w:ascii="Arial" w:hAnsi="Arial"/>
          <w:b/>
          <w:bCs/>
          <w:sz w:val="22"/>
          <w:szCs w:val="22"/>
        </w:rPr>
        <w:t xml:space="preserve">2.  </w:t>
      </w:r>
      <w:r>
        <w:rPr>
          <w:rStyle w:val="None"/>
          <w:rFonts w:ascii="Arial" w:hAnsi="Arial"/>
          <w:b/>
          <w:bCs/>
          <w:sz w:val="22"/>
          <w:szCs w:val="22"/>
          <w:u w:val="single"/>
        </w:rPr>
        <w:t>BIDDING INFORMATION:</w:t>
      </w:r>
    </w:p>
    <w:p w14:paraId="19DB97E7" w14:textId="77777777" w:rsidR="005754E2" w:rsidRDefault="005754E2">
      <w:pPr>
        <w:pStyle w:val="BodyA"/>
        <w:rPr>
          <w:rStyle w:val="None"/>
          <w:rFonts w:ascii="Arial" w:eastAsia="Arial" w:hAnsi="Arial" w:cs="Arial"/>
          <w:sz w:val="22"/>
          <w:szCs w:val="22"/>
        </w:rPr>
      </w:pPr>
    </w:p>
    <w:p w14:paraId="185F3F81" w14:textId="77777777" w:rsidR="005754E2" w:rsidRDefault="00205AF4">
      <w:pPr>
        <w:pStyle w:val="BodyA"/>
        <w:numPr>
          <w:ilvl w:val="1"/>
          <w:numId w:val="4"/>
        </w:numPr>
        <w:jc w:val="both"/>
        <w:rPr>
          <w:rFonts w:ascii="Arial" w:hAnsi="Arial"/>
          <w:b/>
          <w:bCs/>
          <w:sz w:val="22"/>
          <w:szCs w:val="22"/>
          <w:lang w:val="es-ES_tradnl"/>
        </w:rPr>
      </w:pPr>
      <w:r>
        <w:rPr>
          <w:rStyle w:val="None"/>
          <w:rFonts w:ascii="Arial" w:hAnsi="Arial"/>
          <w:b/>
          <w:bCs/>
          <w:sz w:val="22"/>
          <w:szCs w:val="22"/>
          <w:u w:val="single"/>
          <w:lang w:val="es-ES_tradnl"/>
        </w:rPr>
        <w:t>RFP DOCUMENTS</w:t>
      </w:r>
    </w:p>
    <w:p w14:paraId="1913EF63" w14:textId="77777777" w:rsidR="005754E2" w:rsidRDefault="005754E2">
      <w:pPr>
        <w:pStyle w:val="BodyA"/>
        <w:ind w:left="720"/>
        <w:jc w:val="both"/>
        <w:rPr>
          <w:rStyle w:val="None"/>
          <w:rFonts w:ascii="Arial" w:eastAsia="Arial" w:hAnsi="Arial" w:cs="Arial"/>
          <w:sz w:val="22"/>
          <w:szCs w:val="22"/>
        </w:rPr>
      </w:pPr>
    </w:p>
    <w:p w14:paraId="2CD3734C" w14:textId="77777777" w:rsidR="005754E2" w:rsidRDefault="00205AF4">
      <w:pPr>
        <w:pStyle w:val="BodyA"/>
        <w:ind w:firstLine="720"/>
        <w:rPr>
          <w:rStyle w:val="None"/>
          <w:rFonts w:ascii="Arial" w:eastAsia="Arial" w:hAnsi="Arial" w:cs="Arial"/>
          <w:sz w:val="22"/>
          <w:szCs w:val="22"/>
        </w:rPr>
      </w:pPr>
      <w:r>
        <w:rPr>
          <w:rStyle w:val="None"/>
          <w:rFonts w:ascii="Arial" w:hAnsi="Arial"/>
          <w:sz w:val="22"/>
          <w:szCs w:val="22"/>
        </w:rPr>
        <w:t>The following annexes form integral part of this Invitation to Bid:</w:t>
      </w:r>
    </w:p>
    <w:p w14:paraId="46FAE547" w14:textId="77777777" w:rsidR="005754E2" w:rsidRDefault="005754E2">
      <w:pPr>
        <w:pStyle w:val="BodyA"/>
        <w:rPr>
          <w:rStyle w:val="None"/>
          <w:rFonts w:ascii="Arial" w:eastAsia="Arial" w:hAnsi="Arial" w:cs="Arial"/>
          <w:sz w:val="22"/>
          <w:szCs w:val="22"/>
        </w:rPr>
      </w:pPr>
    </w:p>
    <w:p w14:paraId="223AB740" w14:textId="77777777" w:rsidR="005754E2" w:rsidRDefault="00205AF4">
      <w:pPr>
        <w:pStyle w:val="BodyA"/>
        <w:ind w:firstLine="720"/>
        <w:rPr>
          <w:rStyle w:val="None"/>
          <w:rFonts w:ascii="Arial" w:eastAsia="Arial" w:hAnsi="Arial" w:cs="Arial"/>
          <w:sz w:val="22"/>
          <w:szCs w:val="22"/>
        </w:rPr>
      </w:pPr>
      <w:r>
        <w:rPr>
          <w:rStyle w:val="None"/>
          <w:rFonts w:ascii="Arial" w:hAnsi="Arial"/>
          <w:sz w:val="22"/>
          <w:szCs w:val="22"/>
        </w:rPr>
        <w:t>Annex A:</w:t>
      </w:r>
      <w:r>
        <w:rPr>
          <w:rStyle w:val="None"/>
          <w:rFonts w:ascii="Arial" w:hAnsi="Arial"/>
          <w:sz w:val="22"/>
          <w:szCs w:val="22"/>
        </w:rPr>
        <w:tab/>
      </w:r>
      <w:r w:rsidRPr="00C25009">
        <w:rPr>
          <w:rStyle w:val="None"/>
          <w:rFonts w:ascii="Arial" w:hAnsi="Arial"/>
          <w:sz w:val="22"/>
          <w:szCs w:val="22"/>
          <w:lang w:val="en-GB"/>
        </w:rPr>
        <w:t>Detailed list of media materials required for the Building Knowledge Module</w:t>
      </w:r>
    </w:p>
    <w:p w14:paraId="4194DFA7" w14:textId="77777777" w:rsidR="005754E2" w:rsidRDefault="00205AF4">
      <w:pPr>
        <w:pStyle w:val="BodyA"/>
        <w:ind w:firstLine="720"/>
        <w:rPr>
          <w:rStyle w:val="None"/>
          <w:rFonts w:ascii="Arial" w:eastAsia="Arial" w:hAnsi="Arial" w:cs="Arial"/>
          <w:sz w:val="22"/>
          <w:szCs w:val="22"/>
        </w:rPr>
      </w:pPr>
      <w:r>
        <w:rPr>
          <w:rStyle w:val="None"/>
          <w:rFonts w:ascii="Arial" w:hAnsi="Arial"/>
          <w:sz w:val="22"/>
          <w:szCs w:val="22"/>
        </w:rPr>
        <w:t>Annex B:</w:t>
      </w:r>
      <w:r>
        <w:rPr>
          <w:rStyle w:val="None"/>
          <w:rFonts w:ascii="Arial" w:hAnsi="Arial"/>
          <w:sz w:val="22"/>
          <w:szCs w:val="22"/>
        </w:rPr>
        <w:tab/>
        <w:t xml:space="preserve">Terms of Reference (TORs) </w:t>
      </w:r>
    </w:p>
    <w:p w14:paraId="0754D580" w14:textId="77777777" w:rsidR="005754E2" w:rsidRDefault="00205AF4">
      <w:pPr>
        <w:pStyle w:val="BodyA"/>
        <w:ind w:firstLine="720"/>
        <w:rPr>
          <w:rStyle w:val="None"/>
          <w:rFonts w:ascii="Arial" w:eastAsia="Arial" w:hAnsi="Arial" w:cs="Arial"/>
          <w:sz w:val="22"/>
          <w:szCs w:val="22"/>
        </w:rPr>
      </w:pPr>
      <w:r>
        <w:rPr>
          <w:rStyle w:val="None"/>
          <w:rFonts w:ascii="Arial" w:hAnsi="Arial"/>
          <w:sz w:val="22"/>
          <w:szCs w:val="22"/>
        </w:rPr>
        <w:t>Annex C:</w:t>
      </w:r>
      <w:r>
        <w:rPr>
          <w:rStyle w:val="None"/>
          <w:rFonts w:ascii="Arial" w:hAnsi="Arial"/>
          <w:sz w:val="22"/>
          <w:szCs w:val="22"/>
        </w:rPr>
        <w:tab/>
        <w:t>Technical Offer Information Form</w:t>
      </w:r>
    </w:p>
    <w:p w14:paraId="5C8F3C15" w14:textId="77777777" w:rsidR="005754E2" w:rsidRDefault="00205AF4">
      <w:pPr>
        <w:pStyle w:val="BodyA"/>
        <w:ind w:left="2160" w:hanging="1440"/>
        <w:rPr>
          <w:rStyle w:val="None"/>
          <w:rFonts w:ascii="Arial" w:eastAsia="Arial" w:hAnsi="Arial" w:cs="Arial"/>
          <w:i/>
          <w:iCs/>
          <w:sz w:val="22"/>
          <w:szCs w:val="22"/>
        </w:rPr>
      </w:pPr>
      <w:r>
        <w:rPr>
          <w:rStyle w:val="None"/>
          <w:rFonts w:ascii="Arial" w:hAnsi="Arial"/>
          <w:sz w:val="22"/>
          <w:szCs w:val="22"/>
          <w:lang w:val="de-DE"/>
        </w:rPr>
        <w:t>Annex D:</w:t>
      </w:r>
      <w:r>
        <w:rPr>
          <w:rStyle w:val="None"/>
          <w:rFonts w:ascii="Arial" w:hAnsi="Arial"/>
          <w:sz w:val="22"/>
          <w:szCs w:val="22"/>
          <w:lang w:val="de-DE"/>
        </w:rPr>
        <w:tab/>
        <w:t>Financial Offer Form</w:t>
      </w:r>
    </w:p>
    <w:p w14:paraId="7E00CE63" w14:textId="77777777" w:rsidR="005754E2" w:rsidRDefault="00205AF4">
      <w:pPr>
        <w:pStyle w:val="BodyA"/>
        <w:ind w:left="2160" w:hanging="1440"/>
        <w:rPr>
          <w:rStyle w:val="None"/>
          <w:rFonts w:ascii="Arial" w:eastAsia="Arial" w:hAnsi="Arial" w:cs="Arial"/>
          <w:sz w:val="22"/>
          <w:szCs w:val="22"/>
        </w:rPr>
      </w:pPr>
      <w:r>
        <w:rPr>
          <w:rStyle w:val="None"/>
          <w:rFonts w:ascii="Arial" w:hAnsi="Arial"/>
          <w:sz w:val="22"/>
          <w:szCs w:val="22"/>
          <w:lang w:val="de-DE"/>
        </w:rPr>
        <w:t xml:space="preserve">Annex E: </w:t>
      </w:r>
      <w:r>
        <w:rPr>
          <w:rStyle w:val="None"/>
          <w:rFonts w:ascii="Arial" w:hAnsi="Arial"/>
          <w:sz w:val="22"/>
          <w:szCs w:val="22"/>
          <w:lang w:val="de-DE"/>
        </w:rPr>
        <w:tab/>
        <w:t>Vendor Registration Form</w:t>
      </w:r>
    </w:p>
    <w:p w14:paraId="7FFAA738" w14:textId="04B25B20" w:rsidR="005754E2" w:rsidRDefault="00205AF4">
      <w:pPr>
        <w:pStyle w:val="BodyA"/>
        <w:ind w:left="2160" w:hanging="1440"/>
        <w:rPr>
          <w:rStyle w:val="None"/>
          <w:rFonts w:ascii="Arial" w:eastAsia="Arial" w:hAnsi="Arial" w:cs="Arial"/>
          <w:i/>
          <w:iCs/>
          <w:sz w:val="22"/>
          <w:szCs w:val="22"/>
        </w:rPr>
      </w:pPr>
      <w:r>
        <w:rPr>
          <w:rStyle w:val="None"/>
          <w:rFonts w:ascii="Arial" w:hAnsi="Arial"/>
          <w:sz w:val="22"/>
          <w:szCs w:val="22"/>
        </w:rPr>
        <w:t>Annex F:</w:t>
      </w:r>
      <w:r>
        <w:rPr>
          <w:rStyle w:val="None"/>
          <w:rFonts w:ascii="Arial" w:hAnsi="Arial"/>
          <w:i/>
          <w:iCs/>
          <w:sz w:val="22"/>
          <w:szCs w:val="22"/>
        </w:rPr>
        <w:t xml:space="preserve"> </w:t>
      </w:r>
      <w:r>
        <w:rPr>
          <w:rStyle w:val="None"/>
          <w:rFonts w:ascii="Arial" w:hAnsi="Arial"/>
          <w:i/>
          <w:iCs/>
          <w:sz w:val="22"/>
          <w:szCs w:val="22"/>
        </w:rPr>
        <w:tab/>
      </w:r>
      <w:r>
        <w:rPr>
          <w:rStyle w:val="None"/>
          <w:rFonts w:ascii="Arial" w:hAnsi="Arial"/>
          <w:sz w:val="22"/>
          <w:szCs w:val="22"/>
        </w:rPr>
        <w:t xml:space="preserve">UNHCR General Conditions of Contracts for the Provision of Services </w:t>
      </w:r>
      <w:r>
        <w:rPr>
          <w:rStyle w:val="None"/>
          <w:rFonts w:ascii="Arial" w:hAnsi="Arial"/>
          <w:i/>
          <w:iCs/>
          <w:sz w:val="22"/>
          <w:szCs w:val="22"/>
        </w:rPr>
        <w:t>– 201</w:t>
      </w:r>
      <w:r w:rsidR="00C30EA9">
        <w:rPr>
          <w:rStyle w:val="None"/>
          <w:rFonts w:ascii="Arial" w:hAnsi="Arial"/>
          <w:i/>
          <w:iCs/>
          <w:sz w:val="22"/>
          <w:szCs w:val="22"/>
        </w:rPr>
        <w:t>8</w:t>
      </w:r>
    </w:p>
    <w:p w14:paraId="4DEE07E7" w14:textId="77777777" w:rsidR="005754E2" w:rsidRDefault="005754E2">
      <w:pPr>
        <w:pStyle w:val="BodyA"/>
        <w:ind w:left="2160" w:hanging="1440"/>
        <w:rPr>
          <w:rStyle w:val="None"/>
          <w:rFonts w:ascii="Arial" w:eastAsia="Arial" w:hAnsi="Arial" w:cs="Arial"/>
          <w:i/>
          <w:iCs/>
          <w:sz w:val="22"/>
          <w:szCs w:val="22"/>
        </w:rPr>
      </w:pPr>
    </w:p>
    <w:p w14:paraId="3FB20CCC" w14:textId="77777777" w:rsidR="005754E2" w:rsidRDefault="005754E2">
      <w:pPr>
        <w:pStyle w:val="BodyA"/>
        <w:ind w:left="2160" w:hanging="1440"/>
        <w:rPr>
          <w:rStyle w:val="None"/>
          <w:rFonts w:ascii="Arial" w:eastAsia="Arial" w:hAnsi="Arial" w:cs="Arial"/>
        </w:rPr>
      </w:pPr>
    </w:p>
    <w:p w14:paraId="2CA1CCD2" w14:textId="77777777" w:rsidR="005754E2" w:rsidRDefault="00205AF4">
      <w:pPr>
        <w:pStyle w:val="BodyA"/>
        <w:rPr>
          <w:rStyle w:val="None"/>
          <w:rFonts w:ascii="Arial" w:eastAsia="Arial" w:hAnsi="Arial" w:cs="Arial"/>
          <w:b/>
          <w:bCs/>
          <w:sz w:val="22"/>
          <w:szCs w:val="22"/>
          <w:u w:val="single"/>
        </w:rPr>
      </w:pPr>
      <w:r>
        <w:rPr>
          <w:rStyle w:val="None"/>
          <w:rFonts w:ascii="Arial" w:hAnsi="Arial"/>
          <w:b/>
          <w:bCs/>
          <w:sz w:val="22"/>
          <w:szCs w:val="22"/>
        </w:rPr>
        <w:t>2.2</w:t>
      </w:r>
      <w:r>
        <w:rPr>
          <w:rStyle w:val="None"/>
          <w:rFonts w:ascii="Arial" w:hAnsi="Arial"/>
          <w:b/>
          <w:bCs/>
          <w:sz w:val="22"/>
          <w:szCs w:val="22"/>
        </w:rPr>
        <w:tab/>
      </w:r>
      <w:r>
        <w:rPr>
          <w:rStyle w:val="None"/>
          <w:rFonts w:ascii="Arial" w:hAnsi="Arial"/>
          <w:b/>
          <w:bCs/>
          <w:sz w:val="22"/>
          <w:szCs w:val="22"/>
          <w:u w:val="single"/>
        </w:rPr>
        <w:t>ACKNOWLEDGMENT</w:t>
      </w:r>
    </w:p>
    <w:p w14:paraId="563B5E8B" w14:textId="77777777" w:rsidR="005754E2" w:rsidRDefault="005754E2">
      <w:pPr>
        <w:pStyle w:val="BodyA"/>
        <w:rPr>
          <w:rStyle w:val="None"/>
          <w:rFonts w:ascii="Arial" w:eastAsia="Arial" w:hAnsi="Arial" w:cs="Arial"/>
          <w:sz w:val="22"/>
          <w:szCs w:val="22"/>
        </w:rPr>
      </w:pPr>
    </w:p>
    <w:p w14:paraId="3EA6D48F" w14:textId="77777777" w:rsidR="005754E2" w:rsidRDefault="00205AF4">
      <w:pPr>
        <w:pStyle w:val="BodyA"/>
        <w:ind w:left="720"/>
        <w:rPr>
          <w:rStyle w:val="None"/>
          <w:rFonts w:ascii="Arial" w:eastAsia="Arial" w:hAnsi="Arial" w:cs="Arial"/>
          <w:sz w:val="22"/>
          <w:szCs w:val="22"/>
        </w:rPr>
      </w:pPr>
      <w:r>
        <w:rPr>
          <w:rStyle w:val="None"/>
          <w:rFonts w:ascii="Arial" w:hAnsi="Arial"/>
          <w:sz w:val="22"/>
          <w:szCs w:val="22"/>
        </w:rPr>
        <w:t xml:space="preserve">We would appreciate your informing us of the receipt of this RFP by return e-mail to </w:t>
      </w:r>
      <w:hyperlink r:id="rId8" w:history="1">
        <w:r>
          <w:rPr>
            <w:rStyle w:val="Hyperlink0"/>
          </w:rPr>
          <w:t>hqbeloffer@unhcr.org</w:t>
        </w:r>
      </w:hyperlink>
      <w:r>
        <w:rPr>
          <w:rStyle w:val="None"/>
          <w:rFonts w:ascii="Arial" w:hAnsi="Arial"/>
          <w:sz w:val="22"/>
          <w:szCs w:val="22"/>
        </w:rPr>
        <w:t xml:space="preserve"> as to:</w:t>
      </w:r>
    </w:p>
    <w:p w14:paraId="21355887" w14:textId="77777777" w:rsidR="005754E2" w:rsidRDefault="00205AF4">
      <w:pPr>
        <w:pStyle w:val="BodyA"/>
        <w:ind w:left="360" w:firstLine="360"/>
        <w:rPr>
          <w:rStyle w:val="None"/>
          <w:rFonts w:ascii="Arial" w:eastAsia="Arial" w:hAnsi="Arial" w:cs="Arial"/>
          <w:sz w:val="22"/>
          <w:szCs w:val="22"/>
        </w:rPr>
      </w:pPr>
      <w:r>
        <w:rPr>
          <w:rStyle w:val="None"/>
          <w:rFonts w:ascii="Arial" w:hAnsi="Arial"/>
          <w:sz w:val="22"/>
          <w:szCs w:val="22"/>
        </w:rPr>
        <w:t xml:space="preserve">- </w:t>
      </w:r>
      <w:r>
        <w:rPr>
          <w:rStyle w:val="None"/>
          <w:rFonts w:ascii="Arial" w:hAnsi="Arial"/>
          <w:sz w:val="22"/>
          <w:szCs w:val="22"/>
        </w:rPr>
        <w:tab/>
        <w:t>Your confirmation of receipt of this invitation to bid</w:t>
      </w:r>
    </w:p>
    <w:p w14:paraId="16920012" w14:textId="77777777" w:rsidR="005754E2" w:rsidRDefault="00205AF4">
      <w:pPr>
        <w:pStyle w:val="BodyA"/>
        <w:ind w:left="360" w:firstLine="360"/>
        <w:rPr>
          <w:rStyle w:val="None"/>
          <w:rFonts w:ascii="Arial" w:eastAsia="Arial" w:hAnsi="Arial" w:cs="Arial"/>
          <w:sz w:val="22"/>
          <w:szCs w:val="22"/>
        </w:rPr>
      </w:pPr>
      <w:r>
        <w:rPr>
          <w:rStyle w:val="None"/>
          <w:rFonts w:ascii="Arial" w:hAnsi="Arial"/>
          <w:sz w:val="22"/>
          <w:szCs w:val="22"/>
        </w:rPr>
        <w:lastRenderedPageBreak/>
        <w:t xml:space="preserve">-  </w:t>
      </w:r>
      <w:r>
        <w:rPr>
          <w:rStyle w:val="None"/>
          <w:rFonts w:ascii="Arial" w:hAnsi="Arial"/>
          <w:sz w:val="22"/>
          <w:szCs w:val="22"/>
        </w:rPr>
        <w:tab/>
        <w:t>Whether or not you will be submitting a bid</w:t>
      </w:r>
    </w:p>
    <w:p w14:paraId="7A1981E3" w14:textId="77777777" w:rsidR="005754E2" w:rsidRDefault="005754E2">
      <w:pPr>
        <w:pStyle w:val="BodyA"/>
        <w:ind w:left="1440" w:hanging="720"/>
        <w:rPr>
          <w:rStyle w:val="None"/>
          <w:rFonts w:ascii="Arial" w:eastAsia="Arial" w:hAnsi="Arial" w:cs="Arial"/>
          <w:sz w:val="22"/>
          <w:szCs w:val="22"/>
        </w:rPr>
      </w:pPr>
    </w:p>
    <w:p w14:paraId="3F98C904" w14:textId="77777777" w:rsidR="005754E2" w:rsidRDefault="00205AF4">
      <w:pPr>
        <w:pStyle w:val="BodyA"/>
        <w:pBdr>
          <w:top w:val="single" w:sz="4" w:space="0" w:color="000000"/>
          <w:left w:val="single" w:sz="4" w:space="0" w:color="000000"/>
          <w:bottom w:val="single" w:sz="4" w:space="0" w:color="000000"/>
          <w:right w:val="single" w:sz="4" w:space="0" w:color="000000"/>
        </w:pBdr>
        <w:rPr>
          <w:rStyle w:val="None"/>
          <w:rFonts w:ascii="Arial" w:eastAsia="Arial" w:hAnsi="Arial" w:cs="Arial"/>
          <w:b/>
          <w:bCs/>
          <w:sz w:val="22"/>
          <w:szCs w:val="22"/>
        </w:rPr>
      </w:pPr>
      <w:r>
        <w:rPr>
          <w:rStyle w:val="None"/>
          <w:rFonts w:ascii="Arial" w:hAnsi="Arial"/>
          <w:b/>
          <w:bCs/>
          <w:sz w:val="22"/>
          <w:szCs w:val="22"/>
          <w:lang w:val="it-IT"/>
        </w:rPr>
        <w:t xml:space="preserve">IMPORTANT: </w:t>
      </w:r>
    </w:p>
    <w:p w14:paraId="6364797D" w14:textId="77777777" w:rsidR="005754E2" w:rsidRDefault="00205AF4">
      <w:pPr>
        <w:pStyle w:val="BodyA"/>
        <w:pBdr>
          <w:top w:val="single" w:sz="4" w:space="0" w:color="000000"/>
          <w:left w:val="single" w:sz="4" w:space="0" w:color="000000"/>
          <w:bottom w:val="single" w:sz="4" w:space="0" w:color="000000"/>
          <w:right w:val="single" w:sz="4" w:space="0" w:color="000000"/>
        </w:pBdr>
        <w:rPr>
          <w:rStyle w:val="None"/>
          <w:rFonts w:ascii="Arial" w:eastAsia="Arial" w:hAnsi="Arial" w:cs="Arial"/>
          <w:b/>
          <w:bCs/>
          <w:i/>
          <w:iCs/>
          <w:sz w:val="22"/>
          <w:szCs w:val="22"/>
        </w:rPr>
      </w:pPr>
      <w:r>
        <w:rPr>
          <w:rStyle w:val="None"/>
          <w:rFonts w:ascii="Arial" w:hAnsi="Arial"/>
          <w:sz w:val="22"/>
          <w:szCs w:val="22"/>
        </w:rPr>
        <w:t>Failure to send the above requested information may result in disqualification of your offer from further evaluation.</w:t>
      </w:r>
    </w:p>
    <w:p w14:paraId="2095A4DA" w14:textId="77777777" w:rsidR="005754E2" w:rsidRDefault="005754E2">
      <w:pPr>
        <w:pStyle w:val="BodyA"/>
        <w:ind w:left="1440" w:hanging="720"/>
        <w:rPr>
          <w:rStyle w:val="None"/>
          <w:rFonts w:ascii="Arial" w:eastAsia="Arial" w:hAnsi="Arial" w:cs="Arial"/>
          <w:sz w:val="22"/>
          <w:szCs w:val="22"/>
        </w:rPr>
      </w:pPr>
    </w:p>
    <w:p w14:paraId="27E1FD03" w14:textId="77777777" w:rsidR="005754E2" w:rsidRDefault="005754E2">
      <w:pPr>
        <w:pStyle w:val="BodyA"/>
        <w:ind w:left="1440" w:hanging="720"/>
        <w:rPr>
          <w:rStyle w:val="None"/>
          <w:rFonts w:ascii="Arial" w:eastAsia="Arial" w:hAnsi="Arial" w:cs="Arial"/>
          <w:sz w:val="22"/>
          <w:szCs w:val="22"/>
        </w:rPr>
      </w:pPr>
    </w:p>
    <w:p w14:paraId="23B43050" w14:textId="77777777" w:rsidR="005754E2" w:rsidRDefault="00205AF4">
      <w:pPr>
        <w:pStyle w:val="BodyA"/>
        <w:jc w:val="both"/>
        <w:rPr>
          <w:rStyle w:val="None"/>
          <w:rFonts w:ascii="Arial" w:eastAsia="Arial" w:hAnsi="Arial" w:cs="Arial"/>
          <w:b/>
          <w:bCs/>
          <w:sz w:val="22"/>
          <w:szCs w:val="22"/>
          <w:u w:val="single"/>
        </w:rPr>
      </w:pPr>
      <w:r>
        <w:rPr>
          <w:rStyle w:val="None"/>
          <w:rFonts w:ascii="Arial" w:hAnsi="Arial"/>
          <w:b/>
          <w:bCs/>
          <w:sz w:val="22"/>
          <w:szCs w:val="22"/>
        </w:rPr>
        <w:t>2.3</w:t>
      </w:r>
      <w:r>
        <w:rPr>
          <w:rStyle w:val="None"/>
          <w:rFonts w:ascii="Arial" w:hAnsi="Arial"/>
          <w:b/>
          <w:bCs/>
          <w:sz w:val="22"/>
          <w:szCs w:val="22"/>
        </w:rPr>
        <w:tab/>
      </w:r>
      <w:r>
        <w:rPr>
          <w:rStyle w:val="None"/>
          <w:rFonts w:ascii="Arial" w:hAnsi="Arial"/>
          <w:b/>
          <w:bCs/>
          <w:sz w:val="22"/>
          <w:szCs w:val="22"/>
          <w:u w:val="single"/>
        </w:rPr>
        <w:t>REQUESTS FOR CLARIFICATION</w:t>
      </w:r>
    </w:p>
    <w:p w14:paraId="52AE26D5" w14:textId="77777777" w:rsidR="005754E2" w:rsidRDefault="005754E2">
      <w:pPr>
        <w:pStyle w:val="BodyA"/>
        <w:rPr>
          <w:rStyle w:val="None"/>
          <w:rFonts w:ascii="Arial" w:eastAsia="Arial" w:hAnsi="Arial" w:cs="Arial"/>
          <w:b/>
          <w:bCs/>
          <w:sz w:val="22"/>
          <w:szCs w:val="22"/>
          <w:u w:val="single"/>
        </w:rPr>
      </w:pPr>
    </w:p>
    <w:p w14:paraId="7E1494F0" w14:textId="77777777" w:rsidR="005754E2" w:rsidRDefault="00205AF4">
      <w:pPr>
        <w:pStyle w:val="BodyA"/>
        <w:tabs>
          <w:tab w:val="left" w:pos="1134"/>
        </w:tabs>
        <w:ind w:left="720" w:hanging="360"/>
        <w:jc w:val="both"/>
        <w:rPr>
          <w:rStyle w:val="None"/>
          <w:rFonts w:ascii="Arial" w:eastAsia="Arial" w:hAnsi="Arial" w:cs="Arial"/>
          <w:b/>
          <w:bCs/>
          <w:sz w:val="22"/>
          <w:szCs w:val="22"/>
        </w:rPr>
      </w:pPr>
      <w:r>
        <w:rPr>
          <w:rStyle w:val="None"/>
          <w:rFonts w:ascii="Arial" w:eastAsia="Arial" w:hAnsi="Arial" w:cs="Arial"/>
          <w:sz w:val="22"/>
          <w:szCs w:val="22"/>
        </w:rPr>
        <w:tab/>
        <w:t>Bidders are required to submit any request for clarification or any question in respect of this RFP by e-mail for the attention of Associate Education and Advocacy Officer</w:t>
      </w:r>
      <w:r>
        <w:rPr>
          <w:rStyle w:val="None"/>
          <w:rFonts w:ascii="Arial" w:hAnsi="Arial"/>
          <w:sz w:val="22"/>
          <w:szCs w:val="22"/>
          <w:lang w:val="da-DK"/>
        </w:rPr>
        <w:t xml:space="preserve"> at</w:t>
      </w:r>
      <w:r>
        <w:rPr>
          <w:rStyle w:val="None"/>
          <w:rFonts w:ascii="Arial" w:hAnsi="Arial"/>
          <w:b/>
          <w:bCs/>
          <w:sz w:val="22"/>
          <w:szCs w:val="22"/>
        </w:rPr>
        <w:t xml:space="preserve"> </w:t>
      </w:r>
      <w:hyperlink r:id="rId9" w:history="1">
        <w:r>
          <w:rPr>
            <w:rStyle w:val="Hyperlink0"/>
          </w:rPr>
          <w:t>hqbeloffer@unhcr.org</w:t>
        </w:r>
      </w:hyperlink>
      <w:r>
        <w:rPr>
          <w:rStyle w:val="None"/>
          <w:rFonts w:ascii="Arial" w:hAnsi="Arial"/>
          <w:sz w:val="22"/>
          <w:szCs w:val="22"/>
        </w:rPr>
        <w:t xml:space="preserve">. </w:t>
      </w:r>
      <w:r>
        <w:rPr>
          <w:rStyle w:val="None"/>
          <w:rFonts w:ascii="Arial" w:hAnsi="Arial"/>
          <w:b/>
          <w:bCs/>
          <w:sz w:val="22"/>
          <w:szCs w:val="22"/>
        </w:rPr>
        <w:t>The deadline for receipt of questions is 23:59</w:t>
      </w:r>
      <w:r>
        <w:rPr>
          <w:rStyle w:val="None"/>
          <w:rFonts w:ascii="Arial" w:hAnsi="Arial"/>
          <w:b/>
          <w:bCs/>
          <w:i/>
          <w:iCs/>
          <w:sz w:val="22"/>
          <w:szCs w:val="22"/>
        </w:rPr>
        <w:t xml:space="preserve"> </w:t>
      </w:r>
      <w:r>
        <w:rPr>
          <w:rStyle w:val="None"/>
          <w:rFonts w:ascii="Arial" w:hAnsi="Arial"/>
          <w:b/>
          <w:bCs/>
          <w:sz w:val="22"/>
          <w:szCs w:val="22"/>
          <w:lang w:val="de-DE"/>
        </w:rPr>
        <w:t>hrs</w:t>
      </w:r>
      <w:r>
        <w:rPr>
          <w:rStyle w:val="None"/>
          <w:rFonts w:ascii="Arial" w:hAnsi="Arial"/>
          <w:b/>
          <w:bCs/>
          <w:i/>
          <w:iCs/>
          <w:sz w:val="22"/>
          <w:szCs w:val="22"/>
        </w:rPr>
        <w:t xml:space="preserve"> </w:t>
      </w:r>
      <w:r>
        <w:rPr>
          <w:rStyle w:val="None"/>
          <w:rFonts w:ascii="Arial" w:hAnsi="Arial"/>
          <w:b/>
          <w:bCs/>
          <w:sz w:val="22"/>
          <w:szCs w:val="22"/>
        </w:rPr>
        <w:t xml:space="preserve">CET on </w:t>
      </w:r>
      <w:r w:rsidRPr="00C25009">
        <w:rPr>
          <w:rStyle w:val="None"/>
          <w:rFonts w:ascii="Arial" w:hAnsi="Arial"/>
          <w:b/>
          <w:bCs/>
          <w:sz w:val="22"/>
          <w:szCs w:val="22"/>
          <w:lang w:val="en-GB"/>
        </w:rPr>
        <w:t>29</w:t>
      </w:r>
      <w:r>
        <w:rPr>
          <w:rStyle w:val="None"/>
          <w:rFonts w:ascii="Arial" w:hAnsi="Arial"/>
          <w:b/>
          <w:bCs/>
          <w:sz w:val="22"/>
          <w:szCs w:val="22"/>
        </w:rPr>
        <w:t>/</w:t>
      </w:r>
      <w:r w:rsidRPr="00C25009">
        <w:rPr>
          <w:rStyle w:val="None"/>
          <w:rFonts w:ascii="Arial" w:hAnsi="Arial"/>
          <w:b/>
          <w:bCs/>
          <w:sz w:val="22"/>
          <w:szCs w:val="22"/>
          <w:lang w:val="en-GB"/>
        </w:rPr>
        <w:t>11</w:t>
      </w:r>
      <w:r>
        <w:rPr>
          <w:rStyle w:val="None"/>
          <w:rFonts w:ascii="Arial" w:hAnsi="Arial"/>
          <w:b/>
          <w:bCs/>
          <w:sz w:val="22"/>
          <w:szCs w:val="22"/>
        </w:rPr>
        <w:t>/201</w:t>
      </w:r>
      <w:r w:rsidRPr="00C25009">
        <w:rPr>
          <w:rStyle w:val="None"/>
          <w:rFonts w:ascii="Arial" w:hAnsi="Arial"/>
          <w:b/>
          <w:bCs/>
          <w:sz w:val="22"/>
          <w:szCs w:val="22"/>
          <w:lang w:val="en-GB"/>
        </w:rPr>
        <w:t>9</w:t>
      </w:r>
      <w:r>
        <w:rPr>
          <w:rStyle w:val="None"/>
          <w:rFonts w:ascii="Arial" w:hAnsi="Arial"/>
          <w:b/>
          <w:bCs/>
          <w:sz w:val="22"/>
          <w:szCs w:val="22"/>
        </w:rPr>
        <w:t xml:space="preserve">.  </w:t>
      </w:r>
      <w:r>
        <w:rPr>
          <w:rStyle w:val="None"/>
          <w:rFonts w:ascii="Arial" w:hAnsi="Arial"/>
          <w:sz w:val="22"/>
          <w:szCs w:val="22"/>
        </w:rPr>
        <w:t xml:space="preserve">Bidders are requested to keep all questions concise. </w:t>
      </w:r>
    </w:p>
    <w:p w14:paraId="2018AAAB" w14:textId="5D863C8E" w:rsidR="005754E2" w:rsidRDefault="00205AF4">
      <w:pPr>
        <w:pStyle w:val="BodyA"/>
        <w:ind w:left="1440" w:hanging="720"/>
        <w:rPr>
          <w:rStyle w:val="None"/>
          <w:rFonts w:ascii="Arial" w:eastAsia="Arial" w:hAnsi="Arial" w:cs="Arial"/>
          <w:sz w:val="22"/>
          <w:szCs w:val="22"/>
        </w:rPr>
      </w:pPr>
      <w:r>
        <w:rPr>
          <w:rStyle w:val="None"/>
          <w:rFonts w:ascii="Arial" w:eastAsia="Arial" w:hAnsi="Arial" w:cs="Arial"/>
          <w:b/>
          <w:bCs/>
          <w:sz w:val="22"/>
          <w:szCs w:val="22"/>
        </w:rPr>
        <w:tab/>
      </w:r>
    </w:p>
    <w:p w14:paraId="6D581CCA" w14:textId="77777777" w:rsidR="005754E2" w:rsidRDefault="00205AF4">
      <w:pPr>
        <w:pStyle w:val="BodyA"/>
        <w:tabs>
          <w:tab w:val="left" w:pos="720"/>
        </w:tabs>
        <w:ind w:left="720" w:hanging="360"/>
        <w:jc w:val="both"/>
        <w:rPr>
          <w:rStyle w:val="None"/>
          <w:rFonts w:ascii="Arial" w:eastAsia="Arial" w:hAnsi="Arial" w:cs="Arial"/>
          <w:sz w:val="22"/>
          <w:szCs w:val="22"/>
        </w:rPr>
      </w:pPr>
      <w:r>
        <w:rPr>
          <w:rStyle w:val="None"/>
          <w:rFonts w:ascii="Arial" w:eastAsia="Arial" w:hAnsi="Arial" w:cs="Arial"/>
          <w:sz w:val="22"/>
          <w:szCs w:val="22"/>
        </w:rPr>
        <w:tab/>
        <w:t>UNHCR will compile the questions received. UNHCR may, at its discretion, copy any reply to a particular question to all other invited bidders at once, for example via UNHCR</w:t>
      </w:r>
      <w:r>
        <w:rPr>
          <w:rStyle w:val="None"/>
          <w:rFonts w:ascii="Arial" w:hAnsi="Arial"/>
          <w:sz w:val="22"/>
          <w:szCs w:val="22"/>
        </w:rPr>
        <w:t>’s websites (e.g. www.unhcr.be).</w:t>
      </w:r>
    </w:p>
    <w:p w14:paraId="685553D6" w14:textId="77777777" w:rsidR="005754E2" w:rsidRDefault="005754E2">
      <w:pPr>
        <w:pStyle w:val="BodyA"/>
        <w:tabs>
          <w:tab w:val="left" w:pos="720"/>
        </w:tabs>
        <w:ind w:left="720" w:hanging="360"/>
        <w:jc w:val="both"/>
        <w:rPr>
          <w:rStyle w:val="None"/>
          <w:rFonts w:ascii="Arial" w:eastAsia="Arial" w:hAnsi="Arial" w:cs="Arial"/>
          <w:sz w:val="22"/>
          <w:szCs w:val="22"/>
        </w:rPr>
      </w:pPr>
    </w:p>
    <w:p w14:paraId="2C7E2CA8" w14:textId="77777777" w:rsidR="005754E2" w:rsidRDefault="00205AF4">
      <w:pPr>
        <w:pStyle w:val="BodyA"/>
        <w:rPr>
          <w:rStyle w:val="None"/>
          <w:rFonts w:ascii="Arial" w:eastAsia="Arial" w:hAnsi="Arial" w:cs="Arial"/>
          <w:sz w:val="22"/>
          <w:szCs w:val="22"/>
          <w:u w:val="single"/>
        </w:rPr>
      </w:pPr>
      <w:r>
        <w:rPr>
          <w:rStyle w:val="None"/>
          <w:rFonts w:ascii="Arial" w:hAnsi="Arial"/>
          <w:b/>
          <w:bCs/>
          <w:sz w:val="22"/>
          <w:szCs w:val="22"/>
        </w:rPr>
        <w:t>2.4</w:t>
      </w:r>
      <w:r>
        <w:rPr>
          <w:rStyle w:val="None"/>
          <w:rFonts w:ascii="Arial" w:hAnsi="Arial"/>
          <w:b/>
          <w:bCs/>
          <w:sz w:val="22"/>
          <w:szCs w:val="22"/>
        </w:rPr>
        <w:tab/>
        <w:t xml:space="preserve">YOUR </w:t>
      </w:r>
      <w:r>
        <w:rPr>
          <w:rStyle w:val="None"/>
          <w:rFonts w:ascii="Arial" w:hAnsi="Arial"/>
          <w:b/>
          <w:bCs/>
          <w:sz w:val="22"/>
          <w:szCs w:val="22"/>
          <w:u w:val="single"/>
          <w:lang w:val="de-DE"/>
        </w:rPr>
        <w:t>OFFER</w:t>
      </w:r>
    </w:p>
    <w:p w14:paraId="7F8402CB" w14:textId="77777777" w:rsidR="005754E2" w:rsidRDefault="005754E2">
      <w:pPr>
        <w:pStyle w:val="BodyA"/>
        <w:ind w:left="720"/>
        <w:rPr>
          <w:rStyle w:val="None"/>
          <w:rFonts w:ascii="Arial" w:eastAsia="Arial" w:hAnsi="Arial" w:cs="Arial"/>
          <w:sz w:val="22"/>
          <w:szCs w:val="22"/>
        </w:rPr>
      </w:pPr>
    </w:p>
    <w:p w14:paraId="066C16D1"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Your offer shall be prepared in </w:t>
      </w:r>
      <w:r>
        <w:rPr>
          <w:rStyle w:val="None"/>
          <w:rFonts w:ascii="Arial" w:hAnsi="Arial"/>
          <w:sz w:val="22"/>
          <w:szCs w:val="22"/>
          <w:u w:val="single"/>
        </w:rPr>
        <w:t>English</w:t>
      </w:r>
      <w:r>
        <w:rPr>
          <w:rStyle w:val="None"/>
          <w:rFonts w:ascii="Arial" w:hAnsi="Arial"/>
          <w:sz w:val="22"/>
          <w:szCs w:val="22"/>
        </w:rPr>
        <w:t>.</w:t>
      </w:r>
    </w:p>
    <w:p w14:paraId="7BB40725" w14:textId="77777777" w:rsidR="005754E2" w:rsidRDefault="005754E2">
      <w:pPr>
        <w:pStyle w:val="BodyA"/>
        <w:ind w:left="720"/>
        <w:jc w:val="both"/>
        <w:rPr>
          <w:rStyle w:val="None"/>
          <w:rFonts w:ascii="Arial" w:eastAsia="Arial" w:hAnsi="Arial" w:cs="Arial"/>
          <w:sz w:val="22"/>
          <w:szCs w:val="22"/>
        </w:rPr>
      </w:pPr>
    </w:p>
    <w:p w14:paraId="448311A0"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Please submit your offer using the Annexes provided. Offers not conforming to the requested formats may be not taken into consideration.</w:t>
      </w:r>
    </w:p>
    <w:p w14:paraId="7347F246" w14:textId="77777777" w:rsidR="005754E2" w:rsidRDefault="005754E2">
      <w:pPr>
        <w:pStyle w:val="BodyA"/>
        <w:ind w:left="720"/>
        <w:jc w:val="both"/>
        <w:rPr>
          <w:rStyle w:val="None"/>
          <w:rFonts w:ascii="Arial" w:eastAsia="Arial" w:hAnsi="Arial" w:cs="Arial"/>
          <w:sz w:val="22"/>
          <w:szCs w:val="22"/>
        </w:rPr>
      </w:pPr>
    </w:p>
    <w:p w14:paraId="2A266EC0"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b/>
          <w:bCs/>
          <w:sz w:val="22"/>
          <w:szCs w:val="22"/>
        </w:rPr>
      </w:pPr>
      <w:r>
        <w:rPr>
          <w:rStyle w:val="None"/>
          <w:rFonts w:ascii="Arial" w:hAnsi="Arial"/>
          <w:b/>
          <w:bCs/>
          <w:sz w:val="22"/>
          <w:szCs w:val="22"/>
          <w:lang w:val="it-IT"/>
        </w:rPr>
        <w:t xml:space="preserve">IMPORTANT: </w:t>
      </w:r>
    </w:p>
    <w:p w14:paraId="1F739764"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rPr>
        <w:t>Inclusion of copies of your offer with any correspondence sent directly to the attention of the responsible buyer or any other UNHCR staff other than the submission e-mail address will result in disqualification of the offer. Please send your bid directly to the address provided in the “Submission of Bid” section 2.6) of this RFP.</w:t>
      </w:r>
    </w:p>
    <w:p w14:paraId="3083906D" w14:textId="77777777" w:rsidR="005754E2" w:rsidRDefault="005754E2">
      <w:pPr>
        <w:pStyle w:val="BodyA"/>
        <w:ind w:left="720"/>
        <w:jc w:val="both"/>
        <w:rPr>
          <w:rStyle w:val="None"/>
          <w:rFonts w:ascii="Arial" w:eastAsia="Arial" w:hAnsi="Arial" w:cs="Arial"/>
          <w:sz w:val="22"/>
          <w:szCs w:val="22"/>
        </w:rPr>
      </w:pPr>
    </w:p>
    <w:p w14:paraId="424868CF" w14:textId="77777777" w:rsidR="005754E2" w:rsidRDefault="00205AF4">
      <w:pPr>
        <w:pStyle w:val="BodyA"/>
        <w:ind w:left="360" w:firstLine="360"/>
        <w:jc w:val="both"/>
        <w:rPr>
          <w:rStyle w:val="None"/>
          <w:rFonts w:ascii="Arial" w:eastAsia="Arial" w:hAnsi="Arial" w:cs="Arial"/>
          <w:sz w:val="22"/>
          <w:szCs w:val="22"/>
        </w:rPr>
      </w:pPr>
      <w:r>
        <w:rPr>
          <w:rStyle w:val="None"/>
          <w:rFonts w:ascii="Arial" w:hAnsi="Arial"/>
          <w:sz w:val="22"/>
          <w:szCs w:val="22"/>
        </w:rPr>
        <w:t xml:space="preserve">Your offer shall comprise </w:t>
      </w:r>
      <w:r>
        <w:rPr>
          <w:rStyle w:val="None"/>
          <w:rFonts w:ascii="Arial" w:hAnsi="Arial"/>
          <w:sz w:val="22"/>
          <w:szCs w:val="22"/>
          <w:u w:val="single"/>
        </w:rPr>
        <w:t xml:space="preserve">the following set of </w:t>
      </w:r>
      <w:r w:rsidRPr="00C25009">
        <w:rPr>
          <w:rStyle w:val="None"/>
          <w:rFonts w:ascii="Arial" w:hAnsi="Arial"/>
          <w:sz w:val="22"/>
          <w:szCs w:val="22"/>
          <w:u w:val="single"/>
          <w:lang w:val="en-GB"/>
        </w:rPr>
        <w:t xml:space="preserve">two (2) </w:t>
      </w:r>
      <w:r>
        <w:rPr>
          <w:rStyle w:val="None"/>
          <w:rFonts w:ascii="Arial" w:hAnsi="Arial"/>
          <w:sz w:val="22"/>
          <w:szCs w:val="22"/>
          <w:u w:val="single"/>
        </w:rPr>
        <w:t>documents</w:t>
      </w:r>
      <w:r>
        <w:rPr>
          <w:rStyle w:val="None"/>
          <w:rFonts w:ascii="Arial" w:hAnsi="Arial"/>
          <w:sz w:val="22"/>
          <w:szCs w:val="22"/>
        </w:rPr>
        <w:t>:</w:t>
      </w:r>
    </w:p>
    <w:p w14:paraId="6EE9A46A" w14:textId="77777777" w:rsidR="005754E2" w:rsidRDefault="005754E2">
      <w:pPr>
        <w:pStyle w:val="BodyA"/>
        <w:ind w:left="360" w:firstLine="360"/>
        <w:jc w:val="both"/>
        <w:rPr>
          <w:rStyle w:val="None"/>
          <w:rFonts w:ascii="Arial" w:eastAsia="Arial" w:hAnsi="Arial" w:cs="Arial"/>
          <w:sz w:val="22"/>
          <w:szCs w:val="22"/>
        </w:rPr>
      </w:pPr>
    </w:p>
    <w:p w14:paraId="145560D6" w14:textId="77777777" w:rsidR="005754E2" w:rsidRDefault="00205AF4">
      <w:pPr>
        <w:pStyle w:val="BodyA"/>
        <w:numPr>
          <w:ilvl w:val="0"/>
          <w:numId w:val="5"/>
        </w:numPr>
        <w:jc w:val="both"/>
        <w:rPr>
          <w:sz w:val="22"/>
          <w:szCs w:val="22"/>
        </w:rPr>
      </w:pPr>
      <w:r>
        <w:rPr>
          <w:rStyle w:val="None"/>
          <w:rFonts w:ascii="Arial" w:hAnsi="Arial"/>
          <w:sz w:val="22"/>
          <w:szCs w:val="22"/>
        </w:rPr>
        <w:t xml:space="preserve">Technical </w:t>
      </w:r>
      <w:r>
        <w:rPr>
          <w:rStyle w:val="None"/>
          <w:rFonts w:ascii="Arial" w:hAnsi="Arial"/>
          <w:sz w:val="22"/>
          <w:szCs w:val="22"/>
          <w:lang w:val="nl-NL"/>
        </w:rPr>
        <w:t>O</w:t>
      </w:r>
      <w:r>
        <w:rPr>
          <w:rStyle w:val="None"/>
          <w:rFonts w:ascii="Arial" w:hAnsi="Arial"/>
          <w:sz w:val="22"/>
          <w:szCs w:val="22"/>
        </w:rPr>
        <w:t>ffer (Annex C)</w:t>
      </w:r>
    </w:p>
    <w:p w14:paraId="2A709BA1" w14:textId="77777777" w:rsidR="005754E2" w:rsidRDefault="00205AF4">
      <w:pPr>
        <w:pStyle w:val="BodyA"/>
        <w:numPr>
          <w:ilvl w:val="0"/>
          <w:numId w:val="5"/>
        </w:numPr>
        <w:jc w:val="both"/>
        <w:rPr>
          <w:sz w:val="22"/>
          <w:szCs w:val="22"/>
          <w:lang w:val="pt-PT"/>
        </w:rPr>
      </w:pPr>
      <w:r>
        <w:rPr>
          <w:rStyle w:val="None"/>
          <w:rFonts w:ascii="Arial" w:hAnsi="Arial"/>
          <w:sz w:val="22"/>
          <w:szCs w:val="22"/>
          <w:lang w:val="pt-PT"/>
        </w:rPr>
        <w:t xml:space="preserve">Financial </w:t>
      </w:r>
      <w:r>
        <w:rPr>
          <w:rStyle w:val="None"/>
          <w:rFonts w:ascii="Arial" w:hAnsi="Arial"/>
          <w:sz w:val="22"/>
          <w:szCs w:val="22"/>
          <w:lang w:val="nl-NL"/>
        </w:rPr>
        <w:t>O</w:t>
      </w:r>
      <w:r>
        <w:rPr>
          <w:rStyle w:val="None"/>
          <w:rFonts w:ascii="Arial" w:hAnsi="Arial"/>
          <w:sz w:val="22"/>
          <w:szCs w:val="22"/>
        </w:rPr>
        <w:t>ffer (Annex D)</w:t>
      </w:r>
    </w:p>
    <w:p w14:paraId="3D0F3792" w14:textId="77777777" w:rsidR="005754E2" w:rsidRDefault="005754E2">
      <w:pPr>
        <w:pStyle w:val="BodyA"/>
        <w:ind w:left="360" w:firstLine="360"/>
        <w:rPr>
          <w:rStyle w:val="None"/>
          <w:rFonts w:ascii="Arial" w:eastAsia="Arial" w:hAnsi="Arial" w:cs="Arial"/>
          <w:sz w:val="22"/>
          <w:szCs w:val="22"/>
        </w:rPr>
      </w:pPr>
    </w:p>
    <w:p w14:paraId="0BD3ABD7" w14:textId="77777777" w:rsidR="005754E2" w:rsidRDefault="00205AF4">
      <w:pPr>
        <w:pStyle w:val="BodyA"/>
        <w:jc w:val="both"/>
        <w:rPr>
          <w:rStyle w:val="None"/>
          <w:rFonts w:ascii="Arial" w:eastAsia="Arial" w:hAnsi="Arial" w:cs="Arial"/>
          <w:b/>
          <w:bCs/>
          <w:sz w:val="22"/>
          <w:szCs w:val="22"/>
          <w:u w:val="single"/>
        </w:rPr>
      </w:pPr>
      <w:r>
        <w:rPr>
          <w:rStyle w:val="None"/>
          <w:rFonts w:ascii="Arial" w:hAnsi="Arial"/>
          <w:b/>
          <w:bCs/>
          <w:sz w:val="22"/>
          <w:szCs w:val="22"/>
        </w:rPr>
        <w:t>2.4.1</w:t>
      </w:r>
      <w:r>
        <w:rPr>
          <w:rStyle w:val="None"/>
          <w:rFonts w:ascii="Arial" w:hAnsi="Arial"/>
          <w:b/>
          <w:bCs/>
          <w:sz w:val="22"/>
          <w:szCs w:val="22"/>
        </w:rPr>
        <w:tab/>
        <w:t xml:space="preserve"> </w:t>
      </w:r>
      <w:r>
        <w:rPr>
          <w:rStyle w:val="None"/>
          <w:rFonts w:ascii="Arial" w:hAnsi="Arial"/>
          <w:b/>
          <w:bCs/>
          <w:sz w:val="22"/>
          <w:szCs w:val="22"/>
          <w:u w:val="single"/>
        </w:rPr>
        <w:t xml:space="preserve">Content of the TECHNICAL OFFER </w:t>
      </w:r>
    </w:p>
    <w:p w14:paraId="52741BBD" w14:textId="77777777" w:rsidR="005754E2" w:rsidRDefault="00205AF4">
      <w:pPr>
        <w:pStyle w:val="BodyA"/>
        <w:jc w:val="both"/>
        <w:rPr>
          <w:rStyle w:val="None"/>
          <w:rFonts w:ascii="Arial" w:eastAsia="Arial" w:hAnsi="Arial" w:cs="Arial"/>
          <w:sz w:val="22"/>
          <w:szCs w:val="22"/>
        </w:rPr>
      </w:pPr>
      <w:r>
        <w:rPr>
          <w:rStyle w:val="None"/>
          <w:rFonts w:ascii="Arial" w:eastAsia="Arial" w:hAnsi="Arial" w:cs="Arial"/>
          <w:sz w:val="22"/>
          <w:szCs w:val="22"/>
        </w:rPr>
        <w:tab/>
      </w:r>
    </w:p>
    <w:p w14:paraId="4B590A2F"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b/>
          <w:bCs/>
          <w:sz w:val="22"/>
          <w:szCs w:val="22"/>
        </w:rPr>
      </w:pPr>
      <w:r>
        <w:rPr>
          <w:rStyle w:val="None"/>
          <w:rFonts w:ascii="Arial" w:hAnsi="Arial"/>
          <w:b/>
          <w:bCs/>
          <w:sz w:val="22"/>
          <w:szCs w:val="22"/>
          <w:lang w:val="it-IT"/>
        </w:rPr>
        <w:t xml:space="preserve">IMPORTANT: </w:t>
      </w:r>
    </w:p>
    <w:p w14:paraId="31E895D3" w14:textId="77777777" w:rsidR="005754E2" w:rsidRDefault="00205AF4">
      <w:pPr>
        <w:pStyle w:val="BodyA"/>
        <w:pBdr>
          <w:top w:val="single" w:sz="4" w:space="0" w:color="000000"/>
          <w:left w:val="single" w:sz="4" w:space="0" w:color="000000"/>
          <w:bottom w:val="single" w:sz="4" w:space="0" w:color="000000"/>
          <w:right w:val="single" w:sz="4" w:space="0" w:color="000000"/>
        </w:pBdr>
        <w:jc w:val="both"/>
        <w:rPr>
          <w:rStyle w:val="None"/>
          <w:rFonts w:ascii="Arial" w:eastAsia="Arial" w:hAnsi="Arial" w:cs="Arial"/>
          <w:sz w:val="22"/>
          <w:szCs w:val="22"/>
        </w:rPr>
      </w:pPr>
      <w:r>
        <w:rPr>
          <w:rStyle w:val="None"/>
          <w:rFonts w:ascii="Arial" w:hAnsi="Arial"/>
          <w:sz w:val="22"/>
          <w:szCs w:val="22"/>
        </w:rPr>
        <w:t>No pricing information should be included in the Technical offer. Failure to comply may risk disqualification. The technical offer should contain all information required.</w:t>
      </w:r>
    </w:p>
    <w:p w14:paraId="42C896F2" w14:textId="77777777" w:rsidR="005754E2" w:rsidRDefault="005754E2">
      <w:pPr>
        <w:pStyle w:val="BodyA"/>
        <w:ind w:left="720"/>
        <w:jc w:val="both"/>
        <w:rPr>
          <w:rStyle w:val="None"/>
          <w:rFonts w:ascii="Arial" w:eastAsia="Arial" w:hAnsi="Arial" w:cs="Arial"/>
          <w:sz w:val="22"/>
          <w:szCs w:val="22"/>
        </w:rPr>
      </w:pPr>
    </w:p>
    <w:p w14:paraId="24538CD8"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The Terms of Reference (T</w:t>
      </w:r>
      <w:r w:rsidRPr="00C25009">
        <w:rPr>
          <w:rStyle w:val="None"/>
          <w:rFonts w:ascii="Arial" w:hAnsi="Arial"/>
          <w:sz w:val="22"/>
          <w:szCs w:val="22"/>
          <w:lang w:val="en-GB"/>
        </w:rPr>
        <w:t>o</w:t>
      </w:r>
      <w:r>
        <w:rPr>
          <w:rStyle w:val="None"/>
          <w:rFonts w:ascii="Arial" w:hAnsi="Arial"/>
          <w:sz w:val="22"/>
          <w:szCs w:val="22"/>
        </w:rPr>
        <w:t xml:space="preserve">R) of the services requested by UNHCR can be found in </w:t>
      </w:r>
      <w:r w:rsidRPr="003E6BC0">
        <w:rPr>
          <w:rStyle w:val="None"/>
          <w:rFonts w:ascii="Arial" w:hAnsi="Arial"/>
          <w:b/>
          <w:bCs/>
          <w:sz w:val="22"/>
          <w:szCs w:val="22"/>
        </w:rPr>
        <w:t>Annex B.</w:t>
      </w:r>
      <w:r>
        <w:rPr>
          <w:rStyle w:val="None"/>
          <w:rFonts w:ascii="Arial" w:hAnsi="Arial"/>
          <w:sz w:val="22"/>
          <w:szCs w:val="22"/>
        </w:rPr>
        <w:t xml:space="preserve"> Your technical offer information form (Annex C) should be concisely presented and structured in the following order to include, but not necessarily be limited to, the following information:</w:t>
      </w:r>
    </w:p>
    <w:p w14:paraId="344F0686" w14:textId="77777777" w:rsidR="005754E2" w:rsidRDefault="005754E2">
      <w:pPr>
        <w:pStyle w:val="BodyA"/>
        <w:ind w:firstLine="720"/>
        <w:jc w:val="both"/>
        <w:rPr>
          <w:rStyle w:val="None"/>
          <w:rFonts w:ascii="Arial" w:eastAsia="Arial" w:hAnsi="Arial" w:cs="Arial"/>
          <w:sz w:val="22"/>
          <w:szCs w:val="22"/>
        </w:rPr>
      </w:pPr>
    </w:p>
    <w:p w14:paraId="56BA042A" w14:textId="77777777" w:rsidR="005754E2" w:rsidRDefault="00205AF4">
      <w:pPr>
        <w:pStyle w:val="BodyA"/>
        <w:tabs>
          <w:tab w:val="left" w:pos="1134"/>
        </w:tabs>
        <w:ind w:left="1134"/>
        <w:jc w:val="both"/>
        <w:rPr>
          <w:rStyle w:val="None"/>
          <w:rFonts w:ascii="Arial" w:eastAsia="Arial" w:hAnsi="Arial" w:cs="Arial"/>
          <w:sz w:val="22"/>
          <w:szCs w:val="22"/>
        </w:rPr>
      </w:pPr>
      <w:r>
        <w:rPr>
          <w:rStyle w:val="None"/>
          <w:rFonts w:ascii="Arial" w:hAnsi="Arial"/>
          <w:sz w:val="22"/>
          <w:szCs w:val="22"/>
        </w:rPr>
        <w:t>-</w:t>
      </w:r>
      <w:r>
        <w:rPr>
          <w:rStyle w:val="None"/>
          <w:rFonts w:ascii="Arial" w:hAnsi="Arial"/>
          <w:sz w:val="22"/>
          <w:szCs w:val="22"/>
        </w:rPr>
        <w:tab/>
        <w:t xml:space="preserve"> </w:t>
      </w:r>
      <w:r>
        <w:rPr>
          <w:rStyle w:val="None"/>
          <w:rFonts w:ascii="Arial" w:hAnsi="Arial"/>
          <w:b/>
          <w:bCs/>
          <w:sz w:val="22"/>
          <w:szCs w:val="22"/>
        </w:rPr>
        <w:t>Description of the company and the company’</w:t>
      </w:r>
      <w:r w:rsidRPr="003E6BC0">
        <w:rPr>
          <w:rStyle w:val="None"/>
          <w:rFonts w:ascii="Arial" w:hAnsi="Arial"/>
          <w:b/>
          <w:bCs/>
          <w:sz w:val="22"/>
          <w:szCs w:val="22"/>
        </w:rPr>
        <w:t>s qualifications</w:t>
      </w:r>
    </w:p>
    <w:p w14:paraId="393EB605" w14:textId="77777777" w:rsidR="005754E2" w:rsidRDefault="00205AF4">
      <w:pPr>
        <w:pStyle w:val="BodyA"/>
        <w:tabs>
          <w:tab w:val="left" w:pos="1134"/>
        </w:tabs>
        <w:ind w:left="1560"/>
        <w:jc w:val="both"/>
        <w:rPr>
          <w:rStyle w:val="None"/>
          <w:rFonts w:ascii="Arial" w:eastAsia="Arial" w:hAnsi="Arial" w:cs="Arial"/>
          <w:sz w:val="22"/>
          <w:szCs w:val="22"/>
        </w:rPr>
      </w:pPr>
      <w:r>
        <w:rPr>
          <w:rStyle w:val="None"/>
          <w:rFonts w:ascii="Arial" w:hAnsi="Arial"/>
          <w:sz w:val="22"/>
          <w:szCs w:val="22"/>
        </w:rPr>
        <w:t>A description of your company with the following documents: company profile, registration certificate and last audit reports:</w:t>
      </w:r>
    </w:p>
    <w:p w14:paraId="35D9B3D6" w14:textId="77777777" w:rsidR="005754E2" w:rsidRDefault="00205AF4">
      <w:pPr>
        <w:pStyle w:val="BodyA"/>
        <w:numPr>
          <w:ilvl w:val="0"/>
          <w:numId w:val="7"/>
        </w:numPr>
        <w:jc w:val="both"/>
        <w:rPr>
          <w:rFonts w:ascii="Arial" w:hAnsi="Arial"/>
          <w:sz w:val="22"/>
          <w:szCs w:val="22"/>
        </w:rPr>
      </w:pPr>
      <w:r>
        <w:rPr>
          <w:rStyle w:val="None"/>
          <w:rFonts w:ascii="Arial" w:hAnsi="Arial"/>
          <w:sz w:val="22"/>
          <w:szCs w:val="22"/>
        </w:rPr>
        <w:t>Year founded;</w:t>
      </w:r>
    </w:p>
    <w:p w14:paraId="7BD4E04C" w14:textId="77777777" w:rsidR="005754E2" w:rsidRDefault="00205AF4">
      <w:pPr>
        <w:pStyle w:val="BodyA"/>
        <w:numPr>
          <w:ilvl w:val="0"/>
          <w:numId w:val="7"/>
        </w:numPr>
        <w:jc w:val="both"/>
        <w:rPr>
          <w:rFonts w:ascii="Arial" w:hAnsi="Arial"/>
          <w:sz w:val="22"/>
          <w:szCs w:val="22"/>
        </w:rPr>
      </w:pPr>
      <w:r>
        <w:rPr>
          <w:rStyle w:val="None"/>
          <w:rFonts w:ascii="Arial" w:hAnsi="Arial"/>
          <w:sz w:val="22"/>
          <w:szCs w:val="22"/>
        </w:rPr>
        <w:t>If multi-location company, specify headquarters location;</w:t>
      </w:r>
    </w:p>
    <w:p w14:paraId="30ADAF5C" w14:textId="77777777" w:rsidR="005754E2" w:rsidRDefault="00205AF4">
      <w:pPr>
        <w:pStyle w:val="BodyA"/>
        <w:numPr>
          <w:ilvl w:val="0"/>
          <w:numId w:val="7"/>
        </w:numPr>
        <w:jc w:val="both"/>
        <w:rPr>
          <w:rFonts w:ascii="Arial" w:hAnsi="Arial"/>
          <w:sz w:val="22"/>
          <w:szCs w:val="22"/>
        </w:rPr>
      </w:pPr>
      <w:r>
        <w:rPr>
          <w:rStyle w:val="None"/>
          <w:rFonts w:ascii="Arial" w:hAnsi="Arial"/>
          <w:sz w:val="22"/>
          <w:szCs w:val="22"/>
        </w:rPr>
        <w:t>Number of similar and successfully completed projects;</w:t>
      </w:r>
    </w:p>
    <w:p w14:paraId="122D17B1" w14:textId="77777777" w:rsidR="005754E2" w:rsidRDefault="00205AF4">
      <w:pPr>
        <w:pStyle w:val="BodyA"/>
        <w:numPr>
          <w:ilvl w:val="0"/>
          <w:numId w:val="7"/>
        </w:numPr>
        <w:jc w:val="both"/>
        <w:rPr>
          <w:rFonts w:ascii="Arial" w:hAnsi="Arial"/>
          <w:sz w:val="22"/>
          <w:szCs w:val="22"/>
        </w:rPr>
      </w:pPr>
      <w:r>
        <w:rPr>
          <w:rStyle w:val="None"/>
          <w:rFonts w:ascii="Arial" w:hAnsi="Arial"/>
          <w:sz w:val="22"/>
          <w:szCs w:val="22"/>
        </w:rPr>
        <w:t>Number of similar projects currently underway;</w:t>
      </w:r>
    </w:p>
    <w:p w14:paraId="66F2AEC6" w14:textId="77777777" w:rsidR="005754E2" w:rsidRDefault="00205AF4">
      <w:pPr>
        <w:pStyle w:val="BodyA"/>
        <w:numPr>
          <w:ilvl w:val="0"/>
          <w:numId w:val="7"/>
        </w:numPr>
        <w:jc w:val="both"/>
        <w:rPr>
          <w:rFonts w:ascii="Arial" w:hAnsi="Arial"/>
          <w:sz w:val="22"/>
          <w:szCs w:val="22"/>
        </w:rPr>
      </w:pPr>
      <w:r>
        <w:rPr>
          <w:rStyle w:val="None"/>
          <w:rFonts w:ascii="Arial" w:hAnsi="Arial"/>
          <w:sz w:val="22"/>
          <w:szCs w:val="22"/>
        </w:rPr>
        <w:t>Total number of clients;</w:t>
      </w:r>
    </w:p>
    <w:p w14:paraId="0727DB18" w14:textId="77777777" w:rsidR="005754E2" w:rsidRDefault="005754E2">
      <w:pPr>
        <w:pStyle w:val="BodyA"/>
        <w:tabs>
          <w:tab w:val="left" w:pos="1134"/>
        </w:tabs>
        <w:ind w:left="1134" w:hanging="1134"/>
        <w:jc w:val="both"/>
        <w:rPr>
          <w:rStyle w:val="None"/>
          <w:rFonts w:ascii="Arial" w:eastAsia="Arial" w:hAnsi="Arial" w:cs="Arial"/>
          <w:sz w:val="22"/>
          <w:szCs w:val="22"/>
        </w:rPr>
      </w:pPr>
    </w:p>
    <w:p w14:paraId="1F0CD02F" w14:textId="77777777" w:rsidR="005754E2" w:rsidRDefault="00205AF4">
      <w:pPr>
        <w:pStyle w:val="BodyA"/>
        <w:tabs>
          <w:tab w:val="left" w:pos="1134"/>
        </w:tabs>
        <w:ind w:left="1440" w:hanging="1134"/>
        <w:jc w:val="both"/>
        <w:rPr>
          <w:rStyle w:val="None"/>
          <w:rFonts w:ascii="Arial" w:eastAsia="Arial" w:hAnsi="Arial" w:cs="Arial"/>
          <w:sz w:val="22"/>
          <w:szCs w:val="22"/>
        </w:rPr>
      </w:pPr>
      <w:r>
        <w:rPr>
          <w:rStyle w:val="None"/>
          <w:rFonts w:ascii="Arial" w:eastAsia="Arial" w:hAnsi="Arial" w:cs="Arial"/>
          <w:sz w:val="22"/>
          <w:szCs w:val="22"/>
        </w:rPr>
        <w:lastRenderedPageBreak/>
        <w:tab/>
      </w:r>
      <w:r>
        <w:rPr>
          <w:rStyle w:val="None"/>
          <w:rFonts w:ascii="Arial" w:eastAsia="Arial" w:hAnsi="Arial" w:cs="Arial"/>
          <w:sz w:val="22"/>
          <w:szCs w:val="22"/>
        </w:rPr>
        <w:tab/>
        <w:t>Any information that will facilitate our evaluation of your company</w:t>
      </w:r>
      <w:r>
        <w:rPr>
          <w:rStyle w:val="None"/>
          <w:rFonts w:ascii="Arial" w:hAnsi="Arial"/>
          <w:sz w:val="22"/>
          <w:szCs w:val="22"/>
        </w:rPr>
        <w:t>’s substantive reliability, financial and managerial capacity to provide the services.</w:t>
      </w:r>
    </w:p>
    <w:p w14:paraId="499B51D9" w14:textId="77777777" w:rsidR="005754E2" w:rsidRDefault="005754E2">
      <w:pPr>
        <w:pStyle w:val="BodyA"/>
        <w:tabs>
          <w:tab w:val="left" w:pos="1134"/>
        </w:tabs>
        <w:ind w:left="1134" w:hanging="1134"/>
        <w:jc w:val="both"/>
        <w:rPr>
          <w:rStyle w:val="None"/>
          <w:rFonts w:ascii="Arial" w:eastAsia="Arial" w:hAnsi="Arial" w:cs="Arial"/>
          <w:sz w:val="22"/>
          <w:szCs w:val="22"/>
        </w:rPr>
      </w:pPr>
    </w:p>
    <w:p w14:paraId="669FC334" w14:textId="77777777" w:rsidR="005754E2" w:rsidRDefault="00205AF4">
      <w:pPr>
        <w:pStyle w:val="BodyA"/>
        <w:tabs>
          <w:tab w:val="left" w:pos="1134"/>
        </w:tabs>
        <w:ind w:left="1440" w:hanging="1134"/>
        <w:jc w:val="both"/>
        <w:rPr>
          <w:rStyle w:val="None"/>
          <w:rFonts w:ascii="Arial" w:eastAsia="Arial" w:hAnsi="Arial" w:cs="Arial"/>
          <w:sz w:val="22"/>
          <w:szCs w:val="22"/>
          <w:u w:val="single"/>
        </w:rPr>
      </w:pPr>
      <w:r>
        <w:rPr>
          <w:rStyle w:val="None"/>
          <w:rFonts w:ascii="Arial" w:eastAsia="Arial" w:hAnsi="Arial" w:cs="Arial"/>
          <w:sz w:val="22"/>
          <w:szCs w:val="22"/>
        </w:rPr>
        <w:tab/>
        <w:t>-</w:t>
      </w:r>
      <w:r>
        <w:rPr>
          <w:rStyle w:val="None"/>
          <w:rFonts w:ascii="Arial" w:eastAsia="Arial" w:hAnsi="Arial" w:cs="Arial"/>
          <w:sz w:val="22"/>
          <w:szCs w:val="22"/>
        </w:rPr>
        <w:tab/>
      </w:r>
      <w:r>
        <w:rPr>
          <w:rStyle w:val="None"/>
          <w:rFonts w:ascii="Arial" w:hAnsi="Arial"/>
          <w:b/>
          <w:bCs/>
          <w:sz w:val="22"/>
          <w:szCs w:val="22"/>
        </w:rPr>
        <w:t>Understanding of the requirements for services, proposed approach, solutions, methodology and outputs</w:t>
      </w:r>
    </w:p>
    <w:p w14:paraId="1A1085C6" w14:textId="77777777" w:rsidR="005754E2" w:rsidRDefault="00205AF4">
      <w:pPr>
        <w:pStyle w:val="BodyA"/>
        <w:tabs>
          <w:tab w:val="left" w:pos="1134"/>
        </w:tabs>
        <w:ind w:left="1440" w:hanging="1134"/>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t>Any comments or suggestions on the T</w:t>
      </w:r>
      <w:r w:rsidRPr="00C25009">
        <w:rPr>
          <w:rStyle w:val="None"/>
          <w:rFonts w:ascii="Arial" w:hAnsi="Arial"/>
          <w:sz w:val="22"/>
          <w:szCs w:val="22"/>
          <w:lang w:val="en-GB"/>
        </w:rPr>
        <w:t>o</w:t>
      </w:r>
      <w:r>
        <w:rPr>
          <w:rStyle w:val="None"/>
          <w:rFonts w:ascii="Arial" w:hAnsi="Arial"/>
          <w:sz w:val="22"/>
          <w:szCs w:val="22"/>
        </w:rPr>
        <w:t>R, as well as your detailed description of the manner in which your company would respond to the T</w:t>
      </w:r>
      <w:r w:rsidRPr="00C25009">
        <w:rPr>
          <w:rStyle w:val="None"/>
          <w:rFonts w:ascii="Arial" w:hAnsi="Arial"/>
          <w:sz w:val="22"/>
          <w:szCs w:val="22"/>
          <w:lang w:val="en-GB"/>
        </w:rPr>
        <w:t>o</w:t>
      </w:r>
      <w:r>
        <w:rPr>
          <w:rStyle w:val="None"/>
          <w:rFonts w:ascii="Arial" w:hAnsi="Arial"/>
          <w:sz w:val="22"/>
          <w:szCs w:val="22"/>
        </w:rPr>
        <w:t>R:</w:t>
      </w:r>
    </w:p>
    <w:p w14:paraId="06E8B548" w14:textId="77777777" w:rsidR="005754E2" w:rsidRDefault="00205AF4">
      <w:pPr>
        <w:pStyle w:val="BodyA"/>
        <w:numPr>
          <w:ilvl w:val="0"/>
          <w:numId w:val="9"/>
        </w:numPr>
        <w:jc w:val="both"/>
        <w:rPr>
          <w:rFonts w:ascii="Arial" w:hAnsi="Arial"/>
          <w:sz w:val="22"/>
          <w:szCs w:val="22"/>
        </w:rPr>
      </w:pPr>
      <w:r>
        <w:rPr>
          <w:rStyle w:val="None"/>
          <w:rFonts w:ascii="Arial" w:hAnsi="Arial"/>
          <w:sz w:val="22"/>
          <w:szCs w:val="22"/>
        </w:rPr>
        <w:t xml:space="preserve">A description of your organization’s capacity to provide the service; </w:t>
      </w:r>
    </w:p>
    <w:p w14:paraId="287F2F0C" w14:textId="77777777" w:rsidR="005754E2" w:rsidRDefault="00205AF4">
      <w:pPr>
        <w:pStyle w:val="BodyA"/>
        <w:numPr>
          <w:ilvl w:val="0"/>
          <w:numId w:val="9"/>
        </w:numPr>
        <w:jc w:val="both"/>
        <w:rPr>
          <w:rFonts w:ascii="Arial" w:hAnsi="Arial"/>
          <w:sz w:val="22"/>
          <w:szCs w:val="22"/>
        </w:rPr>
      </w:pPr>
      <w:r>
        <w:rPr>
          <w:rStyle w:val="None"/>
          <w:rFonts w:ascii="Arial" w:hAnsi="Arial"/>
          <w:sz w:val="22"/>
          <w:szCs w:val="22"/>
        </w:rPr>
        <w:t>A description of your organization’s experience in these services.</w:t>
      </w:r>
    </w:p>
    <w:p w14:paraId="323CB96D" w14:textId="77777777" w:rsidR="005754E2" w:rsidRDefault="005754E2">
      <w:pPr>
        <w:pStyle w:val="BodyA"/>
        <w:tabs>
          <w:tab w:val="left" w:pos="1800"/>
        </w:tabs>
        <w:ind w:firstLine="360"/>
        <w:jc w:val="both"/>
        <w:rPr>
          <w:rStyle w:val="None"/>
          <w:rFonts w:ascii="Arial" w:eastAsia="Arial" w:hAnsi="Arial" w:cs="Arial"/>
          <w:sz w:val="22"/>
          <w:szCs w:val="22"/>
        </w:rPr>
      </w:pPr>
    </w:p>
    <w:p w14:paraId="5EA24ACF" w14:textId="77777777" w:rsidR="005754E2" w:rsidRDefault="00205AF4">
      <w:pPr>
        <w:pStyle w:val="BodyA"/>
        <w:numPr>
          <w:ilvl w:val="0"/>
          <w:numId w:val="11"/>
        </w:numPr>
        <w:jc w:val="both"/>
        <w:rPr>
          <w:rFonts w:ascii="Arial" w:hAnsi="Arial"/>
          <w:sz w:val="22"/>
          <w:szCs w:val="22"/>
        </w:rPr>
      </w:pPr>
      <w:r>
        <w:rPr>
          <w:rStyle w:val="None"/>
          <w:rFonts w:ascii="Arial" w:hAnsi="Arial"/>
          <w:sz w:val="22"/>
          <w:szCs w:val="22"/>
        </w:rPr>
        <w:t>Please structure this part of your technical offer according to the essential requirements listed in point 2 of the T</w:t>
      </w:r>
      <w:r w:rsidRPr="00C25009">
        <w:rPr>
          <w:rStyle w:val="None"/>
          <w:rFonts w:ascii="Arial" w:hAnsi="Arial"/>
          <w:sz w:val="22"/>
          <w:szCs w:val="22"/>
          <w:lang w:val="en-GB"/>
        </w:rPr>
        <w:t>o</w:t>
      </w:r>
      <w:r>
        <w:rPr>
          <w:rStyle w:val="None"/>
          <w:rFonts w:ascii="Arial" w:hAnsi="Arial"/>
          <w:sz w:val="22"/>
          <w:szCs w:val="22"/>
        </w:rPr>
        <w:t>R (preferably include a short description of your competences for each separate requirement described in the T</w:t>
      </w:r>
      <w:r w:rsidRPr="00C25009">
        <w:rPr>
          <w:rStyle w:val="None"/>
          <w:rFonts w:ascii="Arial" w:hAnsi="Arial"/>
          <w:sz w:val="22"/>
          <w:szCs w:val="22"/>
          <w:lang w:val="en-GB"/>
        </w:rPr>
        <w:t>o</w:t>
      </w:r>
      <w:r>
        <w:rPr>
          <w:rStyle w:val="None"/>
          <w:rFonts w:ascii="Arial" w:hAnsi="Arial"/>
          <w:sz w:val="22"/>
          <w:szCs w:val="22"/>
        </w:rPr>
        <w:t xml:space="preserve">R, see Annex B). </w:t>
      </w:r>
    </w:p>
    <w:p w14:paraId="131CDA98" w14:textId="77777777" w:rsidR="005754E2" w:rsidRDefault="005754E2">
      <w:pPr>
        <w:pStyle w:val="BodyA"/>
        <w:tabs>
          <w:tab w:val="left" w:pos="1134"/>
        </w:tabs>
        <w:ind w:left="1134" w:hanging="1134"/>
        <w:jc w:val="both"/>
        <w:rPr>
          <w:rStyle w:val="None"/>
          <w:rFonts w:ascii="Arial" w:eastAsia="Arial" w:hAnsi="Arial" w:cs="Arial"/>
          <w:sz w:val="22"/>
          <w:szCs w:val="22"/>
        </w:rPr>
      </w:pPr>
    </w:p>
    <w:p w14:paraId="54FAA234" w14:textId="77777777" w:rsidR="005754E2" w:rsidRDefault="00205AF4">
      <w:pPr>
        <w:pStyle w:val="BodyA"/>
        <w:tabs>
          <w:tab w:val="left" w:pos="1134"/>
        </w:tabs>
        <w:ind w:left="1962" w:hanging="828"/>
        <w:jc w:val="both"/>
        <w:rPr>
          <w:rStyle w:val="None"/>
          <w:rFonts w:ascii="Arial" w:eastAsia="Arial" w:hAnsi="Arial" w:cs="Arial"/>
          <w:b/>
          <w:bCs/>
          <w:sz w:val="22"/>
          <w:szCs w:val="22"/>
          <w:u w:val="single"/>
        </w:rPr>
      </w:pPr>
      <w:r>
        <w:rPr>
          <w:rStyle w:val="None"/>
          <w:rFonts w:ascii="Arial" w:hAnsi="Arial"/>
          <w:sz w:val="22"/>
          <w:szCs w:val="22"/>
          <w:lang w:val="ru-RU"/>
        </w:rPr>
        <w:t xml:space="preserve">- </w:t>
      </w:r>
      <w:r>
        <w:rPr>
          <w:rStyle w:val="None"/>
          <w:rFonts w:ascii="Arial" w:hAnsi="Arial"/>
          <w:b/>
          <w:bCs/>
          <w:sz w:val="22"/>
          <w:szCs w:val="22"/>
        </w:rPr>
        <w:t xml:space="preserve">   Proposed personnel to carry out the assignment</w:t>
      </w:r>
      <w:r>
        <w:rPr>
          <w:rStyle w:val="None"/>
          <w:rFonts w:ascii="Arial" w:hAnsi="Arial"/>
          <w:b/>
          <w:bCs/>
          <w:sz w:val="22"/>
          <w:szCs w:val="22"/>
          <w:u w:val="single"/>
        </w:rPr>
        <w:t xml:space="preserve"> </w:t>
      </w:r>
    </w:p>
    <w:p w14:paraId="2E2D8C71" w14:textId="77777777" w:rsidR="005754E2" w:rsidRDefault="00205AF4">
      <w:pPr>
        <w:pStyle w:val="BodyA"/>
        <w:tabs>
          <w:tab w:val="left" w:pos="1134"/>
        </w:tabs>
        <w:ind w:left="1440" w:hanging="1134"/>
        <w:jc w:val="both"/>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t>The composition of the team you propose to provide.</w:t>
      </w:r>
    </w:p>
    <w:p w14:paraId="2471A5F1" w14:textId="77777777" w:rsidR="005754E2" w:rsidRDefault="00205AF4">
      <w:pPr>
        <w:pStyle w:val="BodyA"/>
        <w:numPr>
          <w:ilvl w:val="0"/>
          <w:numId w:val="13"/>
        </w:numPr>
        <w:rPr>
          <w:rFonts w:ascii="Arial" w:hAnsi="Arial"/>
          <w:sz w:val="22"/>
          <w:szCs w:val="22"/>
        </w:rPr>
      </w:pPr>
      <w:r>
        <w:rPr>
          <w:rStyle w:val="None"/>
          <w:rFonts w:ascii="Arial" w:hAnsi="Arial"/>
          <w:sz w:val="22"/>
          <w:szCs w:val="22"/>
        </w:rPr>
        <w:t>Curriculum Vitae of core staff that will be working on the project.</w:t>
      </w:r>
    </w:p>
    <w:p w14:paraId="36F7CEB1" w14:textId="77777777" w:rsidR="005754E2" w:rsidRDefault="00205AF4">
      <w:pPr>
        <w:pStyle w:val="BodyA"/>
        <w:rPr>
          <w:rStyle w:val="None"/>
          <w:rFonts w:ascii="Arial" w:eastAsia="Arial" w:hAnsi="Arial" w:cs="Arial"/>
          <w:sz w:val="22"/>
          <w:szCs w:val="22"/>
        </w:rPr>
      </w:pPr>
      <w:r>
        <w:rPr>
          <w:rStyle w:val="None"/>
          <w:rFonts w:ascii="Arial" w:eastAsia="Arial" w:hAnsi="Arial" w:cs="Arial"/>
          <w:sz w:val="22"/>
          <w:szCs w:val="22"/>
        </w:rPr>
        <w:tab/>
      </w:r>
    </w:p>
    <w:p w14:paraId="5BC1225B" w14:textId="77777777" w:rsidR="005754E2" w:rsidRDefault="00205AF4">
      <w:pPr>
        <w:pStyle w:val="BodyA"/>
        <w:ind w:left="1080"/>
        <w:jc w:val="both"/>
        <w:rPr>
          <w:rStyle w:val="None"/>
          <w:rFonts w:ascii="Arial" w:eastAsia="Arial" w:hAnsi="Arial" w:cs="Arial"/>
          <w:sz w:val="22"/>
          <w:szCs w:val="22"/>
        </w:rPr>
      </w:pPr>
      <w:r>
        <w:rPr>
          <w:rStyle w:val="None"/>
          <w:rFonts w:ascii="Arial" w:hAnsi="Arial"/>
          <w:sz w:val="22"/>
          <w:szCs w:val="22"/>
        </w:rPr>
        <w:t>-</w:t>
      </w:r>
      <w:r>
        <w:rPr>
          <w:rStyle w:val="None"/>
          <w:rFonts w:ascii="Arial" w:eastAsia="Arial" w:hAnsi="Arial" w:cs="Arial"/>
          <w:b/>
          <w:bCs/>
          <w:sz w:val="22"/>
          <w:szCs w:val="22"/>
          <w:lang w:val="de-DE"/>
        </w:rPr>
        <w:tab/>
        <w:t xml:space="preserve">Vendor Registration Form: </w:t>
      </w:r>
      <w:r>
        <w:rPr>
          <w:rStyle w:val="None"/>
          <w:rFonts w:ascii="Arial" w:hAnsi="Arial"/>
          <w:sz w:val="22"/>
          <w:szCs w:val="22"/>
        </w:rPr>
        <w:t>If your company is not already registered with UNHCR, you should complete, sign and submit with your technical proposal the Vendor Registration Form (</w:t>
      </w:r>
      <w:r w:rsidRPr="003E6BC0">
        <w:rPr>
          <w:rStyle w:val="None"/>
          <w:rFonts w:ascii="Arial" w:hAnsi="Arial"/>
          <w:b/>
          <w:bCs/>
          <w:sz w:val="22"/>
          <w:szCs w:val="22"/>
        </w:rPr>
        <w:t xml:space="preserve">Annex </w:t>
      </w:r>
      <w:r>
        <w:rPr>
          <w:rStyle w:val="None"/>
          <w:rFonts w:ascii="Arial" w:hAnsi="Arial"/>
          <w:b/>
          <w:bCs/>
          <w:sz w:val="22"/>
          <w:szCs w:val="22"/>
        </w:rPr>
        <w:t>E</w:t>
      </w:r>
      <w:r>
        <w:rPr>
          <w:rStyle w:val="None"/>
          <w:rFonts w:ascii="Arial" w:hAnsi="Arial"/>
          <w:sz w:val="22"/>
          <w:szCs w:val="22"/>
        </w:rPr>
        <w:t>).</w:t>
      </w:r>
    </w:p>
    <w:p w14:paraId="1B4FF6E5" w14:textId="77777777" w:rsidR="005754E2" w:rsidRDefault="005754E2">
      <w:pPr>
        <w:pStyle w:val="BodyA"/>
        <w:jc w:val="both"/>
        <w:rPr>
          <w:rStyle w:val="None"/>
          <w:rFonts w:ascii="Arial" w:eastAsia="Arial" w:hAnsi="Arial" w:cs="Arial"/>
          <w:sz w:val="22"/>
          <w:szCs w:val="22"/>
        </w:rPr>
      </w:pPr>
    </w:p>
    <w:p w14:paraId="65BF7001" w14:textId="77777777" w:rsidR="005754E2" w:rsidRDefault="00205AF4">
      <w:pPr>
        <w:pStyle w:val="BodyA"/>
        <w:ind w:left="1080"/>
        <w:jc w:val="both"/>
        <w:rPr>
          <w:rStyle w:val="None"/>
          <w:rFonts w:ascii="Arial" w:eastAsia="Arial" w:hAnsi="Arial" w:cs="Arial"/>
          <w:b/>
          <w:bCs/>
          <w:sz w:val="22"/>
          <w:szCs w:val="22"/>
        </w:rPr>
      </w:pPr>
      <w:r>
        <w:rPr>
          <w:rStyle w:val="None"/>
          <w:rFonts w:ascii="Arial" w:hAnsi="Arial"/>
          <w:sz w:val="22"/>
          <w:szCs w:val="22"/>
        </w:rPr>
        <w:t>-</w:t>
      </w:r>
      <w:r>
        <w:rPr>
          <w:rStyle w:val="None"/>
          <w:rFonts w:ascii="Arial" w:eastAsia="Arial" w:hAnsi="Arial" w:cs="Arial"/>
          <w:b/>
          <w:bCs/>
          <w:sz w:val="22"/>
          <w:szCs w:val="22"/>
        </w:rPr>
        <w:tab/>
        <w:t xml:space="preserve">UNHCR General Conditions for Provision of Services: </w:t>
      </w:r>
      <w:r>
        <w:rPr>
          <w:rStyle w:val="None"/>
          <w:rFonts w:ascii="Arial" w:hAnsi="Arial"/>
          <w:sz w:val="22"/>
          <w:szCs w:val="22"/>
        </w:rPr>
        <w:t xml:space="preserve">Your technical offer should contain your acknowledgement of the UNHCR General Conditions for Provision of Services by signing </w:t>
      </w:r>
      <w:r w:rsidRPr="003E6BC0">
        <w:rPr>
          <w:rStyle w:val="None"/>
          <w:rFonts w:ascii="Arial" w:hAnsi="Arial"/>
          <w:b/>
          <w:bCs/>
          <w:sz w:val="22"/>
          <w:szCs w:val="22"/>
        </w:rPr>
        <w:t xml:space="preserve">Annex </w:t>
      </w:r>
      <w:r>
        <w:rPr>
          <w:rStyle w:val="None"/>
          <w:rFonts w:ascii="Arial" w:hAnsi="Arial"/>
          <w:b/>
          <w:bCs/>
          <w:sz w:val="22"/>
          <w:szCs w:val="22"/>
        </w:rPr>
        <w:t>F.</w:t>
      </w:r>
    </w:p>
    <w:p w14:paraId="7C38B4C5" w14:textId="77777777" w:rsidR="005754E2" w:rsidRDefault="005754E2">
      <w:pPr>
        <w:pStyle w:val="BodyA"/>
        <w:ind w:left="720"/>
        <w:rPr>
          <w:rStyle w:val="None"/>
          <w:rFonts w:ascii="Arial" w:eastAsia="Arial" w:hAnsi="Arial" w:cs="Arial"/>
          <w:b/>
          <w:bCs/>
          <w:sz w:val="22"/>
          <w:szCs w:val="22"/>
        </w:rPr>
      </w:pPr>
    </w:p>
    <w:p w14:paraId="267BE4AD" w14:textId="77777777" w:rsidR="005754E2" w:rsidRDefault="005754E2">
      <w:pPr>
        <w:pStyle w:val="BodyA"/>
        <w:ind w:left="720"/>
        <w:rPr>
          <w:rStyle w:val="None"/>
          <w:rFonts w:ascii="Arial" w:eastAsia="Arial" w:hAnsi="Arial" w:cs="Arial"/>
          <w:sz w:val="22"/>
          <w:szCs w:val="22"/>
        </w:rPr>
      </w:pPr>
    </w:p>
    <w:p w14:paraId="7A00851B" w14:textId="77777777" w:rsidR="005754E2" w:rsidRDefault="00205AF4">
      <w:pPr>
        <w:pStyle w:val="BodyA"/>
        <w:jc w:val="both"/>
        <w:rPr>
          <w:rStyle w:val="None"/>
          <w:rFonts w:ascii="Arial" w:eastAsia="Arial" w:hAnsi="Arial" w:cs="Arial"/>
          <w:b/>
          <w:bCs/>
          <w:sz w:val="22"/>
          <w:szCs w:val="22"/>
          <w:u w:val="single"/>
        </w:rPr>
      </w:pPr>
      <w:r>
        <w:rPr>
          <w:rStyle w:val="None"/>
          <w:rFonts w:ascii="Arial" w:hAnsi="Arial"/>
          <w:b/>
          <w:bCs/>
          <w:sz w:val="22"/>
          <w:szCs w:val="22"/>
        </w:rPr>
        <w:t>2.4.2</w:t>
      </w:r>
      <w:r>
        <w:rPr>
          <w:rStyle w:val="None"/>
          <w:rFonts w:ascii="Arial" w:hAnsi="Arial"/>
          <w:sz w:val="22"/>
          <w:szCs w:val="22"/>
        </w:rPr>
        <w:t xml:space="preserve"> </w:t>
      </w:r>
      <w:r>
        <w:rPr>
          <w:rStyle w:val="None"/>
          <w:rFonts w:ascii="Arial" w:hAnsi="Arial"/>
          <w:sz w:val="22"/>
          <w:szCs w:val="22"/>
        </w:rPr>
        <w:tab/>
      </w:r>
      <w:r>
        <w:rPr>
          <w:rStyle w:val="None"/>
          <w:rFonts w:ascii="Arial" w:hAnsi="Arial"/>
          <w:b/>
          <w:bCs/>
          <w:sz w:val="22"/>
          <w:szCs w:val="22"/>
          <w:u w:val="single"/>
        </w:rPr>
        <w:t xml:space="preserve">Content of the FINANCIAL OFFER </w:t>
      </w:r>
    </w:p>
    <w:p w14:paraId="00FF48DC" w14:textId="77777777" w:rsidR="005754E2" w:rsidRDefault="00205AF4">
      <w:pPr>
        <w:pStyle w:val="BodyA"/>
        <w:jc w:val="both"/>
        <w:rPr>
          <w:rStyle w:val="None"/>
          <w:rFonts w:ascii="Arial" w:eastAsia="Arial" w:hAnsi="Arial" w:cs="Arial"/>
          <w:sz w:val="22"/>
          <w:szCs w:val="22"/>
        </w:rPr>
      </w:pPr>
      <w:r>
        <w:rPr>
          <w:rStyle w:val="None"/>
          <w:rFonts w:ascii="Arial" w:eastAsia="Arial" w:hAnsi="Arial" w:cs="Arial"/>
          <w:sz w:val="22"/>
          <w:szCs w:val="22"/>
        </w:rPr>
        <w:tab/>
      </w:r>
    </w:p>
    <w:p w14:paraId="5C9AD0B3"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Your separate </w:t>
      </w:r>
      <w:r>
        <w:rPr>
          <w:rStyle w:val="None"/>
          <w:rFonts w:ascii="Arial" w:hAnsi="Arial"/>
          <w:b/>
          <w:bCs/>
          <w:sz w:val="22"/>
          <w:szCs w:val="22"/>
        </w:rPr>
        <w:t>Financial Offer</w:t>
      </w:r>
      <w:r>
        <w:rPr>
          <w:rStyle w:val="None"/>
          <w:rFonts w:ascii="Arial" w:hAnsi="Arial"/>
          <w:sz w:val="22"/>
          <w:szCs w:val="22"/>
        </w:rPr>
        <w:t xml:space="preserve"> must contain an overall offer in</w:t>
      </w:r>
      <w:r>
        <w:rPr>
          <w:rStyle w:val="None"/>
          <w:rFonts w:ascii="Arial" w:hAnsi="Arial"/>
          <w:sz w:val="22"/>
          <w:szCs w:val="22"/>
          <w:lang w:val="pt-PT"/>
        </w:rPr>
        <w:t xml:space="preserve"> Euros</w:t>
      </w:r>
      <w:r>
        <w:rPr>
          <w:rStyle w:val="None"/>
          <w:rFonts w:ascii="Arial" w:hAnsi="Arial"/>
          <w:sz w:val="22"/>
          <w:szCs w:val="22"/>
        </w:rPr>
        <w:t xml:space="preserve">; the offer should be broken down into individual cost elements, corresponding to the inventory listed in Annex A, and also mention the total cost for all the elements listed in the inventory in Annex A; this structure is reflected in the Financial Offer form.   </w:t>
      </w:r>
    </w:p>
    <w:p w14:paraId="3A454662" w14:textId="77777777" w:rsidR="005754E2" w:rsidRDefault="00205AF4">
      <w:pPr>
        <w:pStyle w:val="BodyA"/>
        <w:ind w:left="720"/>
        <w:jc w:val="both"/>
        <w:rPr>
          <w:rStyle w:val="None"/>
          <w:rFonts w:ascii="Arial" w:eastAsia="Arial" w:hAnsi="Arial" w:cs="Arial"/>
        </w:rPr>
      </w:pPr>
      <w:r>
        <w:rPr>
          <w:rStyle w:val="None"/>
          <w:rFonts w:ascii="Arial" w:hAnsi="Arial"/>
          <w:sz w:val="22"/>
          <w:szCs w:val="22"/>
        </w:rPr>
        <w:t xml:space="preserve"> </w:t>
      </w:r>
    </w:p>
    <w:p w14:paraId="0EA9FD5D"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The financial offer must cover all the services to be provided (</w:t>
      </w:r>
      <w:r>
        <w:rPr>
          <w:rStyle w:val="None"/>
          <w:rFonts w:ascii="Arial" w:hAnsi="Arial"/>
          <w:sz w:val="22"/>
          <w:szCs w:val="22"/>
          <w:u w:val="single"/>
        </w:rPr>
        <w:t>price “all inclusive”</w:t>
      </w:r>
      <w:r>
        <w:rPr>
          <w:rStyle w:val="None"/>
          <w:rFonts w:ascii="Arial" w:hAnsi="Arial"/>
          <w:sz w:val="22"/>
          <w:szCs w:val="22"/>
        </w:rPr>
        <w:t>) as detailed in the table provided in Annex A and in the Financial Offer form.</w:t>
      </w:r>
    </w:p>
    <w:p w14:paraId="2A699182" w14:textId="77777777" w:rsidR="005754E2" w:rsidRDefault="005754E2">
      <w:pPr>
        <w:pStyle w:val="BodyA"/>
        <w:ind w:left="720"/>
        <w:jc w:val="both"/>
        <w:rPr>
          <w:rStyle w:val="None"/>
          <w:shd w:val="clear" w:color="auto" w:fill="FFFF00"/>
        </w:rPr>
      </w:pPr>
    </w:p>
    <w:p w14:paraId="2EFFEEF6"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The Financial Offer is to be submitted as per </w:t>
      </w:r>
      <w:r>
        <w:rPr>
          <w:rStyle w:val="None"/>
          <w:rFonts w:ascii="Arial" w:hAnsi="Arial"/>
          <w:sz w:val="22"/>
          <w:szCs w:val="22"/>
          <w:u w:val="single"/>
        </w:rPr>
        <w:t>the Financial Offer Form</w:t>
      </w:r>
      <w:r>
        <w:rPr>
          <w:rStyle w:val="None"/>
          <w:rFonts w:ascii="Arial" w:hAnsi="Arial"/>
          <w:sz w:val="22"/>
          <w:szCs w:val="22"/>
        </w:rPr>
        <w:t xml:space="preserve"> (</w:t>
      </w:r>
      <w:r w:rsidRPr="003E6BC0">
        <w:rPr>
          <w:rStyle w:val="None"/>
          <w:rFonts w:ascii="Arial" w:hAnsi="Arial"/>
          <w:b/>
          <w:bCs/>
          <w:sz w:val="22"/>
          <w:szCs w:val="22"/>
        </w:rPr>
        <w:t xml:space="preserve">Annex </w:t>
      </w:r>
      <w:r>
        <w:rPr>
          <w:rStyle w:val="None"/>
          <w:rFonts w:ascii="Arial" w:hAnsi="Arial"/>
          <w:b/>
          <w:bCs/>
          <w:sz w:val="22"/>
          <w:szCs w:val="22"/>
        </w:rPr>
        <w:t>D</w:t>
      </w:r>
      <w:r>
        <w:rPr>
          <w:rStyle w:val="None"/>
          <w:rFonts w:ascii="Arial" w:hAnsi="Arial"/>
          <w:sz w:val="22"/>
          <w:szCs w:val="22"/>
        </w:rPr>
        <w:t>). Bids that have a different price structure may not be accepted.</w:t>
      </w:r>
    </w:p>
    <w:p w14:paraId="2B7F18D4" w14:textId="77777777" w:rsidR="005754E2" w:rsidRDefault="005754E2">
      <w:pPr>
        <w:pStyle w:val="BodyA"/>
        <w:ind w:left="720"/>
        <w:jc w:val="both"/>
        <w:rPr>
          <w:rStyle w:val="None"/>
          <w:rFonts w:ascii="Arial" w:eastAsia="Arial" w:hAnsi="Arial" w:cs="Arial"/>
          <w:sz w:val="22"/>
          <w:szCs w:val="22"/>
        </w:rPr>
      </w:pPr>
    </w:p>
    <w:p w14:paraId="45E83F1A" w14:textId="77777777" w:rsidR="005754E2" w:rsidRDefault="00205AF4">
      <w:pPr>
        <w:pStyle w:val="BodyA"/>
        <w:tabs>
          <w:tab w:val="left" w:pos="1134"/>
        </w:tabs>
        <w:ind w:left="720"/>
        <w:jc w:val="both"/>
        <w:rPr>
          <w:rStyle w:val="None"/>
          <w:rFonts w:ascii="Arial" w:eastAsia="Arial" w:hAnsi="Arial" w:cs="Arial"/>
          <w:sz w:val="22"/>
          <w:szCs w:val="22"/>
        </w:rPr>
      </w:pPr>
      <w:r>
        <w:rPr>
          <w:rStyle w:val="None"/>
          <w:rFonts w:ascii="Arial" w:hAnsi="Arial"/>
          <w:sz w:val="22"/>
          <w:szCs w:val="22"/>
        </w:rPr>
        <w:t xml:space="preserve">UNHCR is exempt from all direct taxes and customs duties. With this regards, </w:t>
      </w:r>
      <w:r>
        <w:rPr>
          <w:rStyle w:val="None"/>
          <w:rFonts w:ascii="Arial" w:hAnsi="Arial"/>
          <w:sz w:val="22"/>
          <w:szCs w:val="22"/>
          <w:u w:val="single"/>
        </w:rPr>
        <w:t>price has to be given without VAT</w:t>
      </w:r>
      <w:r>
        <w:rPr>
          <w:rStyle w:val="None"/>
          <w:rFonts w:ascii="Arial" w:hAnsi="Arial"/>
          <w:sz w:val="22"/>
          <w:szCs w:val="22"/>
        </w:rPr>
        <w:t>.</w:t>
      </w:r>
    </w:p>
    <w:p w14:paraId="79C9AA39" w14:textId="77777777" w:rsidR="005754E2" w:rsidRDefault="005754E2">
      <w:pPr>
        <w:pStyle w:val="BodyA"/>
        <w:ind w:left="720"/>
        <w:jc w:val="both"/>
        <w:rPr>
          <w:rStyle w:val="None"/>
          <w:rFonts w:ascii="Arial" w:eastAsia="Arial" w:hAnsi="Arial" w:cs="Arial"/>
          <w:sz w:val="22"/>
          <w:szCs w:val="22"/>
        </w:rPr>
      </w:pPr>
    </w:p>
    <w:p w14:paraId="48944E7C"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You are requested to hold your offer valid for 90 days from the deadline for submission. </w:t>
      </w:r>
      <w:r w:rsidRPr="00C25009">
        <w:rPr>
          <w:rStyle w:val="None"/>
          <w:rFonts w:ascii="Arial" w:hAnsi="Arial"/>
          <w:sz w:val="22"/>
          <w:szCs w:val="22"/>
          <w:lang w:val="en-GB"/>
        </w:rPr>
        <w:t xml:space="preserve"> </w:t>
      </w:r>
      <w:r>
        <w:rPr>
          <w:rStyle w:val="None"/>
          <w:rFonts w:ascii="Arial" w:hAnsi="Arial"/>
          <w:sz w:val="22"/>
          <w:szCs w:val="22"/>
        </w:rPr>
        <w:t>UNHCR will make its best effort to select a company within this period. UNHCR’s standard payment terms are within 30 days after satisfactory implementation and receipt of documents in order.</w:t>
      </w:r>
    </w:p>
    <w:p w14:paraId="7C93B599" w14:textId="77777777" w:rsidR="005754E2" w:rsidRDefault="005754E2">
      <w:pPr>
        <w:pStyle w:val="BodyA"/>
        <w:ind w:left="720"/>
        <w:jc w:val="both"/>
        <w:rPr>
          <w:rStyle w:val="None"/>
          <w:rFonts w:ascii="Arial" w:eastAsia="Arial" w:hAnsi="Arial" w:cs="Arial"/>
          <w:sz w:val="22"/>
          <w:szCs w:val="22"/>
        </w:rPr>
      </w:pPr>
    </w:p>
    <w:p w14:paraId="49AAA485"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The cost of preparing a bid and of negotiating a contract, including any related travel, is not reimbursable nor can it be included as a direct cost of the assignment.</w:t>
      </w:r>
    </w:p>
    <w:p w14:paraId="3276588F" w14:textId="77777777" w:rsidR="005754E2" w:rsidRDefault="005754E2">
      <w:pPr>
        <w:pStyle w:val="BodyA"/>
        <w:ind w:left="720"/>
        <w:jc w:val="both"/>
        <w:rPr>
          <w:rStyle w:val="None"/>
          <w:rFonts w:ascii="Arial" w:eastAsia="Arial" w:hAnsi="Arial" w:cs="Arial"/>
          <w:sz w:val="22"/>
          <w:szCs w:val="22"/>
        </w:rPr>
      </w:pPr>
    </w:p>
    <w:p w14:paraId="0130426A" w14:textId="77777777" w:rsidR="005754E2" w:rsidRDefault="00205AF4">
      <w:pPr>
        <w:pStyle w:val="BodyA"/>
        <w:jc w:val="both"/>
        <w:rPr>
          <w:rStyle w:val="None"/>
          <w:rFonts w:ascii="Arial" w:eastAsia="Arial" w:hAnsi="Arial" w:cs="Arial"/>
          <w:b/>
          <w:bCs/>
          <w:sz w:val="22"/>
          <w:szCs w:val="22"/>
          <w:u w:val="single"/>
        </w:rPr>
      </w:pPr>
      <w:r>
        <w:rPr>
          <w:rStyle w:val="None"/>
          <w:rFonts w:ascii="Arial" w:hAnsi="Arial"/>
          <w:b/>
          <w:bCs/>
          <w:sz w:val="22"/>
          <w:szCs w:val="22"/>
        </w:rPr>
        <w:t>2.5</w:t>
      </w:r>
      <w:r>
        <w:rPr>
          <w:rStyle w:val="None"/>
          <w:rFonts w:ascii="Arial" w:hAnsi="Arial"/>
          <w:b/>
          <w:bCs/>
          <w:sz w:val="22"/>
          <w:szCs w:val="22"/>
        </w:rPr>
        <w:tab/>
      </w:r>
      <w:r>
        <w:rPr>
          <w:rStyle w:val="None"/>
          <w:rFonts w:ascii="Arial" w:hAnsi="Arial"/>
          <w:b/>
          <w:bCs/>
          <w:sz w:val="22"/>
          <w:szCs w:val="22"/>
          <w:u w:val="single"/>
        </w:rPr>
        <w:t>BID EVALUATION:</w:t>
      </w:r>
    </w:p>
    <w:p w14:paraId="33709588" w14:textId="77777777" w:rsidR="005754E2" w:rsidRDefault="005754E2">
      <w:pPr>
        <w:pStyle w:val="BodyA"/>
        <w:rPr>
          <w:rStyle w:val="None"/>
          <w:rFonts w:ascii="Arial" w:eastAsia="Arial" w:hAnsi="Arial" w:cs="Arial"/>
          <w:sz w:val="22"/>
          <w:szCs w:val="22"/>
        </w:rPr>
      </w:pPr>
    </w:p>
    <w:p w14:paraId="01253EA7" w14:textId="77777777" w:rsidR="005754E2" w:rsidRDefault="00205AF4">
      <w:pPr>
        <w:pStyle w:val="BodyA"/>
        <w:jc w:val="both"/>
        <w:rPr>
          <w:rStyle w:val="None"/>
          <w:rFonts w:ascii="Arial" w:eastAsia="Arial" w:hAnsi="Arial" w:cs="Arial"/>
          <w:b/>
          <w:bCs/>
          <w:sz w:val="22"/>
          <w:szCs w:val="22"/>
        </w:rPr>
      </w:pPr>
      <w:r>
        <w:rPr>
          <w:rStyle w:val="None"/>
          <w:rFonts w:ascii="Arial" w:hAnsi="Arial"/>
          <w:b/>
          <w:bCs/>
          <w:sz w:val="22"/>
          <w:szCs w:val="22"/>
        </w:rPr>
        <w:t xml:space="preserve">2.5.1 </w:t>
      </w:r>
      <w:r>
        <w:rPr>
          <w:rStyle w:val="None"/>
          <w:rFonts w:ascii="Arial" w:hAnsi="Arial"/>
          <w:b/>
          <w:bCs/>
          <w:sz w:val="22"/>
          <w:szCs w:val="22"/>
        </w:rPr>
        <w:tab/>
        <w:t xml:space="preserve">Supplier Registration: </w:t>
      </w:r>
    </w:p>
    <w:p w14:paraId="0CE14D26"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The qualified supplier(s) will be added to the Vendor Database after investigation of suitability based on the submitted Vendor Registration Form and supporting documents. The investigation involves consideration of several factors such as: </w:t>
      </w:r>
    </w:p>
    <w:p w14:paraId="3A5956AD" w14:textId="77777777" w:rsidR="005754E2" w:rsidRDefault="00205AF4">
      <w:pPr>
        <w:pStyle w:val="NormalWeb"/>
        <w:numPr>
          <w:ilvl w:val="0"/>
          <w:numId w:val="15"/>
        </w:numPr>
        <w:rPr>
          <w:rFonts w:ascii="Arial" w:hAnsi="Arial"/>
          <w:sz w:val="22"/>
          <w:szCs w:val="22"/>
        </w:rPr>
      </w:pPr>
      <w:r>
        <w:rPr>
          <w:rStyle w:val="None"/>
          <w:rFonts w:ascii="Arial" w:hAnsi="Arial"/>
          <w:sz w:val="22"/>
          <w:szCs w:val="22"/>
        </w:rPr>
        <w:lastRenderedPageBreak/>
        <w:t xml:space="preserve">Financial standing; </w:t>
      </w:r>
    </w:p>
    <w:p w14:paraId="105F0A76" w14:textId="77777777" w:rsidR="005754E2" w:rsidRDefault="00205AF4">
      <w:pPr>
        <w:pStyle w:val="NormalWeb"/>
        <w:numPr>
          <w:ilvl w:val="0"/>
          <w:numId w:val="15"/>
        </w:numPr>
        <w:rPr>
          <w:rFonts w:ascii="Arial" w:hAnsi="Arial"/>
          <w:sz w:val="22"/>
          <w:szCs w:val="22"/>
        </w:rPr>
      </w:pPr>
      <w:r>
        <w:rPr>
          <w:rStyle w:val="None"/>
          <w:rFonts w:ascii="Arial" w:hAnsi="Arial"/>
          <w:sz w:val="22"/>
          <w:szCs w:val="22"/>
        </w:rPr>
        <w:t>Core business;</w:t>
      </w:r>
    </w:p>
    <w:p w14:paraId="2920FBA7" w14:textId="77777777" w:rsidR="005754E2" w:rsidRDefault="00205AF4">
      <w:pPr>
        <w:pStyle w:val="NormalWeb"/>
        <w:numPr>
          <w:ilvl w:val="0"/>
          <w:numId w:val="15"/>
        </w:numPr>
        <w:rPr>
          <w:rFonts w:ascii="Arial" w:hAnsi="Arial"/>
          <w:sz w:val="22"/>
          <w:szCs w:val="22"/>
        </w:rPr>
      </w:pPr>
      <w:r>
        <w:rPr>
          <w:rStyle w:val="None"/>
          <w:rFonts w:ascii="Arial" w:hAnsi="Arial"/>
          <w:sz w:val="22"/>
          <w:szCs w:val="22"/>
        </w:rPr>
        <w:t xml:space="preserve">Track record; </w:t>
      </w:r>
    </w:p>
    <w:p w14:paraId="716304A4" w14:textId="77777777" w:rsidR="005754E2" w:rsidRDefault="00205AF4">
      <w:pPr>
        <w:pStyle w:val="NormalWeb"/>
        <w:numPr>
          <w:ilvl w:val="0"/>
          <w:numId w:val="15"/>
        </w:numPr>
        <w:rPr>
          <w:rFonts w:ascii="Arial" w:hAnsi="Arial"/>
          <w:sz w:val="22"/>
          <w:szCs w:val="22"/>
        </w:rPr>
      </w:pPr>
      <w:r>
        <w:rPr>
          <w:rStyle w:val="None"/>
          <w:rFonts w:ascii="Arial" w:hAnsi="Arial"/>
          <w:sz w:val="22"/>
          <w:szCs w:val="22"/>
        </w:rPr>
        <w:t>Contract capacity.</w:t>
      </w:r>
    </w:p>
    <w:p w14:paraId="7EB5F2A6" w14:textId="77777777" w:rsidR="005754E2" w:rsidRDefault="005754E2">
      <w:pPr>
        <w:pStyle w:val="NormalWeb"/>
        <w:ind w:left="1080"/>
        <w:rPr>
          <w:rStyle w:val="None"/>
          <w:rFonts w:ascii="Arial" w:eastAsia="Arial" w:hAnsi="Arial" w:cs="Arial"/>
          <w:sz w:val="22"/>
          <w:szCs w:val="22"/>
        </w:rPr>
      </w:pPr>
    </w:p>
    <w:p w14:paraId="252AB9E0" w14:textId="36E9647A" w:rsidR="005754E2" w:rsidRDefault="00C30EA9" w:rsidP="00F34C29">
      <w:pPr>
        <w:pStyle w:val="BodyA"/>
        <w:jc w:val="both"/>
        <w:rPr>
          <w:rFonts w:ascii="Arial" w:hAnsi="Arial"/>
          <w:sz w:val="22"/>
          <w:szCs w:val="22"/>
        </w:rPr>
      </w:pPr>
      <w:r>
        <w:rPr>
          <w:rStyle w:val="None"/>
          <w:rFonts w:ascii="Arial" w:hAnsi="Arial"/>
          <w:b/>
          <w:bCs/>
          <w:sz w:val="22"/>
          <w:szCs w:val="22"/>
        </w:rPr>
        <w:t xml:space="preserve">2.5.2 </w:t>
      </w:r>
      <w:r>
        <w:rPr>
          <w:rStyle w:val="None"/>
          <w:rFonts w:ascii="Arial" w:hAnsi="Arial"/>
          <w:b/>
          <w:bCs/>
          <w:sz w:val="22"/>
          <w:szCs w:val="22"/>
        </w:rPr>
        <w:tab/>
      </w:r>
      <w:r w:rsidR="00205AF4">
        <w:rPr>
          <w:rStyle w:val="None"/>
          <w:rFonts w:ascii="Arial" w:hAnsi="Arial"/>
          <w:b/>
          <w:bCs/>
          <w:sz w:val="22"/>
          <w:szCs w:val="22"/>
        </w:rPr>
        <w:t>Technical and Financial evaluation</w:t>
      </w:r>
      <w:r w:rsidR="00205AF4">
        <w:rPr>
          <w:rStyle w:val="None"/>
          <w:rFonts w:ascii="Arial" w:hAnsi="Arial"/>
          <w:sz w:val="22"/>
          <w:szCs w:val="22"/>
        </w:rPr>
        <w:t>:</w:t>
      </w:r>
    </w:p>
    <w:p w14:paraId="73298BAE" w14:textId="77777777" w:rsidR="005754E2" w:rsidRDefault="005754E2">
      <w:pPr>
        <w:pStyle w:val="BodyA"/>
        <w:jc w:val="both"/>
        <w:rPr>
          <w:rStyle w:val="None"/>
          <w:rFonts w:ascii="Arial" w:eastAsia="Arial" w:hAnsi="Arial" w:cs="Arial"/>
          <w:sz w:val="22"/>
          <w:szCs w:val="22"/>
        </w:rPr>
      </w:pPr>
    </w:p>
    <w:p w14:paraId="1BE09317"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For the award of this project, UNHCR has established evaluation criteria which govern the selection of offers received. Evaluation is made on a technical and financial basis. The percentage assigned to each component is determined in advance as follows:</w:t>
      </w:r>
    </w:p>
    <w:p w14:paraId="11779D05" w14:textId="77777777" w:rsidR="005754E2" w:rsidRDefault="005754E2">
      <w:pPr>
        <w:pStyle w:val="BodyA"/>
        <w:ind w:left="360"/>
        <w:jc w:val="both"/>
        <w:rPr>
          <w:rStyle w:val="None"/>
          <w:rFonts w:ascii="Arial" w:eastAsia="Arial" w:hAnsi="Arial" w:cs="Arial"/>
          <w:sz w:val="22"/>
          <w:szCs w:val="22"/>
        </w:rPr>
      </w:pPr>
    </w:p>
    <w:p w14:paraId="34CF7D1E"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The </w:t>
      </w:r>
      <w:r>
        <w:rPr>
          <w:rStyle w:val="None"/>
          <w:rFonts w:ascii="Arial" w:hAnsi="Arial"/>
          <w:b/>
          <w:bCs/>
          <w:sz w:val="22"/>
          <w:szCs w:val="22"/>
        </w:rPr>
        <w:t>Technical</w:t>
      </w:r>
      <w:r>
        <w:rPr>
          <w:rStyle w:val="None"/>
          <w:rFonts w:ascii="Arial" w:hAnsi="Arial"/>
          <w:sz w:val="22"/>
          <w:szCs w:val="22"/>
        </w:rPr>
        <w:t xml:space="preserve"> </w:t>
      </w:r>
      <w:r>
        <w:rPr>
          <w:rStyle w:val="None"/>
          <w:rFonts w:ascii="Arial" w:hAnsi="Arial"/>
          <w:b/>
          <w:bCs/>
          <w:sz w:val="22"/>
          <w:szCs w:val="22"/>
        </w:rPr>
        <w:t>offer</w:t>
      </w:r>
      <w:r>
        <w:rPr>
          <w:rStyle w:val="None"/>
          <w:rFonts w:ascii="Arial" w:hAnsi="Arial"/>
          <w:sz w:val="22"/>
          <w:szCs w:val="22"/>
        </w:rPr>
        <w:t xml:space="preserve"> will be evaluated using inter alia the following criteria and percentage distribution: </w:t>
      </w:r>
      <w:r>
        <w:rPr>
          <w:rStyle w:val="None"/>
          <w:rFonts w:ascii="Arial" w:hAnsi="Arial"/>
          <w:b/>
          <w:bCs/>
          <w:sz w:val="22"/>
          <w:szCs w:val="22"/>
        </w:rPr>
        <w:t xml:space="preserve">60% </w:t>
      </w:r>
      <w:r>
        <w:rPr>
          <w:rStyle w:val="None"/>
          <w:rFonts w:ascii="Arial" w:hAnsi="Arial"/>
          <w:sz w:val="22"/>
          <w:szCs w:val="22"/>
        </w:rPr>
        <w:t xml:space="preserve">from the total score, as expressed in the maximum attainable scores in table below: </w:t>
      </w:r>
    </w:p>
    <w:p w14:paraId="16FFB980" w14:textId="77777777" w:rsidR="005754E2" w:rsidRDefault="00205AF4">
      <w:pPr>
        <w:pStyle w:val="BodyA"/>
        <w:ind w:left="720"/>
        <w:jc w:val="both"/>
        <w:rPr>
          <w:rStyle w:val="None"/>
          <w:rFonts w:ascii="Arial" w:eastAsia="Arial" w:hAnsi="Arial" w:cs="Arial"/>
          <w:sz w:val="22"/>
          <w:szCs w:val="22"/>
          <w:shd w:val="clear" w:color="auto" w:fill="FFFF00"/>
        </w:rPr>
      </w:pPr>
      <w:r>
        <w:rPr>
          <w:rStyle w:val="None"/>
          <w:sz w:val="22"/>
          <w:szCs w:val="22"/>
        </w:rPr>
        <w:tab/>
      </w:r>
    </w:p>
    <w:tbl>
      <w:tblPr>
        <w:tblW w:w="5040" w:type="dxa"/>
        <w:tblInd w:w="28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04"/>
        <w:gridCol w:w="1936"/>
      </w:tblGrid>
      <w:tr w:rsidR="005754E2" w14:paraId="38843610" w14:textId="77777777">
        <w:trPr>
          <w:trHeight w:val="310"/>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C0F8E" w14:textId="77777777" w:rsidR="005754E2" w:rsidRDefault="005754E2"/>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DB34C" w14:textId="77777777" w:rsidR="005754E2" w:rsidRDefault="005754E2"/>
        </w:tc>
      </w:tr>
      <w:tr w:rsidR="005754E2" w14:paraId="1BC942EB" w14:textId="77777777">
        <w:trPr>
          <w:trHeight w:val="24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ADA48" w14:textId="77777777" w:rsidR="005754E2" w:rsidRDefault="00205AF4">
            <w:pPr>
              <w:pStyle w:val="BodyA"/>
            </w:pPr>
            <w:r>
              <w:rPr>
                <w:rStyle w:val="None"/>
                <w:rFonts w:ascii="Arial" w:hAnsi="Arial"/>
                <w:sz w:val="18"/>
                <w:szCs w:val="18"/>
              </w:rPr>
              <w:t xml:space="preserve">1. Company Qualifications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C728" w14:textId="77777777" w:rsidR="005754E2" w:rsidRDefault="00205AF4">
            <w:pPr>
              <w:pStyle w:val="BodyA"/>
              <w:jc w:val="center"/>
            </w:pPr>
            <w:r>
              <w:rPr>
                <w:rStyle w:val="None"/>
                <w:rFonts w:ascii="Arial" w:hAnsi="Arial"/>
                <w:sz w:val="18"/>
                <w:szCs w:val="18"/>
              </w:rPr>
              <w:t xml:space="preserve">10 points </w:t>
            </w:r>
          </w:p>
        </w:tc>
      </w:tr>
      <w:tr w:rsidR="005754E2" w14:paraId="0C8A09D3" w14:textId="77777777">
        <w:trPr>
          <w:trHeight w:val="24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8EEBE" w14:textId="77777777" w:rsidR="005754E2" w:rsidRDefault="00205AF4">
            <w:pPr>
              <w:pStyle w:val="BodyA"/>
            </w:pPr>
            <w:r>
              <w:rPr>
                <w:rStyle w:val="None"/>
                <w:rFonts w:ascii="Arial" w:hAnsi="Arial"/>
                <w:sz w:val="18"/>
                <w:szCs w:val="18"/>
              </w:rPr>
              <w:t>2. Proposed Services</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B996F" w14:textId="77777777" w:rsidR="005754E2" w:rsidRDefault="00205AF4">
            <w:pPr>
              <w:pStyle w:val="BodyA"/>
              <w:jc w:val="center"/>
            </w:pPr>
            <w:r>
              <w:rPr>
                <w:rStyle w:val="None"/>
                <w:rFonts w:ascii="Arial" w:hAnsi="Arial"/>
                <w:sz w:val="18"/>
                <w:szCs w:val="18"/>
              </w:rPr>
              <w:t>40 points</w:t>
            </w:r>
          </w:p>
        </w:tc>
      </w:tr>
      <w:tr w:rsidR="005754E2" w14:paraId="4CAFAD8D" w14:textId="77777777">
        <w:trPr>
          <w:trHeight w:val="24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7969B" w14:textId="77777777" w:rsidR="005754E2" w:rsidRDefault="00205AF4">
            <w:pPr>
              <w:pStyle w:val="BodyA"/>
            </w:pPr>
            <w:r>
              <w:rPr>
                <w:rStyle w:val="None"/>
                <w:rFonts w:ascii="Arial" w:hAnsi="Arial"/>
                <w:sz w:val="18"/>
                <w:szCs w:val="18"/>
              </w:rPr>
              <w:t>3. Project staff</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97F92" w14:textId="77777777" w:rsidR="005754E2" w:rsidRDefault="00205AF4">
            <w:pPr>
              <w:pStyle w:val="BodyA"/>
              <w:jc w:val="center"/>
            </w:pPr>
            <w:r>
              <w:rPr>
                <w:rStyle w:val="None"/>
                <w:rFonts w:ascii="Arial" w:hAnsi="Arial"/>
                <w:sz w:val="18"/>
                <w:szCs w:val="18"/>
              </w:rPr>
              <w:t>10 points</w:t>
            </w:r>
          </w:p>
        </w:tc>
      </w:tr>
      <w:tr w:rsidR="005754E2" w14:paraId="58214636" w14:textId="77777777">
        <w:trPr>
          <w:trHeight w:val="244"/>
        </w:trPr>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1C5D4" w14:textId="77777777" w:rsidR="005754E2" w:rsidRDefault="00205AF4">
            <w:pPr>
              <w:pStyle w:val="BodyA"/>
            </w:pPr>
            <w:r>
              <w:rPr>
                <w:rStyle w:val="None"/>
                <w:rFonts w:ascii="Arial" w:hAnsi="Arial"/>
                <w:b/>
                <w:bCs/>
                <w:sz w:val="18"/>
                <w:szCs w:val="18"/>
              </w:rPr>
              <w:t>Total:</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F140E" w14:textId="77777777" w:rsidR="005754E2" w:rsidRDefault="00205AF4">
            <w:pPr>
              <w:pStyle w:val="BodyA"/>
            </w:pPr>
            <w:r>
              <w:rPr>
                <w:rStyle w:val="None"/>
                <w:rFonts w:ascii="Arial" w:hAnsi="Arial"/>
                <w:b/>
                <w:bCs/>
                <w:sz w:val="18"/>
                <w:szCs w:val="18"/>
                <w:u w:color="FF0000"/>
              </w:rPr>
              <w:t>60 points</w:t>
            </w:r>
          </w:p>
        </w:tc>
      </w:tr>
    </w:tbl>
    <w:p w14:paraId="0F8F5977" w14:textId="77777777" w:rsidR="005754E2" w:rsidRDefault="005754E2">
      <w:pPr>
        <w:pStyle w:val="BodyA"/>
        <w:widowControl w:val="0"/>
        <w:ind w:left="2700" w:hanging="2700"/>
        <w:rPr>
          <w:rStyle w:val="None"/>
          <w:rFonts w:ascii="Arial" w:eastAsia="Arial" w:hAnsi="Arial" w:cs="Arial"/>
          <w:sz w:val="22"/>
          <w:szCs w:val="22"/>
          <w:shd w:val="clear" w:color="auto" w:fill="FFFF00"/>
        </w:rPr>
      </w:pPr>
    </w:p>
    <w:p w14:paraId="0967E787" w14:textId="77777777" w:rsidR="005754E2" w:rsidRDefault="005754E2">
      <w:pPr>
        <w:pStyle w:val="BodyA"/>
        <w:widowControl w:val="0"/>
        <w:ind w:left="2592" w:hanging="2592"/>
        <w:rPr>
          <w:rStyle w:val="None"/>
          <w:rFonts w:ascii="Arial" w:eastAsia="Arial" w:hAnsi="Arial" w:cs="Arial"/>
          <w:sz w:val="22"/>
          <w:szCs w:val="22"/>
          <w:shd w:val="clear" w:color="auto" w:fill="FFFF00"/>
        </w:rPr>
      </w:pPr>
    </w:p>
    <w:p w14:paraId="7229C97B" w14:textId="77777777" w:rsidR="005754E2" w:rsidRDefault="005754E2">
      <w:pPr>
        <w:pStyle w:val="BodyA"/>
        <w:widowControl w:val="0"/>
        <w:ind w:left="2484" w:hanging="2484"/>
        <w:jc w:val="both"/>
        <w:rPr>
          <w:rStyle w:val="None"/>
          <w:rFonts w:ascii="Arial" w:eastAsia="Arial" w:hAnsi="Arial" w:cs="Arial"/>
          <w:sz w:val="22"/>
          <w:szCs w:val="22"/>
          <w:shd w:val="clear" w:color="auto" w:fill="FFFF00"/>
        </w:rPr>
      </w:pPr>
    </w:p>
    <w:p w14:paraId="482370AA" w14:textId="77777777" w:rsidR="005754E2" w:rsidRDefault="005754E2">
      <w:pPr>
        <w:pStyle w:val="BodyA"/>
        <w:widowControl w:val="0"/>
        <w:ind w:left="2376" w:hanging="2376"/>
        <w:rPr>
          <w:rStyle w:val="None"/>
          <w:rFonts w:ascii="Arial" w:eastAsia="Arial" w:hAnsi="Arial" w:cs="Arial"/>
          <w:sz w:val="22"/>
          <w:szCs w:val="22"/>
          <w:shd w:val="clear" w:color="auto" w:fill="FFFF00"/>
        </w:rPr>
      </w:pPr>
    </w:p>
    <w:p w14:paraId="12A602B3" w14:textId="77777777" w:rsidR="005754E2" w:rsidRDefault="005754E2">
      <w:pPr>
        <w:pStyle w:val="BodyA"/>
        <w:widowControl w:val="0"/>
        <w:ind w:left="2268" w:hanging="2268"/>
        <w:jc w:val="both"/>
        <w:rPr>
          <w:rStyle w:val="None"/>
          <w:rFonts w:ascii="Arial" w:eastAsia="Arial" w:hAnsi="Arial" w:cs="Arial"/>
          <w:sz w:val="22"/>
          <w:szCs w:val="22"/>
          <w:shd w:val="clear" w:color="auto" w:fill="FFFF00"/>
        </w:rPr>
      </w:pPr>
    </w:p>
    <w:p w14:paraId="05C257CF" w14:textId="77777777" w:rsidR="005754E2" w:rsidRDefault="005754E2">
      <w:pPr>
        <w:pStyle w:val="BodyA"/>
        <w:ind w:firstLine="360"/>
        <w:rPr>
          <w:rStyle w:val="None"/>
          <w:rFonts w:ascii="Arial" w:eastAsia="Arial" w:hAnsi="Arial" w:cs="Arial"/>
          <w:sz w:val="22"/>
          <w:szCs w:val="22"/>
        </w:rPr>
      </w:pPr>
    </w:p>
    <w:p w14:paraId="0BAF5E51" w14:textId="77777777" w:rsidR="005754E2" w:rsidRDefault="00205AF4">
      <w:pPr>
        <w:pStyle w:val="BodyA"/>
        <w:ind w:left="720"/>
        <w:rPr>
          <w:rStyle w:val="None"/>
          <w:rFonts w:ascii="Arial" w:eastAsia="Arial" w:hAnsi="Arial" w:cs="Arial"/>
          <w:sz w:val="22"/>
          <w:szCs w:val="22"/>
        </w:rPr>
      </w:pPr>
      <w:r>
        <w:rPr>
          <w:rStyle w:val="None"/>
          <w:rFonts w:ascii="Arial" w:hAnsi="Arial"/>
          <w:sz w:val="22"/>
          <w:szCs w:val="22"/>
          <w:u w:val="single"/>
        </w:rPr>
        <w:t>Remark:</w:t>
      </w:r>
      <w:r>
        <w:rPr>
          <w:rStyle w:val="None"/>
          <w:rFonts w:ascii="Arial" w:hAnsi="Arial"/>
          <w:sz w:val="22"/>
          <w:szCs w:val="22"/>
        </w:rPr>
        <w:t xml:space="preserve"> The Technical offer score will be calculated according to the percentage distribution for the technical and financial offers.</w:t>
      </w:r>
    </w:p>
    <w:p w14:paraId="61C21327" w14:textId="77777777" w:rsidR="005754E2" w:rsidRDefault="005754E2">
      <w:pPr>
        <w:pStyle w:val="BodyA"/>
        <w:ind w:firstLine="360"/>
        <w:rPr>
          <w:rStyle w:val="None"/>
          <w:rFonts w:ascii="Arial" w:eastAsia="Arial" w:hAnsi="Arial" w:cs="Arial"/>
          <w:sz w:val="22"/>
          <w:szCs w:val="22"/>
        </w:rPr>
      </w:pPr>
    </w:p>
    <w:p w14:paraId="6D65B52D" w14:textId="77777777" w:rsidR="005754E2" w:rsidRDefault="00205AF4">
      <w:pPr>
        <w:pStyle w:val="BodyA"/>
        <w:ind w:left="360" w:firstLine="360"/>
        <w:jc w:val="both"/>
        <w:rPr>
          <w:rStyle w:val="None"/>
          <w:rFonts w:ascii="Arial" w:eastAsia="Arial" w:hAnsi="Arial" w:cs="Arial"/>
          <w:b/>
          <w:bCs/>
          <w:i/>
          <w:iCs/>
          <w:sz w:val="22"/>
          <w:szCs w:val="22"/>
        </w:rPr>
      </w:pPr>
      <w:r>
        <w:rPr>
          <w:rStyle w:val="None"/>
          <w:rFonts w:ascii="Arial" w:hAnsi="Arial"/>
          <w:sz w:val="22"/>
          <w:szCs w:val="22"/>
        </w:rPr>
        <w:t xml:space="preserve">The </w:t>
      </w:r>
      <w:r>
        <w:rPr>
          <w:rStyle w:val="None"/>
          <w:rFonts w:ascii="Arial" w:hAnsi="Arial"/>
          <w:b/>
          <w:bCs/>
          <w:sz w:val="22"/>
          <w:szCs w:val="22"/>
        </w:rPr>
        <w:t>Financial offer</w:t>
      </w:r>
      <w:r>
        <w:rPr>
          <w:rStyle w:val="None"/>
          <w:rFonts w:ascii="Arial" w:hAnsi="Arial"/>
          <w:sz w:val="22"/>
          <w:szCs w:val="22"/>
        </w:rPr>
        <w:t xml:space="preserve"> will use the following percentage distribution:</w:t>
      </w:r>
      <w:r>
        <w:rPr>
          <w:rStyle w:val="None"/>
          <w:rFonts w:ascii="Arial" w:hAnsi="Arial"/>
          <w:b/>
          <w:bCs/>
          <w:sz w:val="22"/>
          <w:szCs w:val="22"/>
        </w:rPr>
        <w:t xml:space="preserve"> 40%</w:t>
      </w:r>
      <w:r>
        <w:rPr>
          <w:rStyle w:val="None"/>
          <w:rFonts w:ascii="Arial" w:hAnsi="Arial"/>
          <w:sz w:val="22"/>
          <w:szCs w:val="22"/>
        </w:rPr>
        <w:t xml:space="preserve"> from the total score</w:t>
      </w:r>
      <w:r>
        <w:rPr>
          <w:rStyle w:val="None"/>
          <w:rFonts w:ascii="Arial" w:hAnsi="Arial"/>
          <w:i/>
          <w:iCs/>
          <w:sz w:val="22"/>
          <w:szCs w:val="22"/>
        </w:rPr>
        <w:t>.</w:t>
      </w:r>
    </w:p>
    <w:p w14:paraId="71E482C5" w14:textId="77777777" w:rsidR="005754E2" w:rsidRDefault="005754E2">
      <w:pPr>
        <w:pStyle w:val="BodyA"/>
        <w:ind w:left="360"/>
        <w:jc w:val="both"/>
        <w:rPr>
          <w:rStyle w:val="None"/>
          <w:rFonts w:ascii="Arial" w:eastAsia="Arial" w:hAnsi="Arial" w:cs="Arial"/>
          <w:sz w:val="22"/>
          <w:szCs w:val="22"/>
        </w:rPr>
      </w:pPr>
    </w:p>
    <w:p w14:paraId="6679B07B"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The maximum number of points will be allotted to the lowest price offer that is received and opened by UNHCR and compared among those invited firms. All other price offers will receive points in inverse proportion to the lowest price; e.g., [total Price Component] x [EUR lowest] \ [EUR other] = points for other supplier’s Price Component.</w:t>
      </w:r>
    </w:p>
    <w:p w14:paraId="657454B2" w14:textId="77777777" w:rsidR="005754E2" w:rsidRDefault="005754E2">
      <w:pPr>
        <w:pStyle w:val="BodyA"/>
        <w:ind w:left="720"/>
        <w:jc w:val="both"/>
        <w:rPr>
          <w:rStyle w:val="None"/>
          <w:rFonts w:ascii="Arial" w:eastAsia="Arial" w:hAnsi="Arial" w:cs="Arial"/>
          <w:sz w:val="22"/>
          <w:szCs w:val="22"/>
        </w:rPr>
      </w:pPr>
    </w:p>
    <w:p w14:paraId="3AE20DBA" w14:textId="4748B559" w:rsidR="005754E2" w:rsidRDefault="00205AF4">
      <w:pPr>
        <w:pStyle w:val="BodyA"/>
        <w:ind w:left="720" w:hanging="720"/>
        <w:jc w:val="both"/>
        <w:rPr>
          <w:rStyle w:val="None"/>
          <w:rFonts w:ascii="Arial" w:eastAsia="Arial" w:hAnsi="Arial" w:cs="Arial"/>
          <w:sz w:val="22"/>
          <w:szCs w:val="22"/>
        </w:rPr>
      </w:pPr>
      <w:r>
        <w:rPr>
          <w:rStyle w:val="None"/>
          <w:rFonts w:ascii="Arial" w:eastAsia="Arial" w:hAnsi="Arial" w:cs="Arial"/>
          <w:b/>
          <w:bCs/>
          <w:sz w:val="22"/>
          <w:szCs w:val="22"/>
        </w:rPr>
        <w:tab/>
      </w:r>
      <w:r>
        <w:rPr>
          <w:rStyle w:val="None"/>
          <w:rFonts w:ascii="Arial" w:hAnsi="Arial"/>
          <w:sz w:val="22"/>
          <w:szCs w:val="22"/>
        </w:rPr>
        <w:t xml:space="preserve">For evaluation purposes only, </w:t>
      </w:r>
      <w:r w:rsidR="00FF0B8E">
        <w:rPr>
          <w:rStyle w:val="None"/>
          <w:rFonts w:ascii="Arial" w:hAnsi="Arial"/>
          <w:sz w:val="22"/>
          <w:szCs w:val="22"/>
        </w:rPr>
        <w:t xml:space="preserve">any </w:t>
      </w:r>
      <w:r>
        <w:rPr>
          <w:rStyle w:val="None"/>
          <w:rFonts w:ascii="Arial" w:hAnsi="Arial"/>
          <w:sz w:val="22"/>
          <w:szCs w:val="22"/>
        </w:rPr>
        <w:t xml:space="preserve">offers submitted in currency other than Euro will be converted into Euro using the United Nations </w:t>
      </w:r>
      <w:r w:rsidR="00FF0B8E">
        <w:rPr>
          <w:rStyle w:val="None"/>
          <w:rFonts w:ascii="Arial" w:hAnsi="Arial"/>
          <w:sz w:val="22"/>
          <w:szCs w:val="22"/>
        </w:rPr>
        <w:t>Operational Exchange R</w:t>
      </w:r>
      <w:r>
        <w:rPr>
          <w:rStyle w:val="None"/>
          <w:rFonts w:ascii="Arial" w:hAnsi="Arial"/>
          <w:sz w:val="22"/>
          <w:szCs w:val="22"/>
        </w:rPr>
        <w:t>ate in effect on the date the submissions are due.</w:t>
      </w:r>
    </w:p>
    <w:p w14:paraId="0D3562FA" w14:textId="77777777" w:rsidR="005754E2" w:rsidRDefault="005754E2">
      <w:pPr>
        <w:pStyle w:val="BodyA"/>
        <w:jc w:val="both"/>
        <w:rPr>
          <w:rStyle w:val="None"/>
          <w:rFonts w:ascii="Arial" w:eastAsia="Arial" w:hAnsi="Arial" w:cs="Arial"/>
          <w:sz w:val="22"/>
          <w:szCs w:val="22"/>
        </w:rPr>
      </w:pPr>
    </w:p>
    <w:p w14:paraId="5422D275" w14:textId="77777777" w:rsidR="005754E2" w:rsidRDefault="00205AF4">
      <w:pPr>
        <w:pStyle w:val="BodyA"/>
        <w:rPr>
          <w:rStyle w:val="None"/>
          <w:rFonts w:ascii="Arial" w:eastAsia="Arial" w:hAnsi="Arial" w:cs="Arial"/>
          <w:b/>
          <w:bCs/>
          <w:sz w:val="22"/>
          <w:szCs w:val="22"/>
          <w:u w:val="single"/>
        </w:rPr>
      </w:pPr>
      <w:r>
        <w:rPr>
          <w:rStyle w:val="None"/>
          <w:rFonts w:ascii="Arial" w:hAnsi="Arial"/>
          <w:b/>
          <w:bCs/>
          <w:sz w:val="22"/>
          <w:szCs w:val="22"/>
        </w:rPr>
        <w:t xml:space="preserve">2.6 </w:t>
      </w:r>
      <w:r>
        <w:rPr>
          <w:rStyle w:val="None"/>
          <w:rFonts w:ascii="Arial" w:hAnsi="Arial"/>
          <w:b/>
          <w:bCs/>
          <w:sz w:val="22"/>
          <w:szCs w:val="22"/>
        </w:rPr>
        <w:tab/>
      </w:r>
      <w:r>
        <w:rPr>
          <w:rStyle w:val="None"/>
          <w:rFonts w:ascii="Arial" w:hAnsi="Arial"/>
          <w:b/>
          <w:bCs/>
          <w:sz w:val="22"/>
          <w:szCs w:val="22"/>
          <w:u w:val="single"/>
        </w:rPr>
        <w:t>SUBMISSION OF BID:</w:t>
      </w:r>
    </w:p>
    <w:p w14:paraId="56F0B0D6" w14:textId="77777777" w:rsidR="005754E2" w:rsidRDefault="005754E2">
      <w:pPr>
        <w:pStyle w:val="BodyA"/>
        <w:jc w:val="both"/>
        <w:rPr>
          <w:rStyle w:val="None"/>
          <w:rFonts w:ascii="Arial" w:eastAsia="Arial" w:hAnsi="Arial" w:cs="Arial"/>
          <w:sz w:val="22"/>
          <w:szCs w:val="22"/>
        </w:rPr>
      </w:pPr>
    </w:p>
    <w:p w14:paraId="6ABCF5E1" w14:textId="1617F287" w:rsidR="005754E2" w:rsidRDefault="00205AF4">
      <w:pPr>
        <w:pStyle w:val="Default"/>
        <w:ind w:left="720"/>
        <w:rPr>
          <w:rStyle w:val="None"/>
          <w:rFonts w:ascii="Arial" w:eastAsia="Arial" w:hAnsi="Arial" w:cs="Arial"/>
        </w:rPr>
      </w:pPr>
      <w:r>
        <w:rPr>
          <w:rStyle w:val="None"/>
          <w:rFonts w:ascii="Arial" w:hAnsi="Arial"/>
        </w:rPr>
        <w:t xml:space="preserve">Tender Proposals shall be submitted </w:t>
      </w:r>
      <w:r w:rsidR="00FF0B8E">
        <w:rPr>
          <w:rStyle w:val="None"/>
          <w:rFonts w:ascii="Arial" w:hAnsi="Arial"/>
        </w:rPr>
        <w:t xml:space="preserve">both </w:t>
      </w:r>
      <w:r>
        <w:rPr>
          <w:rStyle w:val="None"/>
          <w:rFonts w:ascii="Arial" w:hAnsi="Arial"/>
        </w:rPr>
        <w:t>by</w:t>
      </w:r>
      <w:r w:rsidRPr="00C25009">
        <w:rPr>
          <w:rStyle w:val="None"/>
          <w:rFonts w:ascii="Arial" w:hAnsi="Arial"/>
          <w:lang w:val="en-GB"/>
        </w:rPr>
        <w:t xml:space="preserve"> e-mail to </w:t>
      </w:r>
      <w:hyperlink r:id="rId10" w:history="1">
        <w:r w:rsidRPr="00C25009">
          <w:rPr>
            <w:rStyle w:val="Hyperlink1"/>
            <w:lang w:val="en-GB"/>
          </w:rPr>
          <w:t>hqbeloffer@unhcr.org</w:t>
        </w:r>
      </w:hyperlink>
      <w:r w:rsidRPr="00C25009">
        <w:rPr>
          <w:rStyle w:val="None"/>
          <w:rFonts w:ascii="Arial" w:hAnsi="Arial"/>
          <w:lang w:val="en-GB"/>
        </w:rPr>
        <w:t xml:space="preserve"> </w:t>
      </w:r>
      <w:r w:rsidRPr="00C25009">
        <w:rPr>
          <w:rStyle w:val="None"/>
          <w:rFonts w:ascii="Arial" w:hAnsi="Arial"/>
          <w:u w:val="single"/>
          <w:lang w:val="en-GB"/>
        </w:rPr>
        <w:t>and</w:t>
      </w:r>
      <w:r w:rsidRPr="00C25009">
        <w:rPr>
          <w:rStyle w:val="None"/>
          <w:rFonts w:ascii="Arial" w:hAnsi="Arial"/>
          <w:lang w:val="en-GB"/>
        </w:rPr>
        <w:t xml:space="preserve"> by e</w:t>
      </w:r>
      <w:r>
        <w:rPr>
          <w:rStyle w:val="None"/>
          <w:rFonts w:ascii="Arial" w:hAnsi="Arial"/>
        </w:rPr>
        <w:t>xpress mail to:</w:t>
      </w:r>
    </w:p>
    <w:p w14:paraId="6E31A768" w14:textId="77777777" w:rsidR="005754E2" w:rsidRDefault="005754E2">
      <w:pPr>
        <w:pStyle w:val="Default"/>
        <w:ind w:left="720"/>
        <w:rPr>
          <w:rStyle w:val="None"/>
          <w:rFonts w:ascii="Arial" w:eastAsia="Arial" w:hAnsi="Arial" w:cs="Arial"/>
        </w:rPr>
      </w:pPr>
    </w:p>
    <w:p w14:paraId="01F0257D" w14:textId="77777777" w:rsidR="005754E2" w:rsidRDefault="00205AF4">
      <w:pPr>
        <w:pStyle w:val="Default"/>
        <w:ind w:left="720"/>
        <w:rPr>
          <w:rStyle w:val="None"/>
          <w:rFonts w:ascii="Arial" w:eastAsia="Arial" w:hAnsi="Arial" w:cs="Arial"/>
        </w:rPr>
      </w:pPr>
      <w:r>
        <w:rPr>
          <w:rStyle w:val="None"/>
          <w:rFonts w:ascii="Arial" w:hAnsi="Arial"/>
        </w:rPr>
        <w:t>UNHCR</w:t>
      </w:r>
    </w:p>
    <w:p w14:paraId="74DAE4AE" w14:textId="021B6E59" w:rsidR="005754E2" w:rsidRDefault="00205AF4">
      <w:pPr>
        <w:pStyle w:val="Default"/>
        <w:ind w:left="720"/>
        <w:rPr>
          <w:rStyle w:val="None"/>
          <w:rFonts w:ascii="Arial" w:eastAsia="Arial" w:hAnsi="Arial" w:cs="Arial"/>
        </w:rPr>
      </w:pPr>
      <w:r>
        <w:rPr>
          <w:rStyle w:val="None"/>
          <w:rFonts w:ascii="Arial" w:hAnsi="Arial"/>
        </w:rPr>
        <w:t xml:space="preserve">Bid for </w:t>
      </w:r>
      <w:r>
        <w:rPr>
          <w:rStyle w:val="None"/>
          <w:rFonts w:ascii="Arial" w:hAnsi="Arial"/>
          <w:b/>
          <w:bCs/>
        </w:rPr>
        <w:t>RFP/</w:t>
      </w:r>
      <w:r w:rsidRPr="00F34C29">
        <w:rPr>
          <w:rStyle w:val="None"/>
          <w:rFonts w:ascii="Arial" w:hAnsi="Arial" w:cs="Arial"/>
          <w:b/>
          <w:bCs/>
        </w:rPr>
        <w:t>201</w:t>
      </w:r>
      <w:r w:rsidRPr="00F34C29">
        <w:rPr>
          <w:rStyle w:val="None"/>
          <w:rFonts w:ascii="Arial" w:hAnsi="Arial" w:cs="Arial"/>
          <w:b/>
          <w:bCs/>
          <w:lang w:val="en-GB"/>
        </w:rPr>
        <w:t>9</w:t>
      </w:r>
      <w:r w:rsidRPr="00F34C29">
        <w:rPr>
          <w:rStyle w:val="None"/>
          <w:rFonts w:ascii="Arial" w:hAnsi="Arial" w:cs="Arial"/>
          <w:b/>
          <w:bCs/>
        </w:rPr>
        <w:t>/</w:t>
      </w:r>
      <w:r w:rsidRPr="00F34C29">
        <w:rPr>
          <w:rFonts w:ascii="Arial" w:hAnsi="Arial" w:cs="Arial"/>
          <w:b/>
        </w:rPr>
        <w:t>BEL/</w:t>
      </w:r>
      <w:r w:rsidR="00F34C29" w:rsidRPr="00F34C29">
        <w:rPr>
          <w:rFonts w:ascii="Arial" w:hAnsi="Arial" w:cs="Arial"/>
          <w:b/>
        </w:rPr>
        <w:t>006</w:t>
      </w:r>
    </w:p>
    <w:p w14:paraId="0C83D0DE" w14:textId="77777777" w:rsidR="005754E2" w:rsidRDefault="00205AF4">
      <w:pPr>
        <w:pStyle w:val="Default"/>
        <w:ind w:left="720"/>
        <w:rPr>
          <w:rStyle w:val="None"/>
          <w:rFonts w:ascii="Arial" w:eastAsia="Arial" w:hAnsi="Arial" w:cs="Arial"/>
        </w:rPr>
      </w:pPr>
      <w:r>
        <w:rPr>
          <w:rStyle w:val="None"/>
          <w:rFonts w:ascii="Arial" w:hAnsi="Arial"/>
        </w:rPr>
        <w:t>Avenue Louise 283</w:t>
      </w:r>
    </w:p>
    <w:p w14:paraId="37F07D2F" w14:textId="77777777" w:rsidR="005754E2" w:rsidRDefault="00205AF4">
      <w:pPr>
        <w:pStyle w:val="Default"/>
        <w:ind w:left="720"/>
        <w:rPr>
          <w:rStyle w:val="None"/>
          <w:rFonts w:ascii="Arial" w:eastAsia="Arial" w:hAnsi="Arial" w:cs="Arial"/>
        </w:rPr>
      </w:pPr>
      <w:r>
        <w:rPr>
          <w:rStyle w:val="None"/>
          <w:rFonts w:ascii="Arial" w:hAnsi="Arial"/>
        </w:rPr>
        <w:t>1050 Brussels</w:t>
      </w:r>
    </w:p>
    <w:p w14:paraId="1FFF582E" w14:textId="77777777" w:rsidR="005754E2" w:rsidRDefault="00205AF4">
      <w:pPr>
        <w:pStyle w:val="Default"/>
        <w:ind w:left="720"/>
        <w:rPr>
          <w:rStyle w:val="None"/>
          <w:rFonts w:ascii="Arial" w:eastAsia="Arial" w:hAnsi="Arial" w:cs="Arial"/>
          <w:lang w:val="it-IT"/>
        </w:rPr>
      </w:pPr>
      <w:r>
        <w:rPr>
          <w:rStyle w:val="None"/>
          <w:rFonts w:ascii="Arial" w:hAnsi="Arial"/>
          <w:lang w:val="it-IT"/>
        </w:rPr>
        <w:t>Belgium</w:t>
      </w:r>
    </w:p>
    <w:p w14:paraId="21E6A9F7" w14:textId="77777777" w:rsidR="005754E2" w:rsidRDefault="005754E2">
      <w:pPr>
        <w:pStyle w:val="Default"/>
        <w:ind w:left="720"/>
        <w:rPr>
          <w:rStyle w:val="None"/>
          <w:rFonts w:ascii="Arial" w:eastAsia="Arial" w:hAnsi="Arial" w:cs="Arial"/>
        </w:rPr>
      </w:pPr>
    </w:p>
    <w:p w14:paraId="2913269F" w14:textId="77777777" w:rsidR="005754E2" w:rsidRDefault="00205AF4">
      <w:pPr>
        <w:pStyle w:val="Default"/>
        <w:ind w:left="720"/>
        <w:rPr>
          <w:rStyle w:val="None"/>
          <w:rFonts w:ascii="Arial" w:eastAsia="Arial" w:hAnsi="Arial" w:cs="Arial"/>
        </w:rPr>
      </w:pPr>
      <w:r>
        <w:rPr>
          <w:rStyle w:val="None"/>
          <w:rFonts w:ascii="Arial" w:hAnsi="Arial"/>
        </w:rPr>
        <w:lastRenderedPageBreak/>
        <w:t xml:space="preserve">Proposals must include a </w:t>
      </w:r>
      <w:r>
        <w:rPr>
          <w:rStyle w:val="None"/>
          <w:rFonts w:ascii="Arial" w:hAnsi="Arial"/>
          <w:b/>
          <w:bCs/>
        </w:rPr>
        <w:t>Table of Contents</w:t>
      </w:r>
      <w:r>
        <w:rPr>
          <w:rStyle w:val="None"/>
          <w:rFonts w:ascii="Arial" w:hAnsi="Arial"/>
        </w:rPr>
        <w:t>, consisting of a copy of the UNHCR provided list of documents (see Annexes), checked and signed for compliance by a legal representative of the Company, indicating the total number of pages of each document. Any additional documents that may be submitted shall be included in the same list.</w:t>
      </w:r>
    </w:p>
    <w:p w14:paraId="5EBD7CF3" w14:textId="77777777" w:rsidR="005754E2" w:rsidRDefault="005754E2">
      <w:pPr>
        <w:pStyle w:val="Default"/>
        <w:ind w:left="720"/>
        <w:rPr>
          <w:rStyle w:val="None"/>
          <w:rFonts w:ascii="Arial" w:eastAsia="Arial" w:hAnsi="Arial" w:cs="Arial"/>
        </w:rPr>
      </w:pPr>
    </w:p>
    <w:p w14:paraId="266F524B" w14:textId="39755769" w:rsidR="005754E2" w:rsidRDefault="00205AF4">
      <w:pPr>
        <w:pStyle w:val="Default"/>
        <w:ind w:left="720"/>
        <w:rPr>
          <w:rStyle w:val="None"/>
          <w:rFonts w:ascii="Arial" w:eastAsia="Arial" w:hAnsi="Arial" w:cs="Arial"/>
        </w:rPr>
      </w:pPr>
      <w:r w:rsidRPr="00C25009">
        <w:rPr>
          <w:rStyle w:val="None"/>
          <w:rFonts w:ascii="Arial" w:hAnsi="Arial"/>
          <w:lang w:val="en-GB"/>
        </w:rPr>
        <w:t>In addition to e-mail, p</w:t>
      </w:r>
      <w:r>
        <w:rPr>
          <w:rStyle w:val="None"/>
          <w:rFonts w:ascii="Arial" w:hAnsi="Arial"/>
        </w:rPr>
        <w:t>roposals shall be submitted in a sealed envelope to UNHCR at the address and time specified.</w:t>
      </w:r>
    </w:p>
    <w:p w14:paraId="17B4BCD3" w14:textId="77777777" w:rsidR="005754E2" w:rsidRDefault="005754E2">
      <w:pPr>
        <w:pStyle w:val="Default"/>
        <w:ind w:left="720"/>
        <w:rPr>
          <w:rStyle w:val="None"/>
          <w:rFonts w:ascii="Arial" w:eastAsia="Arial" w:hAnsi="Arial" w:cs="Arial"/>
        </w:rPr>
      </w:pPr>
    </w:p>
    <w:p w14:paraId="0BBC9943" w14:textId="77777777" w:rsidR="005754E2" w:rsidRDefault="00205AF4">
      <w:pPr>
        <w:pStyle w:val="Default"/>
        <w:ind w:left="720"/>
        <w:rPr>
          <w:rStyle w:val="None"/>
          <w:rFonts w:ascii="Arial" w:eastAsia="Arial" w:hAnsi="Arial" w:cs="Arial"/>
        </w:rPr>
      </w:pPr>
      <w:r>
        <w:rPr>
          <w:rStyle w:val="None"/>
          <w:rFonts w:ascii="Arial" w:hAnsi="Arial"/>
        </w:rPr>
        <w:t>The Proposal Envelope shall include two separated and independently sealed envelopes as follows:</w:t>
      </w:r>
    </w:p>
    <w:p w14:paraId="5D505211" w14:textId="77777777" w:rsidR="005754E2" w:rsidRDefault="00205AF4">
      <w:pPr>
        <w:pStyle w:val="Default"/>
        <w:ind w:left="2640" w:hanging="1920"/>
        <w:rPr>
          <w:rStyle w:val="None"/>
          <w:rFonts w:ascii="Arial" w:eastAsia="Arial" w:hAnsi="Arial" w:cs="Arial"/>
        </w:rPr>
      </w:pPr>
      <w:r>
        <w:rPr>
          <w:rStyle w:val="None"/>
          <w:rFonts w:ascii="Arial" w:hAnsi="Arial"/>
          <w:lang w:val="it-IT"/>
        </w:rPr>
        <w:t>a.</w:t>
      </w:r>
      <w:r>
        <w:rPr>
          <w:rStyle w:val="None"/>
          <w:rFonts w:ascii="Arial" w:hAnsi="Arial"/>
        </w:rPr>
        <w:t>          Envelope 1, including:</w:t>
      </w:r>
    </w:p>
    <w:p w14:paraId="6D692EE3" w14:textId="77777777" w:rsidR="005754E2" w:rsidRDefault="00205AF4">
      <w:pPr>
        <w:pStyle w:val="Default"/>
        <w:ind w:left="720"/>
        <w:rPr>
          <w:rStyle w:val="None"/>
          <w:rFonts w:ascii="Arial" w:eastAsia="Arial" w:hAnsi="Arial" w:cs="Arial"/>
        </w:rPr>
      </w:pPr>
      <w:r>
        <w:rPr>
          <w:rStyle w:val="None"/>
          <w:rFonts w:ascii="Arial" w:hAnsi="Arial"/>
        </w:rPr>
        <w:t xml:space="preserve">                                                               </w:t>
      </w:r>
      <w:r>
        <w:rPr>
          <w:rStyle w:val="None"/>
          <w:rFonts w:ascii="Arial" w:hAnsi="Arial"/>
          <w:lang w:val="it-IT"/>
        </w:rPr>
        <w:t>i.</w:t>
      </w:r>
      <w:r>
        <w:rPr>
          <w:rStyle w:val="None"/>
          <w:rFonts w:ascii="Arial" w:hAnsi="Arial"/>
        </w:rPr>
        <w:t>      Table of Contents</w:t>
      </w:r>
    </w:p>
    <w:p w14:paraId="7738BD10" w14:textId="77777777" w:rsidR="005754E2" w:rsidRDefault="00205AF4">
      <w:pPr>
        <w:pStyle w:val="Default"/>
        <w:ind w:left="720"/>
        <w:rPr>
          <w:rStyle w:val="None"/>
          <w:rFonts w:ascii="Arial" w:eastAsia="Arial" w:hAnsi="Arial" w:cs="Arial"/>
        </w:rPr>
      </w:pPr>
      <w:r>
        <w:rPr>
          <w:rStyle w:val="None"/>
          <w:rFonts w:ascii="Arial" w:hAnsi="Arial"/>
        </w:rPr>
        <w:t>                                                             ii.      Envelope 2: Technical Proposal</w:t>
      </w:r>
    </w:p>
    <w:p w14:paraId="56B9FFBA" w14:textId="77777777" w:rsidR="005754E2" w:rsidRDefault="00205AF4">
      <w:pPr>
        <w:pStyle w:val="Default"/>
        <w:ind w:left="720"/>
        <w:rPr>
          <w:rStyle w:val="None"/>
          <w:rFonts w:ascii="Arial" w:eastAsia="Arial" w:hAnsi="Arial" w:cs="Arial"/>
        </w:rPr>
      </w:pPr>
      <w:r>
        <w:rPr>
          <w:rStyle w:val="None"/>
          <w:rFonts w:ascii="Arial" w:hAnsi="Arial"/>
        </w:rPr>
        <w:t>                                                            iii.      Envelope 3: Financial Proposal</w:t>
      </w:r>
    </w:p>
    <w:p w14:paraId="38947895" w14:textId="77777777" w:rsidR="005754E2" w:rsidRDefault="005754E2">
      <w:pPr>
        <w:pStyle w:val="Default"/>
        <w:ind w:left="720"/>
        <w:rPr>
          <w:rStyle w:val="None"/>
          <w:rFonts w:ascii="Arial" w:eastAsia="Arial" w:hAnsi="Arial" w:cs="Arial"/>
        </w:rPr>
      </w:pPr>
    </w:p>
    <w:p w14:paraId="32E2C931" w14:textId="77777777" w:rsidR="005754E2" w:rsidRDefault="00205AF4">
      <w:pPr>
        <w:pStyle w:val="Default"/>
        <w:ind w:left="720"/>
        <w:rPr>
          <w:rStyle w:val="None"/>
          <w:rFonts w:ascii="Arial" w:eastAsia="Arial" w:hAnsi="Arial" w:cs="Arial"/>
        </w:rPr>
      </w:pPr>
      <w:r>
        <w:rPr>
          <w:rStyle w:val="None"/>
          <w:rFonts w:ascii="Arial" w:hAnsi="Arial"/>
        </w:rPr>
        <w:t>Indicate on all envelopes:</w:t>
      </w:r>
    </w:p>
    <w:p w14:paraId="414D2734" w14:textId="19D8A478" w:rsidR="005754E2" w:rsidRDefault="00205AF4">
      <w:pPr>
        <w:pStyle w:val="Default"/>
        <w:ind w:left="720"/>
        <w:rPr>
          <w:rStyle w:val="None"/>
          <w:rFonts w:ascii="Arial" w:eastAsia="Arial" w:hAnsi="Arial" w:cs="Arial"/>
        </w:rPr>
      </w:pPr>
      <w:r>
        <w:rPr>
          <w:rStyle w:val="None"/>
          <w:rFonts w:ascii="Arial" w:hAnsi="Arial"/>
          <w:lang w:val="it-IT"/>
        </w:rPr>
        <w:t>a.</w:t>
      </w:r>
      <w:r>
        <w:rPr>
          <w:rStyle w:val="None"/>
          <w:rFonts w:ascii="Arial" w:hAnsi="Arial"/>
        </w:rPr>
        <w:t>         Bid for RFP No.</w:t>
      </w:r>
      <w:r>
        <w:rPr>
          <w:rStyle w:val="None"/>
          <w:rFonts w:ascii="Calibri" w:hAnsi="Calibri"/>
          <w:color w:val="1F497D"/>
        </w:rPr>
        <w:t xml:space="preserve"> </w:t>
      </w:r>
      <w:r>
        <w:rPr>
          <w:rStyle w:val="None"/>
          <w:rFonts w:ascii="Helvetica" w:hAnsi="Helvetica"/>
          <w:b/>
          <w:bCs/>
          <w:sz w:val="28"/>
          <w:szCs w:val="28"/>
        </w:rPr>
        <w:t>RFP/201</w:t>
      </w:r>
      <w:r w:rsidRPr="00C25009">
        <w:rPr>
          <w:rStyle w:val="None"/>
          <w:rFonts w:ascii="Helvetica" w:hAnsi="Helvetica"/>
          <w:b/>
          <w:bCs/>
          <w:sz w:val="28"/>
          <w:szCs w:val="28"/>
          <w:lang w:val="en-GB"/>
        </w:rPr>
        <w:t>9</w:t>
      </w:r>
      <w:r>
        <w:rPr>
          <w:rStyle w:val="None"/>
          <w:rFonts w:ascii="Helvetica" w:hAnsi="Helvetica"/>
          <w:b/>
          <w:bCs/>
          <w:sz w:val="28"/>
          <w:szCs w:val="28"/>
        </w:rPr>
        <w:t>/BEL</w:t>
      </w:r>
      <w:r w:rsidR="00F34C29">
        <w:rPr>
          <w:rStyle w:val="None"/>
          <w:rFonts w:ascii="Helvetica" w:hAnsi="Helvetica"/>
          <w:b/>
          <w:bCs/>
          <w:sz w:val="28"/>
          <w:szCs w:val="28"/>
        </w:rPr>
        <w:t>/006</w:t>
      </w:r>
    </w:p>
    <w:p w14:paraId="47E5DDE4" w14:textId="77777777" w:rsidR="005754E2" w:rsidRDefault="00205AF4">
      <w:pPr>
        <w:pStyle w:val="Default"/>
        <w:ind w:left="3366" w:hanging="2646"/>
        <w:rPr>
          <w:rStyle w:val="None"/>
          <w:rFonts w:ascii="Arial" w:eastAsia="Arial" w:hAnsi="Arial" w:cs="Arial"/>
        </w:rPr>
      </w:pPr>
      <w:r>
        <w:rPr>
          <w:rStyle w:val="None"/>
          <w:rFonts w:ascii="Arial" w:hAnsi="Arial"/>
        </w:rPr>
        <w:t>b.        Name of the Company with the title of the attachment</w:t>
      </w:r>
    </w:p>
    <w:p w14:paraId="587E5229" w14:textId="77777777" w:rsidR="005754E2" w:rsidRDefault="00205AF4">
      <w:pPr>
        <w:pStyle w:val="Default"/>
        <w:ind w:left="3366" w:hanging="2646"/>
        <w:rPr>
          <w:rStyle w:val="None"/>
          <w:rFonts w:ascii="Arial" w:eastAsia="Arial" w:hAnsi="Arial" w:cs="Arial"/>
        </w:rPr>
      </w:pPr>
      <w:r>
        <w:rPr>
          <w:rStyle w:val="None"/>
          <w:rFonts w:ascii="Arial" w:hAnsi="Arial"/>
        </w:rPr>
        <w:t xml:space="preserve">c.         </w:t>
      </w:r>
      <w:r>
        <w:rPr>
          <w:rStyle w:val="None"/>
          <w:rFonts w:ascii="Arial" w:hAnsi="Arial"/>
          <w:b/>
          <w:bCs/>
        </w:rPr>
        <w:t>“</w:t>
      </w:r>
      <w:r>
        <w:rPr>
          <w:rStyle w:val="None"/>
          <w:rFonts w:ascii="Arial" w:hAnsi="Arial"/>
        </w:rPr>
        <w:t xml:space="preserve">DO NOT OPEN – SEALED BID ENCLOSED </w:t>
      </w:r>
    </w:p>
    <w:p w14:paraId="0122E30A" w14:textId="77777777" w:rsidR="005754E2" w:rsidRDefault="005754E2">
      <w:pPr>
        <w:pStyle w:val="Default"/>
        <w:ind w:left="3366" w:hanging="2646"/>
        <w:rPr>
          <w:rStyle w:val="None"/>
          <w:rFonts w:ascii="Arial" w:eastAsia="Arial" w:hAnsi="Arial" w:cs="Arial"/>
        </w:rPr>
      </w:pPr>
    </w:p>
    <w:p w14:paraId="0B26241C" w14:textId="77777777" w:rsidR="005754E2" w:rsidRPr="00F34C29" w:rsidRDefault="00205AF4">
      <w:pPr>
        <w:pStyle w:val="Default"/>
        <w:ind w:left="720"/>
        <w:rPr>
          <w:rStyle w:val="None"/>
          <w:rFonts w:ascii="Arial" w:eastAsia="Arial" w:hAnsi="Arial" w:cs="Arial"/>
          <w:lang w:val="fr-BE"/>
        </w:rPr>
      </w:pPr>
      <w:r w:rsidRPr="00F34C29">
        <w:rPr>
          <w:rStyle w:val="None"/>
          <w:rFonts w:ascii="Arial" w:hAnsi="Arial"/>
          <w:lang w:val="fr-BE"/>
        </w:rPr>
        <w:t>UNHCR Brussels</w:t>
      </w:r>
    </w:p>
    <w:p w14:paraId="514409F2" w14:textId="77777777" w:rsidR="005754E2" w:rsidRPr="00F34C29" w:rsidRDefault="00205AF4">
      <w:pPr>
        <w:pStyle w:val="Default"/>
        <w:ind w:left="720"/>
        <w:rPr>
          <w:rStyle w:val="None"/>
          <w:rFonts w:ascii="Arial" w:eastAsia="Arial" w:hAnsi="Arial" w:cs="Arial"/>
          <w:lang w:val="fr-BE"/>
        </w:rPr>
      </w:pPr>
      <w:r w:rsidRPr="00F34C29">
        <w:rPr>
          <w:rStyle w:val="None"/>
          <w:rFonts w:ascii="Arial" w:hAnsi="Arial"/>
          <w:lang w:val="fr-BE"/>
        </w:rPr>
        <w:t>Avenue Louise 283</w:t>
      </w:r>
    </w:p>
    <w:p w14:paraId="3A3E5AD9" w14:textId="77777777" w:rsidR="005754E2" w:rsidRPr="00F34C29" w:rsidRDefault="00205AF4">
      <w:pPr>
        <w:pStyle w:val="Default"/>
        <w:ind w:left="720"/>
        <w:rPr>
          <w:rStyle w:val="None"/>
          <w:rFonts w:ascii="Arial" w:eastAsia="Arial" w:hAnsi="Arial" w:cs="Arial"/>
          <w:lang w:val="fr-BE"/>
        </w:rPr>
      </w:pPr>
      <w:r w:rsidRPr="00F34C29">
        <w:rPr>
          <w:rStyle w:val="None"/>
          <w:rFonts w:ascii="Arial" w:hAnsi="Arial"/>
          <w:lang w:val="fr-BE"/>
        </w:rPr>
        <w:t>B-1050 Brussels</w:t>
      </w:r>
    </w:p>
    <w:p w14:paraId="05301565" w14:textId="77777777" w:rsidR="005754E2" w:rsidRDefault="00205AF4">
      <w:pPr>
        <w:pStyle w:val="Default"/>
        <w:ind w:left="720"/>
        <w:rPr>
          <w:rStyle w:val="None"/>
          <w:rFonts w:ascii="Arial" w:eastAsia="Arial" w:hAnsi="Arial" w:cs="Arial"/>
          <w:lang w:val="it-IT"/>
        </w:rPr>
      </w:pPr>
      <w:r>
        <w:rPr>
          <w:rStyle w:val="None"/>
          <w:rFonts w:ascii="Arial" w:hAnsi="Arial"/>
          <w:lang w:val="it-IT"/>
        </w:rPr>
        <w:t>Belgium</w:t>
      </w:r>
    </w:p>
    <w:p w14:paraId="20B18003" w14:textId="77777777" w:rsidR="005754E2" w:rsidRDefault="00205AF4">
      <w:pPr>
        <w:pStyle w:val="Default"/>
        <w:ind w:left="2800" w:hanging="2080"/>
        <w:rPr>
          <w:rStyle w:val="None"/>
          <w:rFonts w:ascii="Arial" w:eastAsia="Arial" w:hAnsi="Arial" w:cs="Arial"/>
        </w:rPr>
      </w:pPr>
      <w:r>
        <w:rPr>
          <w:rStyle w:val="None"/>
          <w:rFonts w:ascii="Arial" w:hAnsi="Arial"/>
        </w:rPr>
        <w:t> </w:t>
      </w:r>
    </w:p>
    <w:p w14:paraId="5488AF08" w14:textId="1B7E59A9" w:rsidR="005754E2" w:rsidRDefault="00205AF4">
      <w:pPr>
        <w:pStyle w:val="Default"/>
        <w:ind w:left="2800" w:hanging="2080"/>
        <w:rPr>
          <w:rStyle w:val="None"/>
          <w:rFonts w:ascii="Arial" w:eastAsia="Arial" w:hAnsi="Arial" w:cs="Arial"/>
        </w:rPr>
      </w:pPr>
      <w:r>
        <w:rPr>
          <w:rStyle w:val="None"/>
          <w:rFonts w:ascii="Arial" w:hAnsi="Arial"/>
        </w:rPr>
        <w:t xml:space="preserve">Deadline for the </w:t>
      </w:r>
      <w:r w:rsidR="00FF0B8E">
        <w:rPr>
          <w:rStyle w:val="None"/>
          <w:rFonts w:ascii="Arial" w:hAnsi="Arial"/>
        </w:rPr>
        <w:t xml:space="preserve">receipt </w:t>
      </w:r>
      <w:r>
        <w:rPr>
          <w:rStyle w:val="None"/>
          <w:rFonts w:ascii="Arial" w:hAnsi="Arial"/>
        </w:rPr>
        <w:t>of proposals is:</w:t>
      </w:r>
    </w:p>
    <w:p w14:paraId="1AAFABBD" w14:textId="77777777" w:rsidR="005754E2" w:rsidRDefault="00205AF4">
      <w:pPr>
        <w:pStyle w:val="Default"/>
        <w:ind w:left="720" w:firstLine="960"/>
        <w:rPr>
          <w:rStyle w:val="None"/>
          <w:rFonts w:ascii="Arial" w:eastAsia="Arial" w:hAnsi="Arial" w:cs="Arial"/>
        </w:rPr>
      </w:pPr>
      <w:r>
        <w:rPr>
          <w:rStyle w:val="None"/>
          <w:rFonts w:ascii="Arial" w:hAnsi="Arial"/>
          <w:b/>
          <w:bCs/>
        </w:rPr>
        <w:t>0</w:t>
      </w:r>
      <w:r w:rsidRPr="00C25009">
        <w:rPr>
          <w:rStyle w:val="None"/>
          <w:rFonts w:ascii="Arial" w:hAnsi="Arial"/>
          <w:b/>
          <w:bCs/>
          <w:lang w:val="en-GB"/>
        </w:rPr>
        <w:t>6</w:t>
      </w:r>
      <w:r>
        <w:rPr>
          <w:rStyle w:val="None"/>
          <w:rFonts w:ascii="Arial" w:hAnsi="Arial"/>
          <w:b/>
          <w:bCs/>
        </w:rPr>
        <w:t>/</w:t>
      </w:r>
      <w:r w:rsidRPr="00C25009">
        <w:rPr>
          <w:rStyle w:val="None"/>
          <w:rFonts w:ascii="Arial" w:hAnsi="Arial"/>
          <w:b/>
          <w:bCs/>
          <w:lang w:val="en-GB"/>
        </w:rPr>
        <w:t>12</w:t>
      </w:r>
      <w:r>
        <w:rPr>
          <w:rStyle w:val="None"/>
          <w:rFonts w:ascii="Arial" w:hAnsi="Arial"/>
          <w:b/>
          <w:bCs/>
        </w:rPr>
        <w:t>/201</w:t>
      </w:r>
      <w:r w:rsidRPr="00C25009">
        <w:rPr>
          <w:rStyle w:val="None"/>
          <w:rFonts w:ascii="Arial" w:hAnsi="Arial"/>
          <w:b/>
          <w:bCs/>
          <w:lang w:val="en-GB"/>
        </w:rPr>
        <w:t>9</w:t>
      </w:r>
      <w:r>
        <w:rPr>
          <w:rStyle w:val="None"/>
          <w:rFonts w:ascii="Arial" w:hAnsi="Arial"/>
          <w:b/>
          <w:bCs/>
          <w:i/>
          <w:iCs/>
        </w:rPr>
        <w:t xml:space="preserve">, </w:t>
      </w:r>
      <w:r>
        <w:rPr>
          <w:rStyle w:val="None"/>
          <w:rFonts w:ascii="Arial" w:hAnsi="Arial"/>
          <w:b/>
          <w:bCs/>
          <w:lang w:val="de-DE"/>
        </w:rPr>
        <w:t>23:59 hrs CET.</w:t>
      </w:r>
    </w:p>
    <w:p w14:paraId="605C1F5D" w14:textId="77777777" w:rsidR="005754E2" w:rsidRDefault="005754E2">
      <w:pPr>
        <w:pStyle w:val="Default"/>
        <w:ind w:left="720" w:firstLine="960"/>
        <w:rPr>
          <w:rStyle w:val="None"/>
          <w:rFonts w:ascii="Arial" w:eastAsia="Arial" w:hAnsi="Arial" w:cs="Arial"/>
        </w:rPr>
      </w:pPr>
    </w:p>
    <w:p w14:paraId="492C2B58" w14:textId="77777777" w:rsidR="005754E2" w:rsidRDefault="005754E2">
      <w:pPr>
        <w:pStyle w:val="Default"/>
        <w:ind w:left="720" w:firstLine="960"/>
        <w:rPr>
          <w:rStyle w:val="None"/>
          <w:rFonts w:ascii="Arial" w:eastAsia="Arial" w:hAnsi="Arial" w:cs="Arial"/>
        </w:rPr>
      </w:pPr>
    </w:p>
    <w:p w14:paraId="3E87B2C6" w14:textId="77777777" w:rsidR="005754E2" w:rsidRDefault="00205AF4">
      <w:pPr>
        <w:pStyle w:val="Default"/>
        <w:rPr>
          <w:rStyle w:val="None"/>
          <w:rFonts w:ascii="Arial" w:eastAsia="Arial" w:hAnsi="Arial" w:cs="Arial"/>
        </w:rPr>
      </w:pPr>
      <w:r>
        <w:rPr>
          <w:rStyle w:val="None"/>
          <w:rFonts w:ascii="Arial" w:hAnsi="Arial"/>
        </w:rPr>
        <w:t xml:space="preserve">Any bid received after this date or sent to another UNHCR address </w:t>
      </w:r>
      <w:r w:rsidRPr="00C25009">
        <w:rPr>
          <w:rStyle w:val="None"/>
          <w:rFonts w:ascii="Arial" w:hAnsi="Arial"/>
          <w:lang w:val="en-GB"/>
        </w:rPr>
        <w:t xml:space="preserve">and/or e-mail address </w:t>
      </w:r>
      <w:r>
        <w:rPr>
          <w:rStyle w:val="None"/>
          <w:rFonts w:ascii="Arial" w:hAnsi="Arial"/>
        </w:rPr>
        <w:t>may be rejected. UNHCR may, at its discretion, extend the deadline for the submission of bids, by notifying all prospective Bidders simultaneously</w:t>
      </w:r>
    </w:p>
    <w:p w14:paraId="76E22DAB" w14:textId="77777777" w:rsidR="005754E2" w:rsidRDefault="005754E2">
      <w:pPr>
        <w:pStyle w:val="Default"/>
        <w:ind w:left="720" w:firstLine="960"/>
        <w:rPr>
          <w:rStyle w:val="None"/>
          <w:rFonts w:ascii="Arial" w:eastAsia="Arial" w:hAnsi="Arial" w:cs="Arial"/>
        </w:rPr>
      </w:pPr>
    </w:p>
    <w:p w14:paraId="5DFEEDDC" w14:textId="77777777" w:rsidR="005754E2" w:rsidRDefault="00205AF4">
      <w:pPr>
        <w:pStyle w:val="Default"/>
        <w:rPr>
          <w:rStyle w:val="None"/>
          <w:rFonts w:ascii="Arial" w:eastAsia="Arial" w:hAnsi="Arial" w:cs="Arial"/>
        </w:rPr>
      </w:pPr>
      <w:r>
        <w:rPr>
          <w:rStyle w:val="None"/>
          <w:rFonts w:ascii="Arial" w:hAnsi="Arial"/>
        </w:rPr>
        <w:t>It is the Bidders’ responsibility to verify that all documents have been properly received before the deadline.</w:t>
      </w:r>
    </w:p>
    <w:p w14:paraId="17F7EAC3" w14:textId="77777777" w:rsidR="005754E2" w:rsidRDefault="005754E2">
      <w:pPr>
        <w:pStyle w:val="Default"/>
        <w:rPr>
          <w:rStyle w:val="None"/>
          <w:rFonts w:ascii="Arial" w:eastAsia="Arial" w:hAnsi="Arial" w:cs="Arial"/>
        </w:rPr>
      </w:pPr>
    </w:p>
    <w:p w14:paraId="1CF60C84" w14:textId="77777777" w:rsidR="005754E2" w:rsidRDefault="00205AF4">
      <w:pPr>
        <w:pStyle w:val="Default"/>
        <w:rPr>
          <w:rStyle w:val="None"/>
          <w:rFonts w:ascii="Arial" w:eastAsia="Arial" w:hAnsi="Arial" w:cs="Arial"/>
        </w:rPr>
      </w:pPr>
      <w:r>
        <w:rPr>
          <w:rStyle w:val="None"/>
          <w:rFonts w:ascii="Arial" w:hAnsi="Arial"/>
        </w:rPr>
        <w:t>UNHCR will not be responsible for locating or securing any information that is not identified in the bid. Accordingly, to ensure that sufficient information is available, the Bidder shall furnish, as part of the bid, any descriptive material such as extracts, descriptions, and other necessary information it deems would enhance the comprehension of its proposal.</w:t>
      </w:r>
    </w:p>
    <w:p w14:paraId="264AD6FB" w14:textId="77777777" w:rsidR="005754E2" w:rsidRDefault="005754E2">
      <w:pPr>
        <w:pStyle w:val="BodyA"/>
        <w:ind w:left="720"/>
        <w:rPr>
          <w:rStyle w:val="None"/>
          <w:rFonts w:ascii="Arial" w:eastAsia="Arial" w:hAnsi="Arial" w:cs="Arial"/>
        </w:rPr>
      </w:pPr>
    </w:p>
    <w:p w14:paraId="20262969" w14:textId="77777777" w:rsidR="005754E2" w:rsidRDefault="00205AF4">
      <w:pPr>
        <w:pStyle w:val="BodyA"/>
        <w:ind w:left="720"/>
        <w:rPr>
          <w:rStyle w:val="None"/>
          <w:rFonts w:ascii="Arial" w:eastAsia="Arial" w:hAnsi="Arial" w:cs="Arial"/>
          <w:sz w:val="22"/>
          <w:szCs w:val="22"/>
        </w:rPr>
      </w:pPr>
      <w:r>
        <w:rPr>
          <w:rStyle w:val="None"/>
          <w:rFonts w:ascii="Arial" w:hAnsi="Arial"/>
          <w:sz w:val="22"/>
          <w:szCs w:val="22"/>
        </w:rPr>
        <w:t xml:space="preserve">The offers must bear your official letter head, clearly identifying your company. </w:t>
      </w:r>
    </w:p>
    <w:p w14:paraId="730F6CE5" w14:textId="77777777" w:rsidR="005754E2" w:rsidRDefault="005754E2">
      <w:pPr>
        <w:pStyle w:val="BodyA"/>
        <w:jc w:val="both"/>
        <w:rPr>
          <w:rStyle w:val="None"/>
          <w:rFonts w:ascii="Arial" w:eastAsia="Arial" w:hAnsi="Arial" w:cs="Arial"/>
          <w:sz w:val="22"/>
          <w:szCs w:val="22"/>
        </w:rPr>
      </w:pPr>
    </w:p>
    <w:p w14:paraId="31D17F88" w14:textId="77777777" w:rsidR="005754E2" w:rsidRDefault="00205AF4">
      <w:pPr>
        <w:pStyle w:val="BodyA"/>
        <w:jc w:val="both"/>
        <w:rPr>
          <w:rStyle w:val="None"/>
          <w:rFonts w:ascii="Arial" w:eastAsia="Arial" w:hAnsi="Arial" w:cs="Arial"/>
          <w:sz w:val="22"/>
          <w:szCs w:val="22"/>
        </w:rPr>
      </w:pPr>
      <w:r>
        <w:rPr>
          <w:rStyle w:val="None"/>
          <w:rFonts w:ascii="Arial" w:hAnsi="Arial"/>
          <w:b/>
          <w:bCs/>
          <w:sz w:val="22"/>
          <w:szCs w:val="22"/>
        </w:rPr>
        <w:t>2.7</w:t>
      </w:r>
      <w:r>
        <w:rPr>
          <w:rStyle w:val="None"/>
          <w:rFonts w:ascii="Arial" w:hAnsi="Arial"/>
          <w:b/>
          <w:bCs/>
          <w:sz w:val="22"/>
          <w:szCs w:val="22"/>
        </w:rPr>
        <w:tab/>
      </w:r>
      <w:r>
        <w:rPr>
          <w:rStyle w:val="None"/>
          <w:rFonts w:ascii="Arial" w:hAnsi="Arial"/>
          <w:b/>
          <w:bCs/>
          <w:sz w:val="22"/>
          <w:szCs w:val="22"/>
          <w:u w:val="single"/>
        </w:rPr>
        <w:t>BID ACCEPTANCE</w:t>
      </w:r>
      <w:r>
        <w:rPr>
          <w:rStyle w:val="None"/>
          <w:rFonts w:ascii="Arial" w:hAnsi="Arial"/>
          <w:b/>
          <w:bCs/>
          <w:sz w:val="22"/>
          <w:szCs w:val="22"/>
        </w:rPr>
        <w:t>:</w:t>
      </w:r>
      <w:r>
        <w:rPr>
          <w:rStyle w:val="None"/>
          <w:rFonts w:ascii="Arial" w:hAnsi="Arial"/>
          <w:sz w:val="22"/>
          <w:szCs w:val="22"/>
        </w:rPr>
        <w:t xml:space="preserve"> </w:t>
      </w:r>
    </w:p>
    <w:p w14:paraId="4D166570" w14:textId="77777777" w:rsidR="005754E2" w:rsidRDefault="005754E2">
      <w:pPr>
        <w:pStyle w:val="BodyA"/>
        <w:jc w:val="both"/>
        <w:rPr>
          <w:rStyle w:val="None"/>
          <w:rFonts w:ascii="Arial" w:eastAsia="Arial" w:hAnsi="Arial" w:cs="Arial"/>
          <w:sz w:val="22"/>
          <w:szCs w:val="22"/>
        </w:rPr>
      </w:pPr>
    </w:p>
    <w:p w14:paraId="6F3E5C24"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 xml:space="preserve">UNHCR reserves the right to accept the whole or part of your bid. </w:t>
      </w:r>
    </w:p>
    <w:p w14:paraId="4661C4D8" w14:textId="77777777" w:rsidR="005754E2" w:rsidRDefault="005754E2">
      <w:pPr>
        <w:pStyle w:val="BodyA"/>
        <w:ind w:left="720"/>
        <w:jc w:val="both"/>
        <w:rPr>
          <w:rStyle w:val="None"/>
          <w:rFonts w:ascii="Arial" w:eastAsia="Arial" w:hAnsi="Arial" w:cs="Arial"/>
          <w:sz w:val="22"/>
          <w:szCs w:val="22"/>
        </w:rPr>
      </w:pPr>
    </w:p>
    <w:p w14:paraId="2FC95E5F"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UNHCR 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 for Services</w:t>
      </w:r>
      <w:r>
        <w:rPr>
          <w:rStyle w:val="None"/>
          <w:rFonts w:ascii="Arial" w:hAnsi="Arial"/>
          <w:i/>
          <w:iCs/>
          <w:sz w:val="22"/>
          <w:szCs w:val="22"/>
        </w:rPr>
        <w:t>.</w:t>
      </w:r>
    </w:p>
    <w:p w14:paraId="5B363C6D" w14:textId="77777777" w:rsidR="005754E2" w:rsidRDefault="005754E2">
      <w:pPr>
        <w:pStyle w:val="BodyA"/>
        <w:jc w:val="both"/>
        <w:rPr>
          <w:rStyle w:val="None"/>
          <w:rFonts w:ascii="Arial" w:eastAsia="Arial" w:hAnsi="Arial" w:cs="Arial"/>
          <w:sz w:val="22"/>
          <w:szCs w:val="22"/>
        </w:rPr>
      </w:pPr>
    </w:p>
    <w:p w14:paraId="4AB8FA3D"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UNHCR may, at its discretion, extend the deadline for the submission of bids, by notifying all prospective suppliers in writing. The extension of the deadline may accompany a modification of the solicitation documents prepared by UNHCR at its own initiative or in response to a clarification requested by a prospective supplier.</w:t>
      </w:r>
    </w:p>
    <w:p w14:paraId="3564CB6E" w14:textId="77777777" w:rsidR="005754E2" w:rsidRDefault="005754E2">
      <w:pPr>
        <w:pStyle w:val="BodyA"/>
        <w:jc w:val="both"/>
        <w:rPr>
          <w:rStyle w:val="None"/>
          <w:rFonts w:ascii="Arial" w:eastAsia="Arial" w:hAnsi="Arial" w:cs="Arial"/>
          <w:sz w:val="22"/>
          <w:szCs w:val="22"/>
        </w:rPr>
      </w:pPr>
    </w:p>
    <w:p w14:paraId="76DD098F"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lastRenderedPageBreak/>
        <w:t>Please note that UNHCR is not bound to select any of the firms submitting bids and does not bind itself in any way to select the firm offering the lowest price. Furthermore, the contract will be awarded to the bid considered most responsive to the needs, as well as conforming to UNHCR’s general principles, including economy and efficiency and best value for money.</w:t>
      </w:r>
    </w:p>
    <w:p w14:paraId="18C4A18C" w14:textId="77777777" w:rsidR="005754E2" w:rsidRDefault="005754E2">
      <w:pPr>
        <w:pStyle w:val="BodyA"/>
        <w:jc w:val="both"/>
        <w:rPr>
          <w:rStyle w:val="None"/>
          <w:rFonts w:ascii="Arial" w:eastAsia="Arial" w:hAnsi="Arial" w:cs="Arial"/>
          <w:sz w:val="22"/>
          <w:szCs w:val="22"/>
        </w:rPr>
      </w:pPr>
    </w:p>
    <w:p w14:paraId="4A762F3B" w14:textId="77777777" w:rsidR="005754E2" w:rsidRDefault="005754E2">
      <w:pPr>
        <w:pStyle w:val="BodyA"/>
        <w:jc w:val="both"/>
        <w:rPr>
          <w:rStyle w:val="None"/>
          <w:rFonts w:ascii="Arial" w:eastAsia="Arial" w:hAnsi="Arial" w:cs="Arial"/>
          <w:sz w:val="22"/>
          <w:szCs w:val="22"/>
        </w:rPr>
      </w:pPr>
    </w:p>
    <w:p w14:paraId="32FECD31" w14:textId="77777777" w:rsidR="005754E2" w:rsidRDefault="00205AF4">
      <w:pPr>
        <w:pStyle w:val="BodyA"/>
        <w:jc w:val="both"/>
        <w:rPr>
          <w:rStyle w:val="None"/>
          <w:rFonts w:ascii="Arial" w:eastAsia="Arial" w:hAnsi="Arial" w:cs="Arial"/>
          <w:b/>
          <w:bCs/>
          <w:sz w:val="22"/>
          <w:szCs w:val="22"/>
          <w:u w:val="single"/>
        </w:rPr>
      </w:pPr>
      <w:r>
        <w:rPr>
          <w:rStyle w:val="None"/>
          <w:rFonts w:ascii="Arial" w:hAnsi="Arial"/>
          <w:b/>
          <w:bCs/>
          <w:sz w:val="22"/>
          <w:szCs w:val="22"/>
        </w:rPr>
        <w:t>2.8</w:t>
      </w:r>
      <w:r>
        <w:rPr>
          <w:rStyle w:val="None"/>
          <w:rFonts w:ascii="Arial" w:hAnsi="Arial"/>
          <w:b/>
          <w:bCs/>
          <w:sz w:val="22"/>
          <w:szCs w:val="22"/>
        </w:rPr>
        <w:tab/>
      </w:r>
      <w:r>
        <w:rPr>
          <w:rStyle w:val="None"/>
          <w:rFonts w:ascii="Arial" w:hAnsi="Arial"/>
          <w:b/>
          <w:bCs/>
          <w:sz w:val="22"/>
          <w:szCs w:val="22"/>
          <w:u w:val="single"/>
        </w:rPr>
        <w:t>CURRENCY AND PAYMENT TERMS FOR PURCHASE ORDERS</w:t>
      </w:r>
    </w:p>
    <w:p w14:paraId="741293B5" w14:textId="77777777" w:rsidR="005754E2" w:rsidRDefault="005754E2">
      <w:pPr>
        <w:pStyle w:val="BodyA"/>
        <w:jc w:val="both"/>
        <w:rPr>
          <w:rStyle w:val="None"/>
          <w:rFonts w:ascii="Arial" w:eastAsia="Arial" w:hAnsi="Arial" w:cs="Arial"/>
          <w:sz w:val="22"/>
          <w:szCs w:val="22"/>
        </w:rPr>
      </w:pPr>
    </w:p>
    <w:p w14:paraId="07B98ED4" w14:textId="77777777"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Any Purchase Order (PO) issued as a result of this RFP will be made in the currency of the winning offer(s). Payment will be made in accordance to the General Conditions for the Purchase of Services and in the currency in which the PO is issued. Payments shall only be initiated after confirmation of successful completion by UNHCR business owner.</w:t>
      </w:r>
    </w:p>
    <w:p w14:paraId="74A90918" w14:textId="77777777" w:rsidR="005754E2" w:rsidRDefault="005754E2">
      <w:pPr>
        <w:pStyle w:val="BodyA"/>
        <w:jc w:val="both"/>
        <w:rPr>
          <w:rStyle w:val="None"/>
          <w:rFonts w:ascii="Arial" w:eastAsia="Arial" w:hAnsi="Arial" w:cs="Arial"/>
          <w:sz w:val="22"/>
          <w:szCs w:val="22"/>
        </w:rPr>
      </w:pPr>
    </w:p>
    <w:p w14:paraId="13CED2C3" w14:textId="77777777" w:rsidR="005754E2" w:rsidRDefault="005754E2">
      <w:pPr>
        <w:pStyle w:val="BodyA"/>
        <w:ind w:left="720" w:hanging="720"/>
        <w:jc w:val="both"/>
        <w:rPr>
          <w:rStyle w:val="None"/>
          <w:rFonts w:ascii="Arial" w:eastAsia="Arial" w:hAnsi="Arial" w:cs="Arial"/>
          <w:b/>
          <w:bCs/>
          <w:sz w:val="22"/>
          <w:szCs w:val="22"/>
        </w:rPr>
      </w:pPr>
    </w:p>
    <w:p w14:paraId="00782BD4" w14:textId="77777777" w:rsidR="005754E2" w:rsidRDefault="00205AF4">
      <w:pPr>
        <w:pStyle w:val="BodyA"/>
        <w:ind w:left="720" w:hanging="720"/>
        <w:rPr>
          <w:rStyle w:val="None"/>
          <w:rFonts w:ascii="Arial" w:eastAsia="Arial" w:hAnsi="Arial" w:cs="Arial"/>
          <w:i/>
          <w:iCs/>
          <w:sz w:val="22"/>
          <w:szCs w:val="22"/>
        </w:rPr>
      </w:pPr>
      <w:r>
        <w:rPr>
          <w:rStyle w:val="None"/>
          <w:rFonts w:ascii="Arial" w:hAnsi="Arial"/>
          <w:b/>
          <w:bCs/>
          <w:sz w:val="22"/>
          <w:szCs w:val="22"/>
        </w:rPr>
        <w:t>2.9</w:t>
      </w:r>
      <w:r>
        <w:rPr>
          <w:rStyle w:val="None"/>
          <w:rFonts w:ascii="Arial" w:hAnsi="Arial"/>
          <w:b/>
          <w:bCs/>
          <w:sz w:val="22"/>
          <w:szCs w:val="22"/>
        </w:rPr>
        <w:tab/>
      </w:r>
      <w:r>
        <w:rPr>
          <w:rStyle w:val="None"/>
          <w:rFonts w:ascii="Arial" w:hAnsi="Arial"/>
          <w:b/>
          <w:bCs/>
          <w:sz w:val="22"/>
          <w:szCs w:val="22"/>
          <w:u w:val="single"/>
        </w:rPr>
        <w:t>UNHCR GENERAL CONDITIONS OF CONTRACTS FOR THE PROVISION OF SERVICES</w:t>
      </w:r>
    </w:p>
    <w:p w14:paraId="1D362535" w14:textId="77777777" w:rsidR="005754E2" w:rsidRDefault="005754E2">
      <w:pPr>
        <w:pStyle w:val="BodyA"/>
        <w:ind w:left="720" w:hanging="360"/>
        <w:jc w:val="both"/>
        <w:rPr>
          <w:rStyle w:val="None"/>
          <w:rFonts w:ascii="Arial" w:eastAsia="Arial" w:hAnsi="Arial" w:cs="Arial"/>
          <w:sz w:val="22"/>
          <w:szCs w:val="22"/>
        </w:rPr>
      </w:pPr>
    </w:p>
    <w:p w14:paraId="413E16C8" w14:textId="594276B2" w:rsidR="005754E2" w:rsidRDefault="00205AF4">
      <w:pPr>
        <w:pStyle w:val="BodyA"/>
        <w:ind w:left="720"/>
        <w:jc w:val="both"/>
        <w:rPr>
          <w:rStyle w:val="None"/>
          <w:rFonts w:ascii="Arial" w:eastAsia="Arial" w:hAnsi="Arial" w:cs="Arial"/>
          <w:sz w:val="22"/>
          <w:szCs w:val="22"/>
        </w:rPr>
      </w:pPr>
      <w:r>
        <w:rPr>
          <w:rStyle w:val="None"/>
          <w:rFonts w:ascii="Arial" w:hAnsi="Arial"/>
          <w:sz w:val="22"/>
          <w:szCs w:val="22"/>
        </w:rPr>
        <w:t>Please note that the General Conditions of Contracts (</w:t>
      </w:r>
      <w:r w:rsidRPr="003E6BC0">
        <w:rPr>
          <w:rStyle w:val="None"/>
          <w:rFonts w:ascii="Arial" w:hAnsi="Arial"/>
          <w:b/>
          <w:bCs/>
          <w:sz w:val="22"/>
          <w:szCs w:val="22"/>
        </w:rPr>
        <w:t xml:space="preserve">Annex </w:t>
      </w:r>
      <w:r w:rsidR="00FF0B8E">
        <w:rPr>
          <w:rStyle w:val="None"/>
          <w:rFonts w:ascii="Arial" w:hAnsi="Arial"/>
          <w:b/>
          <w:bCs/>
          <w:sz w:val="22"/>
          <w:szCs w:val="22"/>
        </w:rPr>
        <w:t>F</w:t>
      </w:r>
      <w:r>
        <w:rPr>
          <w:rStyle w:val="None"/>
          <w:rFonts w:ascii="Arial" w:hAnsi="Arial"/>
          <w:sz w:val="22"/>
          <w:szCs w:val="22"/>
        </w:rPr>
        <w:t>) will be strictly adhered to for the purpose of any future contract. The Bidder must confirm the acceptance of these terms and conditions in writing.</w:t>
      </w:r>
    </w:p>
    <w:p w14:paraId="05FCC24D" w14:textId="77777777" w:rsidR="005754E2" w:rsidRDefault="005754E2">
      <w:pPr>
        <w:pStyle w:val="BodyA"/>
        <w:jc w:val="both"/>
        <w:rPr>
          <w:rStyle w:val="None"/>
          <w:rFonts w:ascii="Arial" w:eastAsia="Arial" w:hAnsi="Arial" w:cs="Arial"/>
          <w:sz w:val="22"/>
          <w:szCs w:val="22"/>
        </w:rPr>
      </w:pPr>
    </w:p>
    <w:p w14:paraId="4CB6B247" w14:textId="77777777" w:rsidR="005754E2" w:rsidRDefault="005754E2">
      <w:pPr>
        <w:pStyle w:val="BodyA"/>
        <w:jc w:val="both"/>
        <w:rPr>
          <w:rStyle w:val="None"/>
          <w:rFonts w:ascii="Arial" w:eastAsia="Arial" w:hAnsi="Arial" w:cs="Arial"/>
          <w:sz w:val="22"/>
          <w:szCs w:val="22"/>
        </w:rPr>
      </w:pPr>
    </w:p>
    <w:p w14:paraId="17E23160" w14:textId="77777777" w:rsidR="005754E2" w:rsidRDefault="005754E2">
      <w:pPr>
        <w:pStyle w:val="BodyA"/>
        <w:jc w:val="both"/>
        <w:rPr>
          <w:rStyle w:val="None"/>
          <w:rFonts w:ascii="Arial" w:eastAsia="Arial" w:hAnsi="Arial" w:cs="Arial"/>
          <w:sz w:val="22"/>
          <w:szCs w:val="22"/>
        </w:rPr>
      </w:pPr>
    </w:p>
    <w:p w14:paraId="5B8CF2B6" w14:textId="77777777" w:rsidR="005754E2" w:rsidRDefault="00205AF4">
      <w:pPr>
        <w:pStyle w:val="BodyA"/>
        <w:tabs>
          <w:tab w:val="left" w:pos="1134"/>
        </w:tabs>
        <w:jc w:val="center"/>
        <w:rPr>
          <w:rStyle w:val="None"/>
          <w:rFonts w:ascii="Arial" w:eastAsia="Arial" w:hAnsi="Arial" w:cs="Arial"/>
          <w:sz w:val="22"/>
          <w:szCs w:val="22"/>
        </w:rPr>
      </w:pPr>
      <w:r w:rsidRPr="00C25009">
        <w:rPr>
          <w:rStyle w:val="None"/>
          <w:rFonts w:ascii="Arial" w:hAnsi="Arial"/>
          <w:sz w:val="22"/>
          <w:szCs w:val="22"/>
          <w:lang w:val="en-GB"/>
        </w:rPr>
        <w:t>Teaching About Refugees project tea</w:t>
      </w:r>
      <w:bookmarkStart w:id="0" w:name="_GoBack"/>
      <w:bookmarkEnd w:id="0"/>
      <w:r w:rsidRPr="00C25009">
        <w:rPr>
          <w:rStyle w:val="None"/>
          <w:rFonts w:ascii="Arial" w:hAnsi="Arial"/>
          <w:sz w:val="22"/>
          <w:szCs w:val="22"/>
          <w:lang w:val="en-GB"/>
        </w:rPr>
        <w:t>m</w:t>
      </w:r>
    </w:p>
    <w:p w14:paraId="49480ADB" w14:textId="65D05D62" w:rsidR="005754E2" w:rsidRDefault="00205AF4">
      <w:pPr>
        <w:pStyle w:val="BodyA"/>
        <w:tabs>
          <w:tab w:val="left" w:pos="1134"/>
        </w:tabs>
        <w:jc w:val="center"/>
        <w:rPr>
          <w:rStyle w:val="None"/>
          <w:rFonts w:ascii="Arial" w:eastAsia="Arial" w:hAnsi="Arial" w:cs="Arial"/>
          <w:sz w:val="22"/>
          <w:szCs w:val="22"/>
        </w:rPr>
      </w:pPr>
      <w:r>
        <w:rPr>
          <w:rStyle w:val="None"/>
          <w:rFonts w:ascii="Arial" w:hAnsi="Arial"/>
          <w:sz w:val="22"/>
          <w:szCs w:val="22"/>
        </w:rPr>
        <w:t xml:space="preserve">Regional Representation for </w:t>
      </w:r>
      <w:r w:rsidR="00FF0B8E">
        <w:rPr>
          <w:rStyle w:val="None"/>
          <w:rFonts w:ascii="Arial" w:hAnsi="Arial"/>
          <w:sz w:val="22"/>
          <w:szCs w:val="22"/>
        </w:rPr>
        <w:t>EU</w:t>
      </w:r>
      <w:r>
        <w:rPr>
          <w:rStyle w:val="None"/>
          <w:rFonts w:ascii="Arial" w:hAnsi="Arial"/>
          <w:sz w:val="22"/>
          <w:szCs w:val="22"/>
        </w:rPr>
        <w:t xml:space="preserve"> Affairs</w:t>
      </w:r>
    </w:p>
    <w:p w14:paraId="6BD54C1F" w14:textId="77777777" w:rsidR="005754E2" w:rsidRDefault="00205AF4">
      <w:pPr>
        <w:pStyle w:val="BodyA"/>
        <w:tabs>
          <w:tab w:val="left" w:pos="1134"/>
        </w:tabs>
        <w:jc w:val="center"/>
        <w:rPr>
          <w:rStyle w:val="None"/>
          <w:rFonts w:ascii="Arial" w:eastAsia="Arial" w:hAnsi="Arial" w:cs="Arial"/>
          <w:sz w:val="22"/>
          <w:szCs w:val="22"/>
        </w:rPr>
      </w:pPr>
      <w:r>
        <w:rPr>
          <w:rStyle w:val="None"/>
          <w:rFonts w:ascii="Arial" w:hAnsi="Arial"/>
          <w:sz w:val="22"/>
          <w:szCs w:val="22"/>
        </w:rPr>
        <w:t>UNHCR Brussels</w:t>
      </w:r>
    </w:p>
    <w:p w14:paraId="70D635EC" w14:textId="77777777" w:rsidR="005754E2" w:rsidRDefault="005754E2">
      <w:pPr>
        <w:pStyle w:val="BodyA"/>
        <w:tabs>
          <w:tab w:val="left" w:pos="1134"/>
        </w:tabs>
        <w:jc w:val="center"/>
        <w:rPr>
          <w:rStyle w:val="None"/>
          <w:rFonts w:ascii="Arial" w:eastAsia="Arial" w:hAnsi="Arial" w:cs="Arial"/>
          <w:sz w:val="22"/>
          <w:szCs w:val="22"/>
        </w:rPr>
      </w:pPr>
    </w:p>
    <w:p w14:paraId="64DF97E4" w14:textId="77777777" w:rsidR="005754E2" w:rsidRDefault="00205AF4">
      <w:pPr>
        <w:pStyle w:val="BodyA"/>
        <w:tabs>
          <w:tab w:val="left" w:pos="1134"/>
        </w:tabs>
        <w:jc w:val="center"/>
      </w:pPr>
      <w:r>
        <w:rPr>
          <w:rStyle w:val="None"/>
          <w:rFonts w:ascii="Arial" w:hAnsi="Arial"/>
          <w:sz w:val="22"/>
          <w:szCs w:val="22"/>
        </w:rPr>
        <w:t xml:space="preserve"> </w:t>
      </w:r>
    </w:p>
    <w:sectPr w:rsidR="005754E2">
      <w:headerReference w:type="default" r:id="rId11"/>
      <w:footerReference w:type="default" r:id="rId12"/>
      <w:pgSz w:w="11900" w:h="16840"/>
      <w:pgMar w:top="1077" w:right="1418" w:bottom="1259"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BE7BF" w14:textId="77777777" w:rsidR="003B3302" w:rsidRDefault="003B3302">
      <w:r>
        <w:separator/>
      </w:r>
    </w:p>
  </w:endnote>
  <w:endnote w:type="continuationSeparator" w:id="0">
    <w:p w14:paraId="6865350F" w14:textId="77777777" w:rsidR="003B3302" w:rsidRDefault="003B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CE994" w14:textId="77777777" w:rsidR="005754E2" w:rsidRDefault="00205AF4">
    <w:pPr>
      <w:pStyle w:val="Footer"/>
      <w:jc w:val="center"/>
    </w:pPr>
    <w:r>
      <w:fldChar w:fldCharType="begin"/>
    </w:r>
    <w:r>
      <w:instrText xml:space="preserve"> PAGE </w:instrText>
    </w:r>
    <w:r>
      <w:fldChar w:fldCharType="separate"/>
    </w:r>
    <w:r w:rsidR="006108F4">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95FB3" w14:textId="77777777" w:rsidR="003B3302" w:rsidRDefault="003B3302">
      <w:r>
        <w:separator/>
      </w:r>
    </w:p>
  </w:footnote>
  <w:footnote w:type="continuationSeparator" w:id="0">
    <w:p w14:paraId="082A5CFF" w14:textId="77777777" w:rsidR="003B3302" w:rsidRDefault="003B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F3C8" w14:textId="77777777" w:rsidR="005754E2" w:rsidRDefault="00205AF4">
    <w:pPr>
      <w:pStyle w:val="Header"/>
    </w:pPr>
    <w:r>
      <w:rPr>
        <w:noProof/>
        <w:lang w:val="en-GB" w:eastAsia="en-GB"/>
      </w:rPr>
      <w:drawing>
        <wp:anchor distT="152400" distB="152400" distL="152400" distR="152400" simplePos="0" relativeHeight="251658240" behindDoc="1" locked="0" layoutInCell="1" allowOverlap="1" wp14:anchorId="617212FF" wp14:editId="704FB9F1">
          <wp:simplePos x="0" y="0"/>
          <wp:positionH relativeFrom="page">
            <wp:posOffset>252095</wp:posOffset>
          </wp:positionH>
          <wp:positionV relativeFrom="page">
            <wp:posOffset>360045</wp:posOffset>
          </wp:positionV>
          <wp:extent cx="1083945" cy="236855"/>
          <wp:effectExtent l="0" t="0" r="0" b="0"/>
          <wp:wrapNone/>
          <wp:docPr id="1073741825" name="officeArt object" descr="Newlogo2.png"/>
          <wp:cNvGraphicFramePr/>
          <a:graphic xmlns:a="http://schemas.openxmlformats.org/drawingml/2006/main">
            <a:graphicData uri="http://schemas.openxmlformats.org/drawingml/2006/picture">
              <pic:pic xmlns:pic="http://schemas.openxmlformats.org/drawingml/2006/picture">
                <pic:nvPicPr>
                  <pic:cNvPr id="1073741825" name="Newlogo2.png" descr="Newlogo2.png"/>
                  <pic:cNvPicPr>
                    <a:picLocks noChangeAspect="1"/>
                  </pic:cNvPicPr>
                </pic:nvPicPr>
                <pic:blipFill>
                  <a:blip r:embed="rId1">
                    <a:extLst/>
                  </a:blip>
                  <a:stretch>
                    <a:fillRect/>
                  </a:stretch>
                </pic:blipFill>
                <pic:spPr>
                  <a:xfrm>
                    <a:off x="0" y="0"/>
                    <a:ext cx="1083945" cy="23685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41BB7"/>
    <w:multiLevelType w:val="hybridMultilevel"/>
    <w:tmpl w:val="A6520D16"/>
    <w:numStyleLink w:val="ImportedStyle6"/>
  </w:abstractNum>
  <w:abstractNum w:abstractNumId="1" w15:restartNumberingAfterBreak="0">
    <w:nsid w:val="18B57B05"/>
    <w:multiLevelType w:val="hybridMultilevel"/>
    <w:tmpl w:val="E21CE45C"/>
    <w:numStyleLink w:val="ImportedStyle4"/>
  </w:abstractNum>
  <w:abstractNum w:abstractNumId="2" w15:restartNumberingAfterBreak="0">
    <w:nsid w:val="22927E0F"/>
    <w:multiLevelType w:val="multilevel"/>
    <w:tmpl w:val="F8BC00C2"/>
    <w:styleLink w:val="ImportedStyle10"/>
    <w:lvl w:ilvl="0">
      <w:start w:val="1"/>
      <w:numFmt w:val="decimal"/>
      <w:lvlText w:val="%1."/>
      <w:lvlJc w:val="left"/>
      <w:pPr>
        <w:ind w:left="33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2" w:hanging="1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242CE7"/>
    <w:multiLevelType w:val="hybridMultilevel"/>
    <w:tmpl w:val="DC789CB6"/>
    <w:numStyleLink w:val="ImportedStyle2"/>
  </w:abstractNum>
  <w:abstractNum w:abstractNumId="4" w15:restartNumberingAfterBreak="0">
    <w:nsid w:val="33DC473A"/>
    <w:multiLevelType w:val="hybridMultilevel"/>
    <w:tmpl w:val="6A24724E"/>
    <w:styleLink w:val="ImportedStyle8"/>
    <w:lvl w:ilvl="0" w:tplc="7FC086AE">
      <w:start w:val="1"/>
      <w:numFmt w:val="bullet"/>
      <w:lvlText w:val="-"/>
      <w:lvlJc w:val="left"/>
      <w:pPr>
        <w:tabs>
          <w:tab w:val="num" w:pos="1476"/>
          <w:tab w:val="left" w:pos="1800"/>
        </w:tabs>
        <w:ind w:left="111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44C97A">
      <w:start w:val="1"/>
      <w:numFmt w:val="bullet"/>
      <w:lvlText w:val="o"/>
      <w:lvlJc w:val="left"/>
      <w:pPr>
        <w:tabs>
          <w:tab w:val="left" w:pos="1476"/>
          <w:tab w:val="left" w:pos="1800"/>
          <w:tab w:val="num" w:pos="2196"/>
        </w:tabs>
        <w:ind w:left="183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0DABAD4">
      <w:start w:val="1"/>
      <w:numFmt w:val="bullet"/>
      <w:lvlText w:val="▪"/>
      <w:lvlJc w:val="left"/>
      <w:pPr>
        <w:tabs>
          <w:tab w:val="left" w:pos="1476"/>
          <w:tab w:val="left" w:pos="1800"/>
          <w:tab w:val="num" w:pos="2916"/>
        </w:tabs>
        <w:ind w:left="255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A699C6">
      <w:start w:val="1"/>
      <w:numFmt w:val="bullet"/>
      <w:lvlText w:val="•"/>
      <w:lvlJc w:val="left"/>
      <w:pPr>
        <w:tabs>
          <w:tab w:val="left" w:pos="1476"/>
          <w:tab w:val="left" w:pos="1800"/>
          <w:tab w:val="num" w:pos="3636"/>
        </w:tabs>
        <w:ind w:left="327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92FE2E">
      <w:start w:val="1"/>
      <w:numFmt w:val="bullet"/>
      <w:lvlText w:val="o"/>
      <w:lvlJc w:val="left"/>
      <w:pPr>
        <w:tabs>
          <w:tab w:val="left" w:pos="1476"/>
          <w:tab w:val="left" w:pos="1800"/>
          <w:tab w:val="num" w:pos="4356"/>
        </w:tabs>
        <w:ind w:left="399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46E4670">
      <w:start w:val="1"/>
      <w:numFmt w:val="bullet"/>
      <w:lvlText w:val="▪"/>
      <w:lvlJc w:val="left"/>
      <w:pPr>
        <w:tabs>
          <w:tab w:val="left" w:pos="1476"/>
          <w:tab w:val="left" w:pos="1800"/>
          <w:tab w:val="num" w:pos="5076"/>
        </w:tabs>
        <w:ind w:left="471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22E8E9C">
      <w:start w:val="1"/>
      <w:numFmt w:val="bullet"/>
      <w:lvlText w:val="•"/>
      <w:lvlJc w:val="left"/>
      <w:pPr>
        <w:tabs>
          <w:tab w:val="left" w:pos="1476"/>
          <w:tab w:val="left" w:pos="1800"/>
          <w:tab w:val="num" w:pos="5796"/>
        </w:tabs>
        <w:ind w:left="543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F98BE2A">
      <w:start w:val="1"/>
      <w:numFmt w:val="bullet"/>
      <w:lvlText w:val="o"/>
      <w:lvlJc w:val="left"/>
      <w:pPr>
        <w:tabs>
          <w:tab w:val="left" w:pos="1476"/>
          <w:tab w:val="left" w:pos="1800"/>
          <w:tab w:val="num" w:pos="6516"/>
        </w:tabs>
        <w:ind w:left="615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342394">
      <w:start w:val="1"/>
      <w:numFmt w:val="bullet"/>
      <w:lvlText w:val="▪"/>
      <w:lvlJc w:val="left"/>
      <w:pPr>
        <w:tabs>
          <w:tab w:val="left" w:pos="1476"/>
          <w:tab w:val="left" w:pos="1800"/>
          <w:tab w:val="num" w:pos="7236"/>
        </w:tabs>
        <w:ind w:left="6876" w:hanging="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9540EB"/>
    <w:multiLevelType w:val="multilevel"/>
    <w:tmpl w:val="F8BC00C2"/>
    <w:numStyleLink w:val="ImportedStyle10"/>
  </w:abstractNum>
  <w:abstractNum w:abstractNumId="6" w15:restartNumberingAfterBreak="0">
    <w:nsid w:val="37562A2E"/>
    <w:multiLevelType w:val="hybridMultilevel"/>
    <w:tmpl w:val="E21CE45C"/>
    <w:styleLink w:val="ImportedStyle4"/>
    <w:lvl w:ilvl="0" w:tplc="48FAF950">
      <w:start w:val="1"/>
      <w:numFmt w:val="bullet"/>
      <w:lvlText w:val="·"/>
      <w:lvlJc w:val="left"/>
      <w:pPr>
        <w:tabs>
          <w:tab w:val="left" w:pos="180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1C9BFA">
      <w:start w:val="1"/>
      <w:numFmt w:val="bullet"/>
      <w:lvlText w:val="o"/>
      <w:lvlJc w:val="left"/>
      <w:pPr>
        <w:tabs>
          <w:tab w:val="left" w:pos="1800"/>
          <w:tab w:val="left" w:pos="2160"/>
          <w:tab w:val="num" w:pos="2880"/>
        </w:tabs>
        <w:ind w:left="25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228A2A">
      <w:start w:val="1"/>
      <w:numFmt w:val="bullet"/>
      <w:lvlText w:val="▪"/>
      <w:lvlJc w:val="left"/>
      <w:pPr>
        <w:tabs>
          <w:tab w:val="left" w:pos="1800"/>
          <w:tab w:val="left" w:pos="2160"/>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1A66A8">
      <w:start w:val="1"/>
      <w:numFmt w:val="bullet"/>
      <w:lvlText w:val="·"/>
      <w:lvlJc w:val="left"/>
      <w:pPr>
        <w:tabs>
          <w:tab w:val="left" w:pos="1800"/>
          <w:tab w:val="left" w:pos="216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382DE4">
      <w:start w:val="1"/>
      <w:numFmt w:val="bullet"/>
      <w:lvlText w:val="o"/>
      <w:lvlJc w:val="left"/>
      <w:pPr>
        <w:tabs>
          <w:tab w:val="left" w:pos="1800"/>
          <w:tab w:val="left" w:pos="2160"/>
          <w:tab w:val="num" w:pos="5040"/>
        </w:tabs>
        <w:ind w:left="46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9AA9E2">
      <w:start w:val="1"/>
      <w:numFmt w:val="bullet"/>
      <w:lvlText w:val="▪"/>
      <w:lvlJc w:val="left"/>
      <w:pPr>
        <w:tabs>
          <w:tab w:val="left" w:pos="1800"/>
          <w:tab w:val="left" w:pos="2160"/>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F82CB6">
      <w:start w:val="1"/>
      <w:numFmt w:val="bullet"/>
      <w:lvlText w:val="·"/>
      <w:lvlJc w:val="left"/>
      <w:pPr>
        <w:tabs>
          <w:tab w:val="left" w:pos="1800"/>
          <w:tab w:val="left" w:pos="216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126F6A">
      <w:start w:val="1"/>
      <w:numFmt w:val="bullet"/>
      <w:lvlText w:val="o"/>
      <w:lvlJc w:val="left"/>
      <w:pPr>
        <w:tabs>
          <w:tab w:val="left" w:pos="1800"/>
          <w:tab w:val="left" w:pos="2160"/>
          <w:tab w:val="num" w:pos="7200"/>
        </w:tabs>
        <w:ind w:left="68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3C7D4A">
      <w:start w:val="1"/>
      <w:numFmt w:val="bullet"/>
      <w:lvlText w:val="▪"/>
      <w:lvlJc w:val="left"/>
      <w:pPr>
        <w:tabs>
          <w:tab w:val="left" w:pos="1800"/>
          <w:tab w:val="left" w:pos="2160"/>
          <w:tab w:val="num" w:pos="7920"/>
        </w:tabs>
        <w:ind w:left="75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0414454"/>
    <w:multiLevelType w:val="multilevel"/>
    <w:tmpl w:val="322ADCC0"/>
    <w:styleLink w:val="ImportedStyle7"/>
    <w:lvl w:ilvl="0">
      <w:start w:val="1"/>
      <w:numFmt w:val="decimal"/>
      <w:lvlText w:val="%1."/>
      <w:lvlJc w:val="left"/>
      <w:pPr>
        <w:ind w:left="671" w:hanging="67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71" w:hanging="6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4C35D9"/>
    <w:multiLevelType w:val="hybridMultilevel"/>
    <w:tmpl w:val="631CB26C"/>
    <w:numStyleLink w:val="ImportedStyle3"/>
  </w:abstractNum>
  <w:abstractNum w:abstractNumId="9" w15:restartNumberingAfterBreak="0">
    <w:nsid w:val="484A7F2E"/>
    <w:multiLevelType w:val="hybridMultilevel"/>
    <w:tmpl w:val="6A24724E"/>
    <w:numStyleLink w:val="ImportedStyle8"/>
  </w:abstractNum>
  <w:abstractNum w:abstractNumId="10" w15:restartNumberingAfterBreak="0">
    <w:nsid w:val="516960D2"/>
    <w:multiLevelType w:val="multilevel"/>
    <w:tmpl w:val="322ADCC0"/>
    <w:numStyleLink w:val="ImportedStyle7"/>
  </w:abstractNum>
  <w:abstractNum w:abstractNumId="11" w15:restartNumberingAfterBreak="0">
    <w:nsid w:val="57B055E0"/>
    <w:multiLevelType w:val="hybridMultilevel"/>
    <w:tmpl w:val="631CB26C"/>
    <w:styleLink w:val="ImportedStyle3"/>
    <w:lvl w:ilvl="0" w:tplc="79B6BA3A">
      <w:start w:val="1"/>
      <w:numFmt w:val="bullet"/>
      <w:lvlText w:val="·"/>
      <w:lvlJc w:val="left"/>
      <w:pPr>
        <w:tabs>
          <w:tab w:val="left" w:pos="180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88F28C">
      <w:start w:val="1"/>
      <w:numFmt w:val="bullet"/>
      <w:lvlText w:val="o"/>
      <w:lvlJc w:val="left"/>
      <w:pPr>
        <w:tabs>
          <w:tab w:val="left" w:pos="1800"/>
          <w:tab w:val="left" w:pos="2160"/>
          <w:tab w:val="num" w:pos="2880"/>
        </w:tabs>
        <w:ind w:left="25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86DA1C">
      <w:start w:val="1"/>
      <w:numFmt w:val="bullet"/>
      <w:lvlText w:val="▪"/>
      <w:lvlJc w:val="left"/>
      <w:pPr>
        <w:tabs>
          <w:tab w:val="left" w:pos="1800"/>
          <w:tab w:val="left" w:pos="2160"/>
          <w:tab w:val="num" w:pos="3600"/>
        </w:tabs>
        <w:ind w:left="32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462348">
      <w:start w:val="1"/>
      <w:numFmt w:val="bullet"/>
      <w:lvlText w:val="·"/>
      <w:lvlJc w:val="left"/>
      <w:pPr>
        <w:tabs>
          <w:tab w:val="left" w:pos="1800"/>
          <w:tab w:val="left" w:pos="216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D6BCBA">
      <w:start w:val="1"/>
      <w:numFmt w:val="bullet"/>
      <w:lvlText w:val="o"/>
      <w:lvlJc w:val="left"/>
      <w:pPr>
        <w:tabs>
          <w:tab w:val="left" w:pos="1800"/>
          <w:tab w:val="left" w:pos="2160"/>
          <w:tab w:val="num" w:pos="5040"/>
        </w:tabs>
        <w:ind w:left="46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DAC710">
      <w:start w:val="1"/>
      <w:numFmt w:val="bullet"/>
      <w:lvlText w:val="▪"/>
      <w:lvlJc w:val="left"/>
      <w:pPr>
        <w:tabs>
          <w:tab w:val="left" w:pos="1800"/>
          <w:tab w:val="left" w:pos="2160"/>
          <w:tab w:val="num" w:pos="5760"/>
        </w:tabs>
        <w:ind w:left="54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A42794">
      <w:start w:val="1"/>
      <w:numFmt w:val="bullet"/>
      <w:lvlText w:val="·"/>
      <w:lvlJc w:val="left"/>
      <w:pPr>
        <w:tabs>
          <w:tab w:val="left" w:pos="1800"/>
          <w:tab w:val="left" w:pos="216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8C9DE4">
      <w:start w:val="1"/>
      <w:numFmt w:val="bullet"/>
      <w:lvlText w:val="o"/>
      <w:lvlJc w:val="left"/>
      <w:pPr>
        <w:tabs>
          <w:tab w:val="left" w:pos="1800"/>
          <w:tab w:val="left" w:pos="2160"/>
          <w:tab w:val="num" w:pos="7200"/>
        </w:tabs>
        <w:ind w:left="68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F4D114">
      <w:start w:val="1"/>
      <w:numFmt w:val="bullet"/>
      <w:lvlText w:val="▪"/>
      <w:lvlJc w:val="left"/>
      <w:pPr>
        <w:tabs>
          <w:tab w:val="left" w:pos="1800"/>
          <w:tab w:val="left" w:pos="2160"/>
          <w:tab w:val="num" w:pos="7920"/>
        </w:tabs>
        <w:ind w:left="75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8891CD2"/>
    <w:multiLevelType w:val="hybridMultilevel"/>
    <w:tmpl w:val="B2C01ECA"/>
    <w:styleLink w:val="ImportedStyle1"/>
    <w:lvl w:ilvl="0" w:tplc="6BBA22B2">
      <w:start w:val="1"/>
      <w:numFmt w:val="bullet"/>
      <w:lvlText w:val="•"/>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C64C6E">
      <w:start w:val="1"/>
      <w:numFmt w:val="bullet"/>
      <w:lvlText w:val="•"/>
      <w:lvlJc w:val="left"/>
      <w:pPr>
        <w:ind w:left="982"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7C2B8E">
      <w:start w:val="1"/>
      <w:numFmt w:val="bullet"/>
      <w:lvlText w:val="•"/>
      <w:lvlJc w:val="left"/>
      <w:pPr>
        <w:ind w:left="1636"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264852E">
      <w:start w:val="1"/>
      <w:numFmt w:val="bullet"/>
      <w:lvlText w:val="•"/>
      <w:lvlJc w:val="left"/>
      <w:pPr>
        <w:ind w:left="2291"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F68A5E4">
      <w:start w:val="1"/>
      <w:numFmt w:val="bullet"/>
      <w:lvlText w:val="•"/>
      <w:lvlJc w:val="left"/>
      <w:pPr>
        <w:ind w:left="2945"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78944A">
      <w:start w:val="1"/>
      <w:numFmt w:val="bullet"/>
      <w:lvlText w:val="•"/>
      <w:lvlJc w:val="left"/>
      <w:pPr>
        <w:ind w:left="3600"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4FC3774">
      <w:start w:val="1"/>
      <w:numFmt w:val="bullet"/>
      <w:lvlText w:val="•"/>
      <w:lvlJc w:val="left"/>
      <w:pPr>
        <w:ind w:left="4255"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1ED394">
      <w:start w:val="1"/>
      <w:numFmt w:val="bullet"/>
      <w:lvlText w:val="•"/>
      <w:lvlJc w:val="left"/>
      <w:pPr>
        <w:ind w:left="4909"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F826EFE">
      <w:start w:val="1"/>
      <w:numFmt w:val="bullet"/>
      <w:lvlText w:val="•"/>
      <w:lvlJc w:val="left"/>
      <w:pPr>
        <w:ind w:left="5564"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D16F83"/>
    <w:multiLevelType w:val="hybridMultilevel"/>
    <w:tmpl w:val="B2C01ECA"/>
    <w:numStyleLink w:val="ImportedStyle1"/>
  </w:abstractNum>
  <w:abstractNum w:abstractNumId="14" w15:restartNumberingAfterBreak="0">
    <w:nsid w:val="75365A96"/>
    <w:multiLevelType w:val="hybridMultilevel"/>
    <w:tmpl w:val="DC789CB6"/>
    <w:styleLink w:val="ImportedStyle2"/>
    <w:lvl w:ilvl="0" w:tplc="6370298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2C7FD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3058B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C4C856">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0408A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80302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94A3C6">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A5BA6">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BE7882">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5B7ADD"/>
    <w:multiLevelType w:val="hybridMultilevel"/>
    <w:tmpl w:val="A6520D16"/>
    <w:styleLink w:val="ImportedStyle6"/>
    <w:lvl w:ilvl="0" w:tplc="40209B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18E946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77EE8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CF2938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7A2F2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574EC4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4A360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26B7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67A1F9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2"/>
  </w:num>
  <w:num w:numId="2">
    <w:abstractNumId w:val="13"/>
  </w:num>
  <w:num w:numId="3">
    <w:abstractNumId w:val="2"/>
  </w:num>
  <w:num w:numId="4">
    <w:abstractNumId w:val="5"/>
  </w:num>
  <w:num w:numId="5">
    <w:abstractNumId w:val="13"/>
    <w:lvlOverride w:ilvl="0">
      <w:lvl w:ilvl="0" w:tplc="949A4FA6">
        <w:start w:val="1"/>
        <w:numFmt w:val="bullet"/>
        <w:lvlText w:val="•"/>
        <w:lvlJc w:val="left"/>
        <w:pPr>
          <w:tabs>
            <w:tab w:val="num" w:pos="1047"/>
          </w:tabs>
          <w:ind w:left="68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95AA2A8">
        <w:start w:val="1"/>
        <w:numFmt w:val="bullet"/>
        <w:lvlText w:val="•"/>
        <w:lvlJc w:val="left"/>
        <w:pPr>
          <w:tabs>
            <w:tab w:val="left" w:pos="1047"/>
            <w:tab w:val="num" w:pos="1767"/>
          </w:tabs>
          <w:ind w:left="140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267208">
        <w:start w:val="1"/>
        <w:numFmt w:val="bullet"/>
        <w:lvlText w:val="•"/>
        <w:lvlJc w:val="left"/>
        <w:pPr>
          <w:tabs>
            <w:tab w:val="left" w:pos="1047"/>
            <w:tab w:val="num" w:pos="2487"/>
          </w:tabs>
          <w:ind w:left="212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5CABF0">
        <w:start w:val="1"/>
        <w:numFmt w:val="bullet"/>
        <w:lvlText w:val="•"/>
        <w:lvlJc w:val="left"/>
        <w:pPr>
          <w:tabs>
            <w:tab w:val="left" w:pos="1047"/>
            <w:tab w:val="num" w:pos="3207"/>
          </w:tabs>
          <w:ind w:left="284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B4FA1C">
        <w:start w:val="1"/>
        <w:numFmt w:val="bullet"/>
        <w:lvlText w:val="•"/>
        <w:lvlJc w:val="left"/>
        <w:pPr>
          <w:tabs>
            <w:tab w:val="left" w:pos="1047"/>
            <w:tab w:val="num" w:pos="3927"/>
          </w:tabs>
          <w:ind w:left="356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1EF184">
        <w:start w:val="1"/>
        <w:numFmt w:val="bullet"/>
        <w:lvlText w:val="•"/>
        <w:lvlJc w:val="left"/>
        <w:pPr>
          <w:tabs>
            <w:tab w:val="left" w:pos="1047"/>
            <w:tab w:val="num" w:pos="4647"/>
          </w:tabs>
          <w:ind w:left="428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9E6F7E">
        <w:start w:val="1"/>
        <w:numFmt w:val="bullet"/>
        <w:lvlText w:val="•"/>
        <w:lvlJc w:val="left"/>
        <w:pPr>
          <w:tabs>
            <w:tab w:val="left" w:pos="1047"/>
            <w:tab w:val="num" w:pos="5367"/>
          </w:tabs>
          <w:ind w:left="500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8C7DEC">
        <w:start w:val="1"/>
        <w:numFmt w:val="bullet"/>
        <w:lvlText w:val="•"/>
        <w:lvlJc w:val="left"/>
        <w:pPr>
          <w:tabs>
            <w:tab w:val="left" w:pos="1047"/>
            <w:tab w:val="num" w:pos="6087"/>
          </w:tabs>
          <w:ind w:left="572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D06360E">
        <w:start w:val="1"/>
        <w:numFmt w:val="bullet"/>
        <w:lvlText w:val="•"/>
        <w:lvlJc w:val="left"/>
        <w:pPr>
          <w:tabs>
            <w:tab w:val="left" w:pos="1047"/>
            <w:tab w:val="num" w:pos="6807"/>
          </w:tabs>
          <w:ind w:left="6447" w:firstLine="3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4"/>
  </w:num>
  <w:num w:numId="7">
    <w:abstractNumId w:val="3"/>
  </w:num>
  <w:num w:numId="8">
    <w:abstractNumId w:val="11"/>
  </w:num>
  <w:num w:numId="9">
    <w:abstractNumId w:val="8"/>
  </w:num>
  <w:num w:numId="10">
    <w:abstractNumId w:val="4"/>
  </w:num>
  <w:num w:numId="11">
    <w:abstractNumId w:val="9"/>
  </w:num>
  <w:num w:numId="12">
    <w:abstractNumId w:val="6"/>
  </w:num>
  <w:num w:numId="13">
    <w:abstractNumId w:val="1"/>
  </w:num>
  <w:num w:numId="14">
    <w:abstractNumId w:val="15"/>
  </w:num>
  <w:num w:numId="15">
    <w:abstractNumId w:val="0"/>
  </w:num>
  <w:num w:numId="16">
    <w:abstractNumId w:val="7"/>
  </w:num>
  <w:num w:numId="17">
    <w:abstractNumId w:val="10"/>
  </w:num>
  <w:num w:numId="18">
    <w:abstractNumId w:val="10"/>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2"/>
    <w:rsid w:val="000A753C"/>
    <w:rsid w:val="001D0848"/>
    <w:rsid w:val="001D0929"/>
    <w:rsid w:val="001F7ECB"/>
    <w:rsid w:val="00205AF4"/>
    <w:rsid w:val="003B3302"/>
    <w:rsid w:val="003E6BC0"/>
    <w:rsid w:val="0051371D"/>
    <w:rsid w:val="005754E2"/>
    <w:rsid w:val="005B2FD8"/>
    <w:rsid w:val="006108F4"/>
    <w:rsid w:val="00675765"/>
    <w:rsid w:val="00677A7E"/>
    <w:rsid w:val="0074683D"/>
    <w:rsid w:val="007F0311"/>
    <w:rsid w:val="00854DE6"/>
    <w:rsid w:val="00965EEF"/>
    <w:rsid w:val="009B2C91"/>
    <w:rsid w:val="00A61630"/>
    <w:rsid w:val="00C25009"/>
    <w:rsid w:val="00C30EA9"/>
    <w:rsid w:val="00C35C5F"/>
    <w:rsid w:val="00D2288A"/>
    <w:rsid w:val="00DF17D4"/>
    <w:rsid w:val="00E667A4"/>
    <w:rsid w:val="00F34C29"/>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AD10"/>
  <w15:docId w15:val="{39E993F2-4D12-4A7E-8670-DE687B40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5B2F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pPr>
      <w:tabs>
        <w:tab w:val="center" w:pos="4320"/>
        <w:tab w:val="right" w:pos="8640"/>
      </w:tabs>
    </w:pPr>
    <w:rPr>
      <w:rFonts w:cs="Arial Unicode MS"/>
      <w:color w:val="000000"/>
      <w:u w:color="000000"/>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22"/>
      <w:szCs w:val="22"/>
      <w:u w:val="single" w:color="0000FF"/>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8">
    <w:name w:val="Imported Style 8"/>
    <w:pPr>
      <w:numPr>
        <w:numId w:val="10"/>
      </w:numPr>
    </w:pPr>
  </w:style>
  <w:style w:type="numbering" w:customStyle="1" w:styleId="ImportedStyle4">
    <w:name w:val="Imported Style 4"/>
    <w:pPr>
      <w:numPr>
        <w:numId w:val="12"/>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yperlink1">
    <w:name w:val="Hyperlink.1"/>
    <w:basedOn w:val="None"/>
    <w:rPr>
      <w:rFonts w:ascii="Arial" w:eastAsia="Arial" w:hAnsi="Arial" w:cs="Arial"/>
      <w:outline w:val="0"/>
      <w:color w:val="0000FF"/>
      <w:u w:val="single" w:color="0000FF"/>
      <w:lang w:val="nl-NL"/>
    </w:rPr>
  </w:style>
  <w:style w:type="character" w:styleId="CommentReference">
    <w:name w:val="annotation reference"/>
    <w:basedOn w:val="DefaultParagraphFont"/>
    <w:uiPriority w:val="99"/>
    <w:semiHidden/>
    <w:unhideWhenUsed/>
    <w:rsid w:val="003E6BC0"/>
    <w:rPr>
      <w:sz w:val="16"/>
      <w:szCs w:val="16"/>
    </w:rPr>
  </w:style>
  <w:style w:type="paragraph" w:styleId="CommentText">
    <w:name w:val="annotation text"/>
    <w:basedOn w:val="Normal"/>
    <w:link w:val="CommentTextChar"/>
    <w:uiPriority w:val="99"/>
    <w:semiHidden/>
    <w:unhideWhenUsed/>
    <w:rsid w:val="003E6BC0"/>
    <w:rPr>
      <w:sz w:val="20"/>
      <w:szCs w:val="20"/>
    </w:rPr>
  </w:style>
  <w:style w:type="character" w:customStyle="1" w:styleId="CommentTextChar">
    <w:name w:val="Comment Text Char"/>
    <w:basedOn w:val="DefaultParagraphFont"/>
    <w:link w:val="CommentText"/>
    <w:uiPriority w:val="99"/>
    <w:semiHidden/>
    <w:rsid w:val="003E6BC0"/>
  </w:style>
  <w:style w:type="paragraph" w:styleId="CommentSubject">
    <w:name w:val="annotation subject"/>
    <w:basedOn w:val="CommentText"/>
    <w:next w:val="CommentText"/>
    <w:link w:val="CommentSubjectChar"/>
    <w:uiPriority w:val="99"/>
    <w:semiHidden/>
    <w:unhideWhenUsed/>
    <w:rsid w:val="003E6BC0"/>
    <w:rPr>
      <w:b/>
      <w:bCs/>
    </w:rPr>
  </w:style>
  <w:style w:type="character" w:customStyle="1" w:styleId="CommentSubjectChar">
    <w:name w:val="Comment Subject Char"/>
    <w:basedOn w:val="CommentTextChar"/>
    <w:link w:val="CommentSubject"/>
    <w:uiPriority w:val="99"/>
    <w:semiHidden/>
    <w:rsid w:val="003E6BC0"/>
    <w:rPr>
      <w:b/>
      <w:bCs/>
    </w:rPr>
  </w:style>
  <w:style w:type="paragraph" w:styleId="BalloonText">
    <w:name w:val="Balloon Text"/>
    <w:basedOn w:val="Normal"/>
    <w:link w:val="BalloonTextChar"/>
    <w:uiPriority w:val="99"/>
    <w:semiHidden/>
    <w:unhideWhenUsed/>
    <w:rsid w:val="003E6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C0"/>
    <w:rPr>
      <w:rFonts w:ascii="Segoe UI" w:hAnsi="Segoe UI" w:cs="Segoe UI"/>
      <w:sz w:val="18"/>
      <w:szCs w:val="18"/>
    </w:rPr>
  </w:style>
  <w:style w:type="character" w:customStyle="1" w:styleId="Heading2Char">
    <w:name w:val="Heading 2 Char"/>
    <w:basedOn w:val="DefaultParagraphFont"/>
    <w:link w:val="Heading2"/>
    <w:uiPriority w:val="9"/>
    <w:rsid w:val="005B2F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qbeloffer@unhc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hc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qbeloffer@unhcr.org" TargetMode="External"/><Relationship Id="rId4" Type="http://schemas.openxmlformats.org/officeDocument/2006/relationships/webSettings" Target="webSettings.xml"/><Relationship Id="rId9" Type="http://schemas.openxmlformats.org/officeDocument/2006/relationships/hyperlink" Target="mailto:hqbeloffer@unhcr.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 Smets</dc:creator>
  <cp:lastModifiedBy>Frederik Smets</cp:lastModifiedBy>
  <cp:revision>7</cp:revision>
  <cp:lastPrinted>2019-11-20T13:35:00Z</cp:lastPrinted>
  <dcterms:created xsi:type="dcterms:W3CDTF">2019-11-20T17:03:00Z</dcterms:created>
  <dcterms:modified xsi:type="dcterms:W3CDTF">2019-11-25T13:48:00Z</dcterms:modified>
</cp:coreProperties>
</file>