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F35" w:rsidRDefault="00ED7FB0" w:rsidP="00ED7FB0">
      <w:pPr>
        <w:jc w:val="center"/>
        <w:rPr>
          <w:b/>
          <w:u w:val="single"/>
        </w:rPr>
      </w:pPr>
      <w:bookmarkStart w:id="0" w:name="_GoBack"/>
      <w:bookmarkEnd w:id="0"/>
      <w:r w:rsidRPr="00ED7FB0">
        <w:rPr>
          <w:b/>
          <w:u w:val="single"/>
        </w:rPr>
        <w:t>Statement of Commitment on</w:t>
      </w:r>
      <w:r w:rsidR="006606AF">
        <w:rPr>
          <w:b/>
          <w:u w:val="single"/>
        </w:rPr>
        <w:t xml:space="preserve"> </w:t>
      </w:r>
    </w:p>
    <w:p w:rsidR="001A5C00" w:rsidRDefault="00EB5495" w:rsidP="00ED7FB0">
      <w:pPr>
        <w:jc w:val="center"/>
        <w:rPr>
          <w:b/>
          <w:u w:val="single"/>
        </w:rPr>
      </w:pPr>
      <w:r>
        <w:rPr>
          <w:b/>
          <w:u w:val="single"/>
        </w:rPr>
        <w:t>Eliminating</w:t>
      </w:r>
      <w:r w:rsidR="00E94F35">
        <w:rPr>
          <w:b/>
          <w:u w:val="single"/>
        </w:rPr>
        <w:t xml:space="preserve"> </w:t>
      </w:r>
      <w:r w:rsidR="00ED7FB0" w:rsidRPr="00ED7FB0">
        <w:rPr>
          <w:b/>
          <w:u w:val="single"/>
        </w:rPr>
        <w:t xml:space="preserve">Sexual Exploitation and Abuse by UN and </w:t>
      </w:r>
      <w:r w:rsidR="00A16BA4">
        <w:rPr>
          <w:b/>
          <w:u w:val="single"/>
        </w:rPr>
        <w:t>N</w:t>
      </w:r>
      <w:r w:rsidR="00330A83">
        <w:rPr>
          <w:b/>
          <w:u w:val="single"/>
        </w:rPr>
        <w:t>on-UN</w:t>
      </w:r>
      <w:r w:rsidR="00ED7FB0" w:rsidRPr="00ED7FB0">
        <w:rPr>
          <w:b/>
          <w:u w:val="single"/>
        </w:rPr>
        <w:t xml:space="preserve"> Personnel</w:t>
      </w:r>
    </w:p>
    <w:p w:rsidR="00BC7A97" w:rsidRDefault="00BC7A97"/>
    <w:p w:rsidR="006733F1" w:rsidRDefault="000D4E18" w:rsidP="00F658F2">
      <w:r>
        <w:t xml:space="preserve">We, </w:t>
      </w:r>
      <w:r w:rsidR="00175CF2">
        <w:t>UN and non-UN entities</w:t>
      </w:r>
      <w:r w:rsidR="001C492B">
        <w:rPr>
          <w:rStyle w:val="FootnoteReference"/>
        </w:rPr>
        <w:footnoteReference w:id="1"/>
      </w:r>
      <w:r w:rsidR="001C492B">
        <w:t>,</w:t>
      </w:r>
      <w:r>
        <w:t xml:space="preserve"> </w:t>
      </w:r>
      <w:r w:rsidR="009D5C00">
        <w:t xml:space="preserve">re-affirm our </w:t>
      </w:r>
      <w:r w:rsidR="008E17A4" w:rsidRPr="008E72CA">
        <w:t>determination</w:t>
      </w:r>
      <w:r w:rsidR="008E72CA" w:rsidRPr="008E72CA">
        <w:t xml:space="preserve"> </w:t>
      </w:r>
      <w:r w:rsidR="009D5C00" w:rsidRPr="008E72CA">
        <w:t xml:space="preserve">to </w:t>
      </w:r>
      <w:r w:rsidR="00B44AA3">
        <w:t>prevent</w:t>
      </w:r>
      <w:r w:rsidR="009D5C00">
        <w:t xml:space="preserve"> </w:t>
      </w:r>
      <w:r w:rsidR="0087123E">
        <w:t xml:space="preserve">future </w:t>
      </w:r>
      <w:r w:rsidR="009D5C00">
        <w:t xml:space="preserve">acts of sexual exploitation and abuse </w:t>
      </w:r>
      <w:r>
        <w:t>by</w:t>
      </w:r>
      <w:r w:rsidR="002664BA">
        <w:t xml:space="preserve"> </w:t>
      </w:r>
      <w:r w:rsidR="0038777A">
        <w:t>our personnel</w:t>
      </w:r>
      <w:r w:rsidR="0038777A">
        <w:rPr>
          <w:rStyle w:val="FootnoteReference"/>
        </w:rPr>
        <w:footnoteReference w:id="2"/>
      </w:r>
      <w:r w:rsidR="0038777A">
        <w:t>.</w:t>
      </w:r>
      <w:r w:rsidR="002B7FD7">
        <w:t xml:space="preserve">  </w:t>
      </w:r>
    </w:p>
    <w:p w:rsidR="006733F1" w:rsidRDefault="006733F1" w:rsidP="00F658F2"/>
    <w:p w:rsidR="00F658F2" w:rsidRDefault="006733F1" w:rsidP="00F658F2">
      <w:r>
        <w:t xml:space="preserve">We note the </w:t>
      </w:r>
      <w:r w:rsidR="001D3BBB">
        <w:t>issuance</w:t>
      </w:r>
      <w:r>
        <w:t xml:space="preserve"> of this Statement at the High-level Conference on Eliminating Sexual Exploitation and Abuse by UN and NGO Personnel on 4 December 2006 in </w:t>
      </w:r>
      <w:smartTag w:uri="urn:schemas-microsoft-com:office:smarttags" w:element="place">
        <w:smartTag w:uri="urn:schemas-microsoft-com:office:smarttags" w:element="City">
          <w:r>
            <w:t>New York</w:t>
          </w:r>
        </w:smartTag>
        <w:r>
          <w:t xml:space="preserve">, </w:t>
        </w:r>
        <w:smartTag w:uri="urn:schemas-microsoft-com:office:smarttags" w:element="country-region">
          <w:r>
            <w:t>USA</w:t>
          </w:r>
        </w:smartTag>
      </w:smartTag>
      <w:r>
        <w:t xml:space="preserve"> and </w:t>
      </w:r>
      <w:r w:rsidR="00F658F2">
        <w:t>welcome future endorsem</w:t>
      </w:r>
      <w:r w:rsidR="00CE3AC0">
        <w:t>ent of this Statement by others.</w:t>
      </w:r>
    </w:p>
    <w:p w:rsidR="0033577E" w:rsidRDefault="0033577E" w:rsidP="00984A14">
      <w:pPr>
        <w:ind w:left="360"/>
      </w:pPr>
    </w:p>
    <w:p w:rsidR="00A31BE9" w:rsidRPr="002D3E55" w:rsidRDefault="0033577E" w:rsidP="0033577E">
      <w:pPr>
        <w:rPr>
          <w:lang w:val="en-US"/>
        </w:rPr>
      </w:pPr>
      <w:r>
        <w:t>We</w:t>
      </w:r>
      <w:r w:rsidR="00747165">
        <w:t xml:space="preserve"> </w:t>
      </w:r>
      <w:r w:rsidR="000C5B93">
        <w:t>recall</w:t>
      </w:r>
      <w:r w:rsidR="00747165">
        <w:t xml:space="preserve"> </w:t>
      </w:r>
      <w:r w:rsidR="00AF270F">
        <w:t xml:space="preserve">the </w:t>
      </w:r>
      <w:r w:rsidR="005D61CC">
        <w:t>six core principles</w:t>
      </w:r>
      <w:r w:rsidR="00014D74">
        <w:rPr>
          <w:rStyle w:val="FootnoteReference"/>
        </w:rPr>
        <w:footnoteReference w:id="3"/>
      </w:r>
      <w:r w:rsidR="005D61CC">
        <w:t xml:space="preserve"> </w:t>
      </w:r>
      <w:r w:rsidR="00AF270F">
        <w:t xml:space="preserve">relating to sexual exploitation and abuse </w:t>
      </w:r>
      <w:r w:rsidR="00EE1EC2">
        <w:t xml:space="preserve">adopted by </w:t>
      </w:r>
      <w:r w:rsidR="005D61CC">
        <w:t>not</w:t>
      </w:r>
      <w:r w:rsidR="008D7642">
        <w:t xml:space="preserve">e that these principles </w:t>
      </w:r>
      <w:r w:rsidR="00CE5494">
        <w:t>have been incorporated into organization-specific codes of conduct, rules and regulations and are thereby</w:t>
      </w:r>
      <w:r w:rsidR="008D7642">
        <w:t xml:space="preserve"> </w:t>
      </w:r>
      <w:r w:rsidR="005D61CC">
        <w:t xml:space="preserve">binding </w:t>
      </w:r>
      <w:r w:rsidR="007E43BA">
        <w:t>on</w:t>
      </w:r>
      <w:r w:rsidR="005D61CC">
        <w:t xml:space="preserve"> </w:t>
      </w:r>
      <w:r w:rsidR="00D27E3E">
        <w:t>personnel</w:t>
      </w:r>
      <w:r w:rsidR="007461BB">
        <w:t xml:space="preserve">.  </w:t>
      </w:r>
      <w:r w:rsidR="005A2F18" w:rsidRPr="002D3E55">
        <w:rPr>
          <w:lang w:val="en-US"/>
        </w:rPr>
        <w:t>In particular, they are binding on United Nati</w:t>
      </w:r>
      <w:r w:rsidR="00F87C55">
        <w:rPr>
          <w:lang w:val="en-US"/>
        </w:rPr>
        <w:t>ons staff and related personnel</w:t>
      </w:r>
      <w:r w:rsidR="005A2F18" w:rsidRPr="002D3E55">
        <w:rPr>
          <w:lang w:val="en-US"/>
        </w:rPr>
        <w:t xml:space="preserve"> and outlined in the Secretary-General’s Bulletin </w:t>
      </w:r>
      <w:r w:rsidR="005A2F18" w:rsidRPr="002D3E55">
        <w:rPr>
          <w:i/>
          <w:iCs/>
          <w:lang w:val="en-US"/>
        </w:rPr>
        <w:t>Special measures for protection from sexual exploitation and sexual abuse</w:t>
      </w:r>
      <w:r w:rsidR="005A2F18" w:rsidRPr="002D3E55">
        <w:rPr>
          <w:lang w:val="en-US"/>
        </w:rPr>
        <w:t xml:space="preserve"> (ST/SGB/2003/13).</w:t>
      </w:r>
    </w:p>
    <w:p w:rsidR="005A2F18" w:rsidRDefault="005A2F18" w:rsidP="0033577E"/>
    <w:p w:rsidR="00DE0CAD" w:rsidRDefault="00A31BE9" w:rsidP="0033577E">
      <w:r>
        <w:t xml:space="preserve">We recall that </w:t>
      </w:r>
      <w:r w:rsidRPr="005C3B59">
        <w:t xml:space="preserve">these </w:t>
      </w:r>
      <w:r w:rsidR="000E1B92" w:rsidRPr="005C3B59">
        <w:t>standards</w:t>
      </w:r>
      <w:r w:rsidR="000E1B92">
        <w:rPr>
          <w:color w:val="FF0000"/>
        </w:rPr>
        <w:t xml:space="preserve"> </w:t>
      </w:r>
      <w:r>
        <w:t>were promulgated to further protect the most vulnerable populations,</w:t>
      </w:r>
      <w:r w:rsidR="00EF173B">
        <w:t xml:space="preserve"> </w:t>
      </w:r>
      <w:r w:rsidR="00FF1C8A">
        <w:t>especially</w:t>
      </w:r>
      <w:r w:rsidR="00EF173B">
        <w:t xml:space="preserve"> women, girls and boys,</w:t>
      </w:r>
      <w:r>
        <w:t xml:space="preserve"> and recognize </w:t>
      </w:r>
      <w:r w:rsidR="004867FD">
        <w:t>th</w:t>
      </w:r>
      <w:r w:rsidR="00911747">
        <w:t>at in countries where we operate</w:t>
      </w:r>
      <w:r w:rsidR="004867FD">
        <w:t xml:space="preserve">, </w:t>
      </w:r>
      <w:r w:rsidR="0012535C">
        <w:t xml:space="preserve">conditions </w:t>
      </w:r>
      <w:r w:rsidR="004867FD">
        <w:t xml:space="preserve">such as </w:t>
      </w:r>
      <w:r w:rsidR="006F246E">
        <w:t xml:space="preserve">poverty, weak rule of law and </w:t>
      </w:r>
      <w:r w:rsidR="004867FD">
        <w:t>displacement and the destruction of community structures due to conflict, increase the vulnera</w:t>
      </w:r>
      <w:r w:rsidR="00F04C85">
        <w:t xml:space="preserve">bility of </w:t>
      </w:r>
      <w:r w:rsidR="00911747" w:rsidRPr="00F04C85">
        <w:t>communities</w:t>
      </w:r>
      <w:r w:rsidR="004867FD" w:rsidRPr="00F04C85">
        <w:t xml:space="preserve"> to sexual exploitation</w:t>
      </w:r>
      <w:r w:rsidR="004867FD">
        <w:t xml:space="preserve"> and abuse</w:t>
      </w:r>
      <w:r w:rsidR="00751F40">
        <w:t>, including human trafficking,</w:t>
      </w:r>
      <w:r w:rsidR="004867FD">
        <w:t xml:space="preserve"> by </w:t>
      </w:r>
      <w:r w:rsidR="00911747">
        <w:t>our personnel</w:t>
      </w:r>
      <w:r w:rsidR="00BE698D">
        <w:t xml:space="preserve"> and others</w:t>
      </w:r>
      <w:r w:rsidR="004867FD">
        <w:t xml:space="preserve">.  </w:t>
      </w:r>
    </w:p>
    <w:p w:rsidR="00DE0CAD" w:rsidRDefault="00DE0CAD" w:rsidP="0033577E"/>
    <w:p w:rsidR="00347BBB" w:rsidRDefault="004867FD" w:rsidP="0033577E">
      <w:r>
        <w:t xml:space="preserve">We </w:t>
      </w:r>
      <w:r w:rsidR="00111DD2">
        <w:t xml:space="preserve">further </w:t>
      </w:r>
      <w:r w:rsidR="000C75E7">
        <w:t>recall</w:t>
      </w:r>
      <w:r>
        <w:t xml:space="preserve"> that </w:t>
      </w:r>
      <w:r w:rsidR="000C75E7">
        <w:t xml:space="preserve">creating and maintaining a living and working environment that prevents sexual exploitation and abuse is both an individual and </w:t>
      </w:r>
      <w:r w:rsidR="007B1BA7">
        <w:t xml:space="preserve">organizational </w:t>
      </w:r>
      <w:r w:rsidR="00D22222">
        <w:t xml:space="preserve">responsibility.  </w:t>
      </w:r>
      <w:r w:rsidR="004E20A1">
        <w:t xml:space="preserve">We note that the </w:t>
      </w:r>
      <w:r w:rsidR="00073807">
        <w:t>management culture of an organization</w:t>
      </w:r>
      <w:r w:rsidR="004E20A1">
        <w:t xml:space="preserve">, the </w:t>
      </w:r>
      <w:r w:rsidR="00AC2B8E">
        <w:t xml:space="preserve">equal </w:t>
      </w:r>
      <w:r w:rsidR="004E20A1">
        <w:t xml:space="preserve">representation of women </w:t>
      </w:r>
      <w:r w:rsidR="00AC2B8E">
        <w:t xml:space="preserve">and men </w:t>
      </w:r>
      <w:r w:rsidR="003D7B64">
        <w:t xml:space="preserve">at all levels of the organization </w:t>
      </w:r>
      <w:r w:rsidR="004E20A1">
        <w:t xml:space="preserve">and the adequacy of </w:t>
      </w:r>
      <w:r w:rsidR="00D76BBA">
        <w:t xml:space="preserve">the </w:t>
      </w:r>
      <w:r w:rsidR="004E20A1">
        <w:t xml:space="preserve">living and working </w:t>
      </w:r>
      <w:r w:rsidR="0080349C">
        <w:t>environment all contribute</w:t>
      </w:r>
      <w:r w:rsidR="00D76BBA">
        <w:t xml:space="preserve"> to the prevention of sexual exploitation and abuse</w:t>
      </w:r>
      <w:r w:rsidR="000C75E7">
        <w:t>.</w:t>
      </w:r>
      <w:r w:rsidR="004E20A1">
        <w:t xml:space="preserve"> </w:t>
      </w:r>
    </w:p>
    <w:p w:rsidR="00347BBB" w:rsidRDefault="00347BBB" w:rsidP="0033577E"/>
    <w:p w:rsidR="00347BBB" w:rsidRDefault="00F2575A" w:rsidP="0033577E">
      <w:r w:rsidRPr="009E6A0E">
        <w:t xml:space="preserve">We </w:t>
      </w:r>
      <w:r>
        <w:t>underline the importance of preventing sexual exploitation and abuse</w:t>
      </w:r>
      <w:r w:rsidR="00851B1E">
        <w:t xml:space="preserve"> and stress</w:t>
      </w:r>
      <w:r w:rsidRPr="009E6A0E">
        <w:t xml:space="preserve"> </w:t>
      </w:r>
      <w:proofErr w:type="gramStart"/>
      <w:r w:rsidRPr="009E6A0E">
        <w:t>the</w:t>
      </w:r>
      <w:proofErr w:type="gramEnd"/>
      <w:r w:rsidRPr="009E6A0E">
        <w:t xml:space="preserve"> need for swift, decisive action when such acts do occur</w:t>
      </w:r>
      <w:r>
        <w:t xml:space="preserve">.  </w:t>
      </w:r>
      <w:r w:rsidR="00347BBB">
        <w:t xml:space="preserve">We note the specific duties of managers and commanders in this regard, outlined for the United Nations in section 4 of the Bulletin.  </w:t>
      </w:r>
    </w:p>
    <w:p w:rsidR="00653E09" w:rsidRDefault="00653E09" w:rsidP="001A08D9"/>
    <w:p w:rsidR="00922129" w:rsidRDefault="00032E9A" w:rsidP="001A08D9">
      <w:r>
        <w:t xml:space="preserve">We recognize </w:t>
      </w:r>
      <w:r w:rsidR="00F90B41">
        <w:t xml:space="preserve">that </w:t>
      </w:r>
      <w:r w:rsidR="00BF35D6">
        <w:t>significant</w:t>
      </w:r>
      <w:r w:rsidR="00F90B41">
        <w:t xml:space="preserve"> progress has been made to-date to eliminate sexual exploitation and abuse by our personnel</w:t>
      </w:r>
      <w:r w:rsidR="00F760B9">
        <w:t>, and</w:t>
      </w:r>
      <w:r w:rsidR="00B67852">
        <w:t xml:space="preserve"> </w:t>
      </w:r>
      <w:r w:rsidR="0095273D">
        <w:t>note</w:t>
      </w:r>
      <w:r w:rsidR="00B67852">
        <w:t xml:space="preserve"> that we </w:t>
      </w:r>
      <w:r w:rsidR="00754E7C">
        <w:t>are at</w:t>
      </w:r>
      <w:r w:rsidR="00B67852">
        <w:t xml:space="preserve"> differen</w:t>
      </w:r>
      <w:r w:rsidR="00754E7C">
        <w:t xml:space="preserve">t </w:t>
      </w:r>
      <w:r w:rsidR="005904E4">
        <w:t xml:space="preserve">stages of implementing the IASC </w:t>
      </w:r>
      <w:r w:rsidR="00D27F84">
        <w:t xml:space="preserve">six core </w:t>
      </w:r>
      <w:r w:rsidR="005904E4">
        <w:t xml:space="preserve">principles </w:t>
      </w:r>
      <w:r w:rsidR="00B67852">
        <w:t>on sexual exploitation and abuse</w:t>
      </w:r>
      <w:r w:rsidR="001A08D9">
        <w:t xml:space="preserve">.  </w:t>
      </w:r>
    </w:p>
    <w:p w:rsidR="00922129" w:rsidRDefault="00922129" w:rsidP="001A08D9"/>
    <w:p w:rsidR="001A08D9" w:rsidRDefault="001A08D9" w:rsidP="001A08D9">
      <w:r>
        <w:lastRenderedPageBreak/>
        <w:t xml:space="preserve">We re-affirm our goal of achieving full implementation of these principles as a matter of </w:t>
      </w:r>
      <w:r w:rsidR="00B44AA3">
        <w:t xml:space="preserve">urgency </w:t>
      </w:r>
      <w:r>
        <w:t>and commit to:</w:t>
      </w:r>
    </w:p>
    <w:p w:rsidR="00B67852" w:rsidRDefault="00B67852" w:rsidP="001A08D9">
      <w:pPr>
        <w:ind w:left="360"/>
      </w:pPr>
    </w:p>
    <w:p w:rsidR="00206796" w:rsidRPr="00503176" w:rsidRDefault="00AA6064">
      <w:r>
        <w:rPr>
          <w:b/>
        </w:rPr>
        <w:t xml:space="preserve">1. </w:t>
      </w:r>
      <w:r w:rsidR="007D5AE6">
        <w:rPr>
          <w:b/>
        </w:rPr>
        <w:t>D</w:t>
      </w:r>
      <w:r w:rsidR="007233EC">
        <w:rPr>
          <w:b/>
        </w:rPr>
        <w:t xml:space="preserve">evelop </w:t>
      </w:r>
      <w:r w:rsidR="00506EB3">
        <w:rPr>
          <w:b/>
        </w:rPr>
        <w:t xml:space="preserve">organization-specific </w:t>
      </w:r>
      <w:r w:rsidR="001F2254">
        <w:rPr>
          <w:b/>
        </w:rPr>
        <w:t>strategies</w:t>
      </w:r>
      <w:r w:rsidR="007233EC">
        <w:rPr>
          <w:b/>
        </w:rPr>
        <w:t xml:space="preserve"> </w:t>
      </w:r>
      <w:r w:rsidR="007870C9">
        <w:rPr>
          <w:b/>
        </w:rPr>
        <w:t xml:space="preserve">to </w:t>
      </w:r>
      <w:r w:rsidR="001E7182">
        <w:rPr>
          <w:b/>
        </w:rPr>
        <w:t>prevent and respond to</w:t>
      </w:r>
      <w:r w:rsidR="007D5AE6">
        <w:rPr>
          <w:b/>
        </w:rPr>
        <w:t xml:space="preserve"> sexual exploitation and abuse</w:t>
      </w:r>
      <w:r w:rsidR="001B4E8C">
        <w:rPr>
          <w:b/>
        </w:rPr>
        <w:t xml:space="preserve">.  </w:t>
      </w:r>
      <w:r w:rsidR="007870C9">
        <w:t>These would</w:t>
      </w:r>
      <w:r w:rsidR="00357AD6">
        <w:t xml:space="preserve"> include time-bound, measurable indicators of </w:t>
      </w:r>
      <w:r w:rsidR="007D5AE6">
        <w:t>progress</w:t>
      </w:r>
      <w:r w:rsidR="007870C9">
        <w:t xml:space="preserve"> to enable </w:t>
      </w:r>
      <w:r w:rsidR="001D425F">
        <w:t xml:space="preserve">our organizations and others to </w:t>
      </w:r>
      <w:r w:rsidR="006B3A82">
        <w:t>monitor</w:t>
      </w:r>
      <w:r w:rsidR="001D425F">
        <w:t xml:space="preserve"> our </w:t>
      </w:r>
      <w:r w:rsidR="006B3A82">
        <w:t>pe</w:t>
      </w:r>
      <w:r w:rsidR="00C2157D">
        <w:t>r</w:t>
      </w:r>
      <w:r w:rsidR="006B3A82">
        <w:t>formance</w:t>
      </w:r>
      <w:r w:rsidR="007D5AE6">
        <w:t>.</w:t>
      </w:r>
    </w:p>
    <w:p w:rsidR="00206796" w:rsidRDefault="00206796">
      <w:pPr>
        <w:rPr>
          <w:b/>
        </w:rPr>
      </w:pPr>
    </w:p>
    <w:p w:rsidR="00BB4A8A" w:rsidRPr="0082366D" w:rsidRDefault="00AA6064" w:rsidP="00BB4A8A">
      <w:pPr>
        <w:ind w:left="64"/>
        <w:rPr>
          <w:lang w:val="en-US"/>
        </w:rPr>
      </w:pPr>
      <w:r>
        <w:rPr>
          <w:b/>
        </w:rPr>
        <w:t xml:space="preserve">2. </w:t>
      </w:r>
      <w:r w:rsidR="007D5AE6">
        <w:rPr>
          <w:b/>
          <w:lang w:val="en-US"/>
        </w:rPr>
        <w:t>I</w:t>
      </w:r>
      <w:r w:rsidR="00DA303A">
        <w:rPr>
          <w:b/>
          <w:lang w:val="en-US"/>
        </w:rPr>
        <w:t xml:space="preserve">ncorporate </w:t>
      </w:r>
      <w:r w:rsidR="007D5AE6">
        <w:rPr>
          <w:b/>
          <w:lang w:val="en-US"/>
        </w:rPr>
        <w:t>our standards on sexual exploitation and abuse</w:t>
      </w:r>
      <w:r w:rsidR="00DA303A">
        <w:rPr>
          <w:b/>
          <w:lang w:val="en-US"/>
        </w:rPr>
        <w:t xml:space="preserve"> in </w:t>
      </w:r>
      <w:r w:rsidR="00D84A37">
        <w:rPr>
          <w:b/>
          <w:lang w:val="en-US"/>
        </w:rPr>
        <w:t xml:space="preserve">induction </w:t>
      </w:r>
      <w:r w:rsidR="00A90938">
        <w:rPr>
          <w:b/>
          <w:lang w:val="en-US"/>
        </w:rPr>
        <w:t>materials and</w:t>
      </w:r>
      <w:r w:rsidR="00D84A37">
        <w:rPr>
          <w:b/>
          <w:lang w:val="en-US"/>
        </w:rPr>
        <w:t xml:space="preserve"> </w:t>
      </w:r>
      <w:r w:rsidR="00DA303A">
        <w:rPr>
          <w:b/>
          <w:lang w:val="en-US"/>
        </w:rPr>
        <w:t xml:space="preserve">training courses </w:t>
      </w:r>
      <w:r w:rsidR="00CF438B">
        <w:rPr>
          <w:b/>
          <w:lang w:val="en-US"/>
        </w:rPr>
        <w:t>for our personnel</w:t>
      </w:r>
      <w:r w:rsidR="007C1933">
        <w:rPr>
          <w:b/>
          <w:lang w:val="en-US"/>
        </w:rPr>
        <w:t xml:space="preserve">. </w:t>
      </w:r>
    </w:p>
    <w:p w:rsidR="00BB4A8A" w:rsidRDefault="00BB4A8A" w:rsidP="003F4AFC">
      <w:pPr>
        <w:ind w:left="64"/>
        <w:rPr>
          <w:b/>
          <w:lang w:val="en-US"/>
        </w:rPr>
      </w:pPr>
    </w:p>
    <w:p w:rsidR="003F4AFC" w:rsidRPr="0080257F" w:rsidRDefault="003F4AFC" w:rsidP="00136CFF">
      <w:pPr>
        <w:rPr>
          <w:lang w:val="en-US"/>
        </w:rPr>
      </w:pPr>
      <w:r w:rsidRPr="003F4AFC">
        <w:rPr>
          <w:b/>
        </w:rPr>
        <w:t>3</w:t>
      </w:r>
      <w:r w:rsidR="00BB46B0">
        <w:rPr>
          <w:b/>
        </w:rPr>
        <w:t>.</w:t>
      </w:r>
      <w:r w:rsidRPr="003F4AFC">
        <w:rPr>
          <w:b/>
        </w:rPr>
        <w:t xml:space="preserve"> </w:t>
      </w:r>
      <w:r w:rsidR="00EA6BBD">
        <w:rPr>
          <w:b/>
        </w:rPr>
        <w:t>P</w:t>
      </w:r>
      <w:r w:rsidR="00DA4B2A">
        <w:rPr>
          <w:b/>
        </w:rPr>
        <w:t>revent</w:t>
      </w:r>
      <w:r w:rsidR="0013580D">
        <w:rPr>
          <w:b/>
        </w:rPr>
        <w:t xml:space="preserve"> perpetrators of sexual exploitation and abuse </w:t>
      </w:r>
      <w:r w:rsidR="00DA4B2A">
        <w:rPr>
          <w:b/>
        </w:rPr>
        <w:t>from being</w:t>
      </w:r>
      <w:r w:rsidR="0013580D">
        <w:rPr>
          <w:b/>
        </w:rPr>
        <w:t xml:space="preserve"> </w:t>
      </w:r>
      <w:r w:rsidR="00A51F43">
        <w:rPr>
          <w:b/>
        </w:rPr>
        <w:t>(re-)</w:t>
      </w:r>
      <w:r w:rsidR="0013580D">
        <w:rPr>
          <w:b/>
        </w:rPr>
        <w:t>hired</w:t>
      </w:r>
      <w:r w:rsidR="00300140">
        <w:rPr>
          <w:b/>
        </w:rPr>
        <w:t xml:space="preserve"> or (re-)deployed</w:t>
      </w:r>
      <w:r w:rsidR="0013580D">
        <w:rPr>
          <w:b/>
        </w:rPr>
        <w:t xml:space="preserve">. </w:t>
      </w:r>
      <w:r w:rsidR="0080257F">
        <w:rPr>
          <w:b/>
        </w:rPr>
        <w:t xml:space="preserve"> </w:t>
      </w:r>
      <w:r w:rsidR="0080257F">
        <w:t xml:space="preserve">This could include </w:t>
      </w:r>
      <w:r w:rsidR="00BC143A">
        <w:t xml:space="preserve">use of </w:t>
      </w:r>
      <w:r w:rsidR="0080257F">
        <w:t>background and criminal reference checks.</w:t>
      </w:r>
    </w:p>
    <w:p w:rsidR="006E6EB9" w:rsidRPr="00A51F43" w:rsidRDefault="006E6EB9" w:rsidP="00F94E45">
      <w:pPr>
        <w:rPr>
          <w:lang w:val="en-US"/>
        </w:rPr>
      </w:pPr>
    </w:p>
    <w:p w:rsidR="003F4AFC" w:rsidRPr="003F4AFC" w:rsidRDefault="003F4AFC" w:rsidP="00C7442A">
      <w:pPr>
        <w:rPr>
          <w:b/>
          <w:lang w:val="en-US"/>
        </w:rPr>
      </w:pPr>
      <w:r w:rsidRPr="003F4AFC">
        <w:rPr>
          <w:b/>
        </w:rPr>
        <w:t>4</w:t>
      </w:r>
      <w:r w:rsidR="00A51F43">
        <w:rPr>
          <w:b/>
        </w:rPr>
        <w:t>.</w:t>
      </w:r>
      <w:r w:rsidRPr="003F4AFC">
        <w:rPr>
          <w:b/>
        </w:rPr>
        <w:t xml:space="preserve"> </w:t>
      </w:r>
      <w:r w:rsidR="007D5AE6">
        <w:rPr>
          <w:b/>
        </w:rPr>
        <w:t>E</w:t>
      </w:r>
      <w:r w:rsidR="00A70960">
        <w:rPr>
          <w:b/>
        </w:rPr>
        <w:t xml:space="preserve">nsure that </w:t>
      </w:r>
      <w:r w:rsidR="003F2FBB">
        <w:rPr>
          <w:b/>
          <w:lang w:val="en-US"/>
        </w:rPr>
        <w:t>complaint</w:t>
      </w:r>
      <w:r w:rsidRPr="003F4AFC">
        <w:rPr>
          <w:b/>
          <w:lang w:val="en-US"/>
        </w:rPr>
        <w:t xml:space="preserve"> mechanisms for reportin</w:t>
      </w:r>
      <w:r w:rsidR="000B7F0C">
        <w:rPr>
          <w:b/>
          <w:lang w:val="en-US"/>
        </w:rPr>
        <w:t xml:space="preserve">g </w:t>
      </w:r>
      <w:r w:rsidR="00A70960">
        <w:rPr>
          <w:b/>
          <w:lang w:val="en-US"/>
        </w:rPr>
        <w:t xml:space="preserve">sexual exploitation and abuse are accessible and </w:t>
      </w:r>
      <w:r w:rsidR="00D53DC2">
        <w:rPr>
          <w:b/>
          <w:lang w:val="en-US"/>
        </w:rPr>
        <w:t xml:space="preserve">that </w:t>
      </w:r>
      <w:r w:rsidR="00A70960">
        <w:rPr>
          <w:b/>
          <w:lang w:val="en-US"/>
        </w:rPr>
        <w:t xml:space="preserve">focal points for receiving complaints </w:t>
      </w:r>
      <w:r w:rsidR="00AF1FE6">
        <w:rPr>
          <w:b/>
          <w:lang w:val="en-US"/>
        </w:rPr>
        <w:t>understand how to disch</w:t>
      </w:r>
      <w:r w:rsidR="00A70960">
        <w:rPr>
          <w:b/>
          <w:lang w:val="en-US"/>
        </w:rPr>
        <w:t>arge their duties</w:t>
      </w:r>
      <w:r w:rsidR="00D14A45">
        <w:rPr>
          <w:b/>
          <w:lang w:val="en-US"/>
        </w:rPr>
        <w:t>.</w:t>
      </w:r>
      <w:r w:rsidR="00CC48EF">
        <w:rPr>
          <w:b/>
          <w:lang w:val="en-US"/>
        </w:rPr>
        <w:t xml:space="preserve">  </w:t>
      </w:r>
      <w:r w:rsidR="00203BD5">
        <w:rPr>
          <w:b/>
          <w:lang w:val="en-US"/>
        </w:rPr>
        <w:t xml:space="preserve">  </w:t>
      </w:r>
    </w:p>
    <w:p w:rsidR="00D14A45" w:rsidRPr="00AF1FE6" w:rsidRDefault="00D14A45" w:rsidP="000B7F0C">
      <w:pPr>
        <w:rPr>
          <w:lang w:val="en-US"/>
        </w:rPr>
      </w:pPr>
    </w:p>
    <w:p w:rsidR="00563508" w:rsidRDefault="00563508" w:rsidP="00563508">
      <w:pPr>
        <w:rPr>
          <w:b/>
        </w:rPr>
      </w:pPr>
      <w:r>
        <w:rPr>
          <w:b/>
        </w:rPr>
        <w:t xml:space="preserve">5. Take appropriate action </w:t>
      </w:r>
      <w:r w:rsidR="00506EB3">
        <w:rPr>
          <w:b/>
        </w:rPr>
        <w:t xml:space="preserve">to the best of our abilities </w:t>
      </w:r>
      <w:r>
        <w:rPr>
          <w:b/>
        </w:rPr>
        <w:t xml:space="preserve">to protect persons from retaliation </w:t>
      </w:r>
      <w:r w:rsidR="00481104">
        <w:rPr>
          <w:b/>
        </w:rPr>
        <w:t>where</w:t>
      </w:r>
      <w:r>
        <w:rPr>
          <w:b/>
        </w:rPr>
        <w:t xml:space="preserve"> allegations of sexual exploitation and abuse </w:t>
      </w:r>
      <w:r w:rsidR="00481104">
        <w:rPr>
          <w:b/>
        </w:rPr>
        <w:t xml:space="preserve">are reported </w:t>
      </w:r>
      <w:r>
        <w:rPr>
          <w:b/>
        </w:rPr>
        <w:t xml:space="preserve">involving our personnel. </w:t>
      </w:r>
    </w:p>
    <w:p w:rsidR="00563508" w:rsidRDefault="00563508" w:rsidP="001D39CF">
      <w:pPr>
        <w:rPr>
          <w:b/>
          <w:lang w:val="en-US"/>
        </w:rPr>
      </w:pPr>
    </w:p>
    <w:p w:rsidR="003F4AFC" w:rsidRPr="0094295B" w:rsidRDefault="00563508" w:rsidP="001D39CF">
      <w:pPr>
        <w:rPr>
          <w:lang w:val="en-US"/>
        </w:rPr>
      </w:pPr>
      <w:r>
        <w:rPr>
          <w:b/>
          <w:lang w:val="en-US"/>
        </w:rPr>
        <w:t>6</w:t>
      </w:r>
      <w:r w:rsidR="000F6180">
        <w:rPr>
          <w:b/>
          <w:lang w:val="en-US"/>
        </w:rPr>
        <w:t xml:space="preserve">. </w:t>
      </w:r>
      <w:r w:rsidR="00EA6BBD">
        <w:rPr>
          <w:b/>
          <w:lang w:val="en-US"/>
        </w:rPr>
        <w:t xml:space="preserve">Investigate </w:t>
      </w:r>
      <w:r w:rsidR="003F4AFC" w:rsidRPr="003F4AFC">
        <w:rPr>
          <w:b/>
          <w:lang w:val="en-US"/>
        </w:rPr>
        <w:t xml:space="preserve">allegations of </w:t>
      </w:r>
      <w:r w:rsidR="000F6180">
        <w:rPr>
          <w:b/>
          <w:lang w:val="en-US"/>
        </w:rPr>
        <w:t>sexual exploitation and abuse</w:t>
      </w:r>
      <w:r w:rsidR="00EA6BBD">
        <w:rPr>
          <w:b/>
          <w:lang w:val="en-US"/>
        </w:rPr>
        <w:t xml:space="preserve"> in a timely and professional manner</w:t>
      </w:r>
      <w:r w:rsidR="00F64C78">
        <w:rPr>
          <w:b/>
          <w:lang w:val="en-US"/>
        </w:rPr>
        <w:t>.</w:t>
      </w:r>
      <w:r w:rsidR="0094295B">
        <w:rPr>
          <w:lang w:val="en-US"/>
        </w:rPr>
        <w:t xml:space="preserve"> This includes </w:t>
      </w:r>
      <w:r w:rsidR="00085DBB">
        <w:rPr>
          <w:lang w:val="en-US"/>
        </w:rPr>
        <w:t xml:space="preserve">the use of </w:t>
      </w:r>
      <w:r w:rsidR="007D5AE6">
        <w:rPr>
          <w:lang w:val="en-US"/>
        </w:rPr>
        <w:t>appropriate interviewing practice</w:t>
      </w:r>
      <w:r w:rsidR="00580B88">
        <w:rPr>
          <w:lang w:val="en-US"/>
        </w:rPr>
        <w:t xml:space="preserve"> with</w:t>
      </w:r>
      <w:r w:rsidR="00580B88" w:rsidRPr="00580B88">
        <w:rPr>
          <w:lang w:val="en-US"/>
        </w:rPr>
        <w:t xml:space="preserve"> </w:t>
      </w:r>
      <w:r w:rsidR="00580B88">
        <w:rPr>
          <w:lang w:val="en-US"/>
        </w:rPr>
        <w:t>complainants and witnesses, particularly</w:t>
      </w:r>
      <w:r w:rsidR="00D10938">
        <w:rPr>
          <w:lang w:val="en-US"/>
        </w:rPr>
        <w:t xml:space="preserve"> </w:t>
      </w:r>
      <w:r w:rsidR="00B85FE9">
        <w:rPr>
          <w:lang w:val="en-US"/>
        </w:rPr>
        <w:t>with</w:t>
      </w:r>
      <w:r w:rsidR="00D10938">
        <w:rPr>
          <w:lang w:val="en-US"/>
        </w:rPr>
        <w:t xml:space="preserve"> </w:t>
      </w:r>
      <w:r w:rsidR="007D5AE6">
        <w:rPr>
          <w:lang w:val="en-US"/>
        </w:rPr>
        <w:t>children</w:t>
      </w:r>
      <w:r w:rsidR="0034205F">
        <w:rPr>
          <w:lang w:val="en-US"/>
        </w:rPr>
        <w:t xml:space="preserve">. </w:t>
      </w:r>
    </w:p>
    <w:p w:rsidR="00EB7BA4" w:rsidRDefault="00EB7BA4"/>
    <w:p w:rsidR="00964EB7" w:rsidRDefault="00565742">
      <w:pPr>
        <w:rPr>
          <w:b/>
        </w:rPr>
      </w:pPr>
      <w:r>
        <w:rPr>
          <w:b/>
        </w:rPr>
        <w:t>7</w:t>
      </w:r>
      <w:r w:rsidR="00686DB4">
        <w:rPr>
          <w:b/>
        </w:rPr>
        <w:t xml:space="preserve">. </w:t>
      </w:r>
      <w:r w:rsidR="00DC7702">
        <w:rPr>
          <w:b/>
        </w:rPr>
        <w:t>T</w:t>
      </w:r>
      <w:r w:rsidR="005C6095">
        <w:rPr>
          <w:b/>
        </w:rPr>
        <w:t xml:space="preserve">ake swift and appropriate action against </w:t>
      </w:r>
      <w:r w:rsidR="003A4FB5">
        <w:rPr>
          <w:b/>
        </w:rPr>
        <w:t xml:space="preserve">our personnel who commit </w:t>
      </w:r>
      <w:r w:rsidR="00F7596B">
        <w:rPr>
          <w:b/>
          <w:lang w:val="en-US"/>
        </w:rPr>
        <w:t>sexual exploitation and abuse</w:t>
      </w:r>
      <w:r w:rsidR="00DD6471">
        <w:rPr>
          <w:b/>
        </w:rPr>
        <w:t>.</w:t>
      </w:r>
      <w:r w:rsidR="000F0F23">
        <w:rPr>
          <w:b/>
        </w:rPr>
        <w:t xml:space="preserve">  </w:t>
      </w:r>
      <w:r w:rsidR="00EB7E7C">
        <w:t>This may include administrative or</w:t>
      </w:r>
      <w:r w:rsidR="000F0F23">
        <w:t xml:space="preserve"> disciplinary</w:t>
      </w:r>
      <w:r w:rsidR="00EB7E7C">
        <w:t xml:space="preserve"> action, and/or referral to the relevant authorities for appropriate action, including </w:t>
      </w:r>
      <w:r w:rsidR="000F0F23">
        <w:t xml:space="preserve">criminal </w:t>
      </w:r>
      <w:r w:rsidR="003D03FB">
        <w:t>prosecution</w:t>
      </w:r>
      <w:r w:rsidR="000F0F23">
        <w:t xml:space="preserve">. </w:t>
      </w:r>
      <w:r w:rsidR="00A71444">
        <w:rPr>
          <w:b/>
        </w:rPr>
        <w:t xml:space="preserve">  </w:t>
      </w:r>
      <w:r w:rsidR="005C6095">
        <w:rPr>
          <w:b/>
        </w:rPr>
        <w:t xml:space="preserve"> </w:t>
      </w:r>
    </w:p>
    <w:p w:rsidR="005C6095" w:rsidRDefault="005C6095">
      <w:pPr>
        <w:rPr>
          <w:b/>
        </w:rPr>
      </w:pPr>
    </w:p>
    <w:p w:rsidR="004B3E36" w:rsidRDefault="00565742" w:rsidP="003F4AFC">
      <w:pPr>
        <w:ind w:left="64"/>
        <w:rPr>
          <w:b/>
        </w:rPr>
      </w:pPr>
      <w:r>
        <w:rPr>
          <w:b/>
        </w:rPr>
        <w:t>8</w:t>
      </w:r>
      <w:r w:rsidR="00EF7BEE">
        <w:rPr>
          <w:b/>
        </w:rPr>
        <w:t>.</w:t>
      </w:r>
      <w:r w:rsidR="003F4AFC" w:rsidRPr="003F4AFC">
        <w:rPr>
          <w:b/>
          <w:lang w:val="en-US"/>
        </w:rPr>
        <w:t xml:space="preserve"> </w:t>
      </w:r>
      <w:r w:rsidR="004B3E36">
        <w:rPr>
          <w:b/>
          <w:lang w:val="en-US"/>
        </w:rPr>
        <w:t>Provide basic emergency assistance to complainants of sexual exploitation and abuse</w:t>
      </w:r>
      <w:r w:rsidR="004B3E36" w:rsidRPr="00F63D3C">
        <w:rPr>
          <w:b/>
        </w:rPr>
        <w:t>.</w:t>
      </w:r>
    </w:p>
    <w:p w:rsidR="004B3E36" w:rsidRDefault="004B3E36" w:rsidP="003F4AFC">
      <w:pPr>
        <w:ind w:left="64"/>
        <w:rPr>
          <w:b/>
        </w:rPr>
      </w:pPr>
    </w:p>
    <w:p w:rsidR="00107C90" w:rsidRDefault="004B3E36" w:rsidP="004B3E36">
      <w:pPr>
        <w:rPr>
          <w:lang w:val="en-US"/>
        </w:rPr>
      </w:pPr>
      <w:r>
        <w:rPr>
          <w:b/>
        </w:rPr>
        <w:t>9.</w:t>
      </w:r>
      <w:r w:rsidRPr="003F4AFC">
        <w:rPr>
          <w:b/>
          <w:lang w:val="en-US"/>
        </w:rPr>
        <w:t xml:space="preserve"> </w:t>
      </w:r>
      <w:r w:rsidR="009B5AF3">
        <w:rPr>
          <w:b/>
          <w:lang w:val="en-US"/>
        </w:rPr>
        <w:t>R</w:t>
      </w:r>
      <w:r w:rsidR="0004556C">
        <w:rPr>
          <w:b/>
          <w:lang w:val="en-US"/>
        </w:rPr>
        <w:t xml:space="preserve">egularly inform </w:t>
      </w:r>
      <w:r w:rsidR="004A5B26">
        <w:rPr>
          <w:b/>
          <w:lang w:val="en-US"/>
        </w:rPr>
        <w:t xml:space="preserve">our personnel and </w:t>
      </w:r>
      <w:r w:rsidR="0004556C">
        <w:rPr>
          <w:b/>
          <w:lang w:val="en-US"/>
        </w:rPr>
        <w:t xml:space="preserve">communities on measures taken to prevent and respond to sexual exploitation and abuse.  </w:t>
      </w:r>
      <w:r w:rsidR="00C0407C">
        <w:rPr>
          <w:lang w:val="en-US"/>
        </w:rPr>
        <w:t>Such information should be developed and disseminated in</w:t>
      </w:r>
      <w:r w:rsidR="00EC35A1">
        <w:rPr>
          <w:lang w:val="en-US"/>
        </w:rPr>
        <w:t>-country in</w:t>
      </w:r>
      <w:r w:rsidR="00C0407C">
        <w:rPr>
          <w:lang w:val="en-US"/>
        </w:rPr>
        <w:t xml:space="preserve"> cooperation with other </w:t>
      </w:r>
      <w:r w:rsidR="00B93702">
        <w:rPr>
          <w:lang w:val="en-US"/>
        </w:rPr>
        <w:t xml:space="preserve">relevant </w:t>
      </w:r>
      <w:r w:rsidR="00C0407C">
        <w:rPr>
          <w:lang w:val="en-US"/>
        </w:rPr>
        <w:t xml:space="preserve">agencies and </w:t>
      </w:r>
      <w:r w:rsidR="00A21FD7">
        <w:rPr>
          <w:lang w:val="en-US"/>
        </w:rPr>
        <w:t xml:space="preserve">should include </w:t>
      </w:r>
      <w:r w:rsidR="008C4493">
        <w:rPr>
          <w:lang w:val="en-US"/>
        </w:rPr>
        <w:t>details</w:t>
      </w:r>
      <w:r w:rsidR="00DF12E8">
        <w:rPr>
          <w:lang w:val="en-US"/>
        </w:rPr>
        <w:t xml:space="preserve"> on </w:t>
      </w:r>
      <w:r w:rsidR="00B44D64">
        <w:rPr>
          <w:lang w:val="en-US"/>
        </w:rPr>
        <w:t>complaints mechanisms</w:t>
      </w:r>
      <w:r w:rsidR="00DF12E8">
        <w:rPr>
          <w:lang w:val="en-US"/>
        </w:rPr>
        <w:t>, the status and outcome of investigations</w:t>
      </w:r>
      <w:r w:rsidR="004443A3">
        <w:rPr>
          <w:lang w:val="en-US"/>
        </w:rPr>
        <w:t xml:space="preserve"> in general terms</w:t>
      </w:r>
      <w:r w:rsidR="003D703B">
        <w:rPr>
          <w:lang w:val="en-US"/>
        </w:rPr>
        <w:t xml:space="preserve">, </w:t>
      </w:r>
      <w:r w:rsidR="00B44D64">
        <w:rPr>
          <w:lang w:val="en-US"/>
        </w:rPr>
        <w:t xml:space="preserve">feedback on </w:t>
      </w:r>
      <w:r w:rsidR="00DF12E8">
        <w:rPr>
          <w:lang w:val="en-US"/>
        </w:rPr>
        <w:t>action</w:t>
      </w:r>
      <w:r w:rsidR="00B44D64">
        <w:rPr>
          <w:lang w:val="en-US"/>
        </w:rPr>
        <w:t>s</w:t>
      </w:r>
      <w:r w:rsidR="00DF12E8">
        <w:rPr>
          <w:lang w:val="en-US"/>
        </w:rPr>
        <w:t xml:space="preserve"> taken</w:t>
      </w:r>
      <w:r w:rsidR="00B44D64">
        <w:rPr>
          <w:lang w:val="en-US"/>
        </w:rPr>
        <w:t xml:space="preserve"> against perpetrators and follow-up</w:t>
      </w:r>
      <w:r w:rsidR="00DF12E8">
        <w:rPr>
          <w:lang w:val="en-US"/>
        </w:rPr>
        <w:t xml:space="preserve"> </w:t>
      </w:r>
      <w:r w:rsidR="00871FC7">
        <w:rPr>
          <w:lang w:val="en-US"/>
        </w:rPr>
        <w:t xml:space="preserve">measures taken </w:t>
      </w:r>
      <w:r w:rsidR="00DF12E8">
        <w:rPr>
          <w:lang w:val="en-US"/>
        </w:rPr>
        <w:t xml:space="preserve">as well as assistance available to </w:t>
      </w:r>
      <w:r w:rsidR="000435CC">
        <w:rPr>
          <w:lang w:val="en-US"/>
        </w:rPr>
        <w:t xml:space="preserve">complainants and </w:t>
      </w:r>
      <w:r w:rsidR="00DF12E8">
        <w:rPr>
          <w:lang w:val="en-US"/>
        </w:rPr>
        <w:t>victims</w:t>
      </w:r>
      <w:r w:rsidR="003B098D">
        <w:rPr>
          <w:lang w:val="en-US"/>
        </w:rPr>
        <w:t xml:space="preserve">. </w:t>
      </w:r>
      <w:r w:rsidR="00DF12E8">
        <w:rPr>
          <w:lang w:val="en-US"/>
        </w:rPr>
        <w:t xml:space="preserve"> </w:t>
      </w:r>
    </w:p>
    <w:p w:rsidR="009B5AF3" w:rsidRDefault="009B5AF3" w:rsidP="003F4AFC">
      <w:pPr>
        <w:ind w:left="64"/>
        <w:rPr>
          <w:b/>
        </w:rPr>
      </w:pPr>
    </w:p>
    <w:p w:rsidR="00961510" w:rsidRDefault="00577AB6" w:rsidP="00DE1851">
      <w:pPr>
        <w:rPr>
          <w:b/>
          <w:lang w:val="en-US"/>
        </w:rPr>
      </w:pPr>
      <w:r w:rsidRPr="00EE5B03">
        <w:rPr>
          <w:b/>
          <w:lang w:val="en-US"/>
        </w:rPr>
        <w:t>1</w:t>
      </w:r>
      <w:r w:rsidR="00A21FD7" w:rsidRPr="00EE5B03">
        <w:rPr>
          <w:b/>
          <w:lang w:val="en-US"/>
        </w:rPr>
        <w:t>0</w:t>
      </w:r>
      <w:r w:rsidR="007E74EB" w:rsidRPr="00EE5B03">
        <w:rPr>
          <w:b/>
          <w:lang w:val="en-US"/>
        </w:rPr>
        <w:t xml:space="preserve">. </w:t>
      </w:r>
      <w:r w:rsidR="00BE3CDE" w:rsidRPr="00EE5B03">
        <w:rPr>
          <w:b/>
          <w:lang w:val="en-US"/>
        </w:rPr>
        <w:t>Engage</w:t>
      </w:r>
      <w:r w:rsidR="00685032" w:rsidRPr="00EE5B03">
        <w:rPr>
          <w:b/>
          <w:lang w:val="en-US"/>
        </w:rPr>
        <w:t xml:space="preserve"> the support of</w:t>
      </w:r>
      <w:r w:rsidR="00F567F8" w:rsidRPr="00EE5B03">
        <w:rPr>
          <w:b/>
          <w:lang w:val="en-US"/>
        </w:rPr>
        <w:t xml:space="preserve"> communities</w:t>
      </w:r>
      <w:r w:rsidR="00A83404" w:rsidRPr="00EE5B03">
        <w:rPr>
          <w:b/>
          <w:lang w:val="en-US"/>
        </w:rPr>
        <w:t xml:space="preserve"> and governments to </w:t>
      </w:r>
      <w:r w:rsidR="00517EA5" w:rsidRPr="00EE5B03">
        <w:rPr>
          <w:b/>
          <w:lang w:val="en-US"/>
        </w:rPr>
        <w:t>prevent and respond to</w:t>
      </w:r>
      <w:r w:rsidR="00517EA5">
        <w:rPr>
          <w:b/>
          <w:lang w:val="en-US"/>
        </w:rPr>
        <w:t xml:space="preserve"> sexual exploitation and abuse by our personnel</w:t>
      </w:r>
      <w:r w:rsidR="007E74EB">
        <w:rPr>
          <w:b/>
          <w:lang w:val="en-US"/>
        </w:rPr>
        <w:t xml:space="preserve">. </w:t>
      </w:r>
    </w:p>
    <w:p w:rsidR="00D85990" w:rsidRDefault="00F668F8" w:rsidP="00D85990">
      <w:pPr>
        <w:rPr>
          <w:b/>
          <w:lang w:val="en-US"/>
        </w:rPr>
      </w:pPr>
      <w:r>
        <w:rPr>
          <w:b/>
          <w:lang w:val="en-US"/>
        </w:rPr>
        <w:br w:type="page"/>
      </w:r>
      <w:r w:rsidR="00D85990" w:rsidRPr="00F273FD">
        <w:rPr>
          <w:b/>
          <w:lang w:val="en-US"/>
        </w:rPr>
        <w:lastRenderedPageBreak/>
        <w:t xml:space="preserve">Appendix 1: List of Endorsing </w:t>
      </w:r>
      <w:r w:rsidR="00D85990">
        <w:rPr>
          <w:b/>
          <w:lang w:val="en-US"/>
        </w:rPr>
        <w:t>Entities</w:t>
      </w:r>
    </w:p>
    <w:p w:rsidR="00D85990" w:rsidRDefault="00D85990" w:rsidP="00D85990">
      <w:pPr>
        <w:rPr>
          <w:b/>
          <w:lang w:val="en-US"/>
        </w:rPr>
      </w:pPr>
    </w:p>
    <w:p w:rsidR="00D85990" w:rsidRPr="00BF202B" w:rsidRDefault="00D85990" w:rsidP="00D85990">
      <w:pPr>
        <w:rPr>
          <w:b/>
          <w:u w:val="single"/>
          <w:lang w:val="en-US"/>
        </w:rPr>
      </w:pPr>
      <w:r w:rsidRPr="00BF202B">
        <w:rPr>
          <w:b/>
          <w:u w:val="single"/>
          <w:lang w:val="en-US"/>
        </w:rPr>
        <w:t>United Nations Entities</w:t>
      </w:r>
    </w:p>
    <w:p w:rsidR="00D85990" w:rsidRDefault="00D85990" w:rsidP="00D85990">
      <w:pPr>
        <w:rPr>
          <w:b/>
          <w:lang w:val="en-US"/>
        </w:rPr>
      </w:pPr>
    </w:p>
    <w:p w:rsidR="00D85990" w:rsidRPr="00863858" w:rsidRDefault="00D85990" w:rsidP="00843D41">
      <w:pPr>
        <w:pStyle w:val="Heading2"/>
        <w:numPr>
          <w:ilvl w:val="0"/>
          <w:numId w:val="9"/>
        </w:numPr>
        <w:jc w:val="left"/>
        <w:rPr>
          <w:b w:val="0"/>
        </w:rPr>
      </w:pPr>
      <w:proofErr w:type="gramStart"/>
      <w:r w:rsidRPr="00863858">
        <w:rPr>
          <w:b w:val="0"/>
        </w:rPr>
        <w:t>Department for Disarmament Affairs (DDA)</w:t>
      </w:r>
      <w:r>
        <w:rPr>
          <w:b w:val="0"/>
        </w:rPr>
        <w:t>, Mr. Nobuaki</w:t>
      </w:r>
      <w:r w:rsidRPr="00863858">
        <w:rPr>
          <w:b w:val="0"/>
        </w:rPr>
        <w:t xml:space="preserve"> Tanaka,</w:t>
      </w:r>
      <w:r w:rsidR="00843D41">
        <w:rPr>
          <w:b w:val="0"/>
        </w:rPr>
        <w:t xml:space="preserve"> </w:t>
      </w:r>
      <w:r>
        <w:rPr>
          <w:b w:val="0"/>
        </w:rPr>
        <w:br/>
      </w:r>
      <w:r w:rsidRPr="00863858">
        <w:rPr>
          <w:b w:val="0"/>
        </w:rPr>
        <w:t>Under</w:t>
      </w:r>
      <w:r>
        <w:rPr>
          <w:b w:val="0"/>
        </w:rPr>
        <w:t>-</w:t>
      </w:r>
      <w:r w:rsidRPr="00863858">
        <w:rPr>
          <w:b w:val="0"/>
        </w:rPr>
        <w:t>Secretary-General</w:t>
      </w:r>
      <w:r>
        <w:rPr>
          <w:b w:val="0"/>
        </w:rPr>
        <w:t>.</w:t>
      </w:r>
      <w:proofErr w:type="gramEnd"/>
    </w:p>
    <w:p w:rsidR="00D85990" w:rsidRDefault="00D85990" w:rsidP="00843D41">
      <w:pPr>
        <w:pStyle w:val="Heading2"/>
        <w:numPr>
          <w:ilvl w:val="0"/>
          <w:numId w:val="9"/>
        </w:numPr>
        <w:jc w:val="left"/>
        <w:rPr>
          <w:b w:val="0"/>
        </w:rPr>
      </w:pPr>
      <w:proofErr w:type="gramStart"/>
      <w:r w:rsidRPr="00334876">
        <w:rPr>
          <w:b w:val="0"/>
        </w:rPr>
        <w:t>Department of Economic and Social Affairs (DESA), Mr. José Antonio Ocampo,</w:t>
      </w:r>
      <w:r w:rsidR="00843D41">
        <w:rPr>
          <w:b w:val="0"/>
        </w:rPr>
        <w:t xml:space="preserve"> </w:t>
      </w:r>
      <w:r w:rsidRPr="00334876">
        <w:rPr>
          <w:b w:val="0"/>
        </w:rPr>
        <w:t>Under-Secretary-General</w:t>
      </w:r>
      <w:r>
        <w:rPr>
          <w:b w:val="0"/>
        </w:rPr>
        <w:t>.</w:t>
      </w:r>
      <w:proofErr w:type="gramEnd"/>
    </w:p>
    <w:p w:rsidR="00D85990" w:rsidRDefault="00D85990" w:rsidP="00D85990">
      <w:pPr>
        <w:numPr>
          <w:ilvl w:val="0"/>
          <w:numId w:val="9"/>
        </w:numPr>
        <w:spacing w:line="240" w:lineRule="atLeast"/>
        <w:rPr>
          <w:snapToGrid w:val="0"/>
          <w:color w:val="000000"/>
        </w:rPr>
      </w:pPr>
      <w:r>
        <w:t xml:space="preserve">Department of Political Affairs (DPA), </w:t>
      </w:r>
      <w:r w:rsidRPr="0055188C">
        <w:rPr>
          <w:snapToGrid w:val="0"/>
          <w:color w:val="000000"/>
        </w:rPr>
        <w:t>Mr. Ibrahim Agboola Gambari</w:t>
      </w:r>
      <w:r>
        <w:rPr>
          <w:snapToGrid w:val="0"/>
          <w:color w:val="000000"/>
        </w:rPr>
        <w:t xml:space="preserve">, </w:t>
      </w:r>
      <w:r>
        <w:rPr>
          <w:snapToGrid w:val="0"/>
          <w:color w:val="000000"/>
        </w:rPr>
        <w:br/>
        <w:t>Under-Secretary-General.</w:t>
      </w:r>
    </w:p>
    <w:p w:rsidR="00D85990" w:rsidRDefault="00D85990" w:rsidP="00D85990">
      <w:pPr>
        <w:numPr>
          <w:ilvl w:val="0"/>
          <w:numId w:val="9"/>
        </w:numPr>
        <w:spacing w:line="240" w:lineRule="atLeast"/>
      </w:pPr>
      <w:r>
        <w:t xml:space="preserve">Department of Public Information (DPI), </w:t>
      </w:r>
      <w:r>
        <w:rPr>
          <w:snapToGrid w:val="0"/>
          <w:color w:val="000000"/>
        </w:rPr>
        <w:t xml:space="preserve">Mr. Shashi Tharoor, </w:t>
      </w:r>
      <w:r>
        <w:rPr>
          <w:snapToGrid w:val="0"/>
          <w:color w:val="000000"/>
        </w:rPr>
        <w:br/>
        <w:t xml:space="preserve">Under-Secretary-General for Communications and Public Information. </w:t>
      </w:r>
    </w:p>
    <w:p w:rsidR="00D85990" w:rsidRDefault="00D85990" w:rsidP="00D85990">
      <w:pPr>
        <w:numPr>
          <w:ilvl w:val="0"/>
          <w:numId w:val="9"/>
        </w:numPr>
      </w:pPr>
      <w:r>
        <w:t xml:space="preserve">Department of Peacekeeping Operations (DPKO), Mr. Jean-Marie Guéhenno, </w:t>
      </w:r>
      <w:r>
        <w:br/>
        <w:t>Under-Secretary-</w:t>
      </w:r>
      <w:r w:rsidRPr="00EC74D9">
        <w:t xml:space="preserve">General for Peacekeeping Operations.  </w:t>
      </w:r>
    </w:p>
    <w:p w:rsidR="00C073B1" w:rsidRPr="00EC74D9" w:rsidRDefault="00C073B1" w:rsidP="00D85990">
      <w:pPr>
        <w:numPr>
          <w:ilvl w:val="0"/>
          <w:numId w:val="9"/>
        </w:numPr>
      </w:pPr>
      <w:r>
        <w:t>Department of Management, Mr. Warren Sach OIC.</w:t>
      </w:r>
    </w:p>
    <w:p w:rsidR="00D85990" w:rsidRPr="00863858" w:rsidRDefault="00D85990" w:rsidP="00D85990">
      <w:pPr>
        <w:numPr>
          <w:ilvl w:val="0"/>
          <w:numId w:val="9"/>
        </w:numPr>
      </w:pPr>
      <w:r>
        <w:t xml:space="preserve">Department of Safety and Security (DSS), </w:t>
      </w:r>
      <w:r w:rsidRPr="00863858">
        <w:t>Mr. David Veness</w:t>
      </w:r>
      <w:r>
        <w:t xml:space="preserve">, </w:t>
      </w:r>
      <w:r>
        <w:br/>
        <w:t>Under-Secretary-General.</w:t>
      </w:r>
    </w:p>
    <w:p w:rsidR="00D85990" w:rsidRDefault="00D85990" w:rsidP="00D85990">
      <w:pPr>
        <w:keepNext/>
        <w:numPr>
          <w:ilvl w:val="0"/>
          <w:numId w:val="9"/>
        </w:numPr>
        <w:tabs>
          <w:tab w:val="left" w:pos="0"/>
        </w:tabs>
        <w:suppressAutoHyphens/>
        <w:spacing w:line="240" w:lineRule="exact"/>
        <w:rPr>
          <w:snapToGrid w:val="0"/>
        </w:rPr>
      </w:pPr>
      <w:r w:rsidRPr="00C9752A">
        <w:t xml:space="preserve">Food and Agriculture Organization (FAO), </w:t>
      </w:r>
      <w:r>
        <w:rPr>
          <w:snapToGrid w:val="0"/>
        </w:rPr>
        <w:t xml:space="preserve">Mr. Jacques Diouf, </w:t>
      </w:r>
      <w:r w:rsidRPr="00C9752A">
        <w:rPr>
          <w:snapToGrid w:val="0"/>
        </w:rPr>
        <w:t>Director-General.</w:t>
      </w:r>
    </w:p>
    <w:p w:rsidR="00C073B1" w:rsidRDefault="00C073B1" w:rsidP="00D85990">
      <w:pPr>
        <w:keepNext/>
        <w:numPr>
          <w:ilvl w:val="0"/>
          <w:numId w:val="9"/>
        </w:numPr>
        <w:tabs>
          <w:tab w:val="left" w:pos="0"/>
        </w:tabs>
        <w:suppressAutoHyphens/>
        <w:spacing w:line="240" w:lineRule="exact"/>
        <w:rPr>
          <w:snapToGrid w:val="0"/>
        </w:rPr>
      </w:pPr>
      <w:r>
        <w:rPr>
          <w:snapToGrid w:val="0"/>
        </w:rPr>
        <w:t>International Organization for Migration (IOM), Mr. William Lacy Swing, Director-General.</w:t>
      </w:r>
    </w:p>
    <w:p w:rsidR="00C073B1" w:rsidRPr="00C9752A" w:rsidRDefault="00C073B1" w:rsidP="00D85990">
      <w:pPr>
        <w:keepNext/>
        <w:numPr>
          <w:ilvl w:val="0"/>
          <w:numId w:val="9"/>
        </w:numPr>
        <w:tabs>
          <w:tab w:val="left" w:pos="0"/>
        </w:tabs>
        <w:suppressAutoHyphens/>
        <w:spacing w:line="240" w:lineRule="exact"/>
        <w:rPr>
          <w:snapToGrid w:val="0"/>
        </w:rPr>
      </w:pPr>
      <w:r>
        <w:rPr>
          <w:snapToGrid w:val="0"/>
        </w:rPr>
        <w:t xml:space="preserve">International Trade Centre (ITC), Patricia Francis. </w:t>
      </w:r>
    </w:p>
    <w:p w:rsidR="00D85990" w:rsidRDefault="00D85990" w:rsidP="00843D41">
      <w:pPr>
        <w:numPr>
          <w:ilvl w:val="0"/>
          <w:numId w:val="9"/>
        </w:numPr>
        <w:spacing w:line="240" w:lineRule="atLeast"/>
        <w:rPr>
          <w:snapToGrid w:val="0"/>
          <w:color w:val="000000"/>
        </w:rPr>
      </w:pPr>
      <w:r>
        <w:t xml:space="preserve">Office for the Coordination of Humanitarian Affairs (OCHA), </w:t>
      </w:r>
      <w:r>
        <w:rPr>
          <w:snapToGrid w:val="0"/>
          <w:color w:val="000000"/>
        </w:rPr>
        <w:t>Mr. Jan Egeland,</w:t>
      </w:r>
      <w:r w:rsidR="00843D41">
        <w:rPr>
          <w:snapToGrid w:val="0"/>
          <w:color w:val="000000"/>
        </w:rPr>
        <w:t xml:space="preserve"> </w:t>
      </w:r>
      <w:r>
        <w:rPr>
          <w:snapToGrid w:val="0"/>
          <w:color w:val="000000"/>
        </w:rPr>
        <w:t>Under-Secretary-</w:t>
      </w:r>
      <w:r w:rsidRPr="00EC74D9">
        <w:rPr>
          <w:snapToGrid w:val="0"/>
        </w:rPr>
        <w:t>General for Humanitarian Affairs and Emergency Relief Coordinator.</w:t>
      </w:r>
    </w:p>
    <w:p w:rsidR="00D85990" w:rsidRDefault="00D85990" w:rsidP="00843D41">
      <w:pPr>
        <w:numPr>
          <w:ilvl w:val="0"/>
          <w:numId w:val="9"/>
        </w:numPr>
        <w:spacing w:line="240" w:lineRule="atLeast"/>
        <w:rPr>
          <w:snapToGrid w:val="0"/>
          <w:color w:val="000000"/>
        </w:rPr>
      </w:pPr>
      <w:r>
        <w:t>Office of the United Nations High Commissioner for Human Rights (OHCHR),</w:t>
      </w:r>
      <w:r w:rsidR="00843D41">
        <w:t xml:space="preserve"> </w:t>
      </w:r>
      <w:r>
        <w:rPr>
          <w:snapToGrid w:val="0"/>
          <w:color w:val="000000"/>
        </w:rPr>
        <w:t xml:space="preserve">Ms. Louise Arbour, High Commissioner for Human Rights. </w:t>
      </w:r>
    </w:p>
    <w:p w:rsidR="00D85990" w:rsidRDefault="00D85990" w:rsidP="00843D41">
      <w:pPr>
        <w:numPr>
          <w:ilvl w:val="0"/>
          <w:numId w:val="9"/>
        </w:numPr>
      </w:pPr>
      <w:r>
        <w:t xml:space="preserve">Office of Legal Affairs (OLA), </w:t>
      </w:r>
      <w:r w:rsidRPr="00863858">
        <w:t xml:space="preserve">Mr. Nicolas </w:t>
      </w:r>
      <w:r w:rsidRPr="00863858">
        <w:rPr>
          <w:bCs/>
        </w:rPr>
        <w:t>Michel</w:t>
      </w:r>
      <w:r>
        <w:rPr>
          <w:bCs/>
        </w:rPr>
        <w:t>,</w:t>
      </w:r>
      <w:r w:rsidR="00843D41">
        <w:rPr>
          <w:bCs/>
        </w:rPr>
        <w:t xml:space="preserve"> </w:t>
      </w:r>
      <w:r>
        <w:rPr>
          <w:bCs/>
        </w:rPr>
        <w:t>Under-Secretary-General</w:t>
      </w:r>
      <w:r w:rsidR="00843D41">
        <w:rPr>
          <w:bCs/>
        </w:rPr>
        <w:t xml:space="preserve"> </w:t>
      </w:r>
      <w:r>
        <w:rPr>
          <w:bCs/>
        </w:rPr>
        <w:t>/</w:t>
      </w:r>
      <w:r w:rsidR="00843D41">
        <w:rPr>
          <w:bCs/>
        </w:rPr>
        <w:t xml:space="preserve"> </w:t>
      </w:r>
      <w:proofErr w:type="gramStart"/>
      <w:r>
        <w:rPr>
          <w:bCs/>
        </w:rPr>
        <w:t>The</w:t>
      </w:r>
      <w:proofErr w:type="gramEnd"/>
      <w:r>
        <w:rPr>
          <w:bCs/>
        </w:rPr>
        <w:t xml:space="preserve"> Legal Counsel.</w:t>
      </w:r>
    </w:p>
    <w:p w:rsidR="00D85990" w:rsidRDefault="00D85990" w:rsidP="00843D41">
      <w:pPr>
        <w:numPr>
          <w:ilvl w:val="0"/>
          <w:numId w:val="9"/>
        </w:numPr>
        <w:spacing w:line="240" w:lineRule="atLeast"/>
      </w:pPr>
      <w:r>
        <w:t xml:space="preserve">Office of the </w:t>
      </w:r>
      <w:r w:rsidRPr="00770F52">
        <w:t xml:space="preserve">Special Adviser on </w:t>
      </w:r>
      <w:smartTag w:uri="urn:schemas-microsoft-com:office:smarttags" w:element="place">
        <w:r w:rsidRPr="00770F52">
          <w:t>Africa</w:t>
        </w:r>
      </w:smartTag>
      <w:r>
        <w:t xml:space="preserve"> (OSAA), </w:t>
      </w:r>
      <w:r w:rsidRPr="003545DC">
        <w:rPr>
          <w:snapToGrid w:val="0"/>
          <w:color w:val="000000"/>
        </w:rPr>
        <w:t>M</w:t>
      </w:r>
      <w:r>
        <w:rPr>
          <w:snapToGrid w:val="0"/>
          <w:color w:val="000000"/>
        </w:rPr>
        <w:t>r. Joseph Legwaila Legwaila,</w:t>
      </w:r>
      <w:r w:rsidR="00843D41">
        <w:rPr>
          <w:snapToGrid w:val="0"/>
          <w:color w:val="000000"/>
        </w:rPr>
        <w:t xml:space="preserve"> </w:t>
      </w:r>
      <w:r>
        <w:rPr>
          <w:snapToGrid w:val="0"/>
          <w:color w:val="000000"/>
        </w:rPr>
        <w:t>Under-Secretary-General.</w:t>
      </w:r>
    </w:p>
    <w:p w:rsidR="00D85990" w:rsidRPr="00823541" w:rsidRDefault="00D85990" w:rsidP="00D85990">
      <w:pPr>
        <w:numPr>
          <w:ilvl w:val="0"/>
          <w:numId w:val="9"/>
        </w:numPr>
        <w:spacing w:line="240" w:lineRule="atLeast"/>
        <w:rPr>
          <w:snapToGrid w:val="0"/>
          <w:color w:val="000000"/>
        </w:rPr>
      </w:pPr>
      <w:r>
        <w:t xml:space="preserve">Office of the </w:t>
      </w:r>
      <w:r w:rsidRPr="00770F52">
        <w:t>Special Representative of the Secretary-General for Children and Armed Conflict</w:t>
      </w:r>
      <w:r>
        <w:t xml:space="preserve"> (OSRSG/</w:t>
      </w:r>
      <w:r w:rsidRPr="00823541">
        <w:t>CAAC),</w:t>
      </w:r>
      <w:r>
        <w:t xml:space="preserve"> </w:t>
      </w:r>
      <w:r>
        <w:rPr>
          <w:snapToGrid w:val="0"/>
          <w:color w:val="000000"/>
        </w:rPr>
        <w:t xml:space="preserve">Ms. Radhika Coomaraswamy. </w:t>
      </w:r>
      <w:r>
        <w:rPr>
          <w:snapToGrid w:val="0"/>
          <w:color w:val="000000"/>
        </w:rPr>
        <w:br/>
        <w:t>Under-Secretary-General</w:t>
      </w:r>
      <w:r w:rsidR="00843D41">
        <w:rPr>
          <w:snapToGrid w:val="0"/>
          <w:color w:val="000000"/>
        </w:rPr>
        <w:t xml:space="preserve"> </w:t>
      </w:r>
      <w:r>
        <w:rPr>
          <w:snapToGrid w:val="0"/>
          <w:color w:val="000000"/>
        </w:rPr>
        <w:t>/</w:t>
      </w:r>
      <w:r w:rsidR="00843D41">
        <w:rPr>
          <w:snapToGrid w:val="0"/>
          <w:color w:val="000000"/>
        </w:rPr>
        <w:t xml:space="preserve"> </w:t>
      </w:r>
      <w:r>
        <w:rPr>
          <w:snapToGrid w:val="0"/>
          <w:color w:val="000000"/>
        </w:rPr>
        <w:t>Special Representative of the Secretary-General for Children and Armed Conflict.</w:t>
      </w:r>
    </w:p>
    <w:p w:rsidR="00D85990" w:rsidRDefault="00D85990" w:rsidP="00D85990">
      <w:pPr>
        <w:numPr>
          <w:ilvl w:val="0"/>
          <w:numId w:val="9"/>
        </w:numPr>
        <w:spacing w:line="240" w:lineRule="atLeast"/>
        <w:rPr>
          <w:snapToGrid w:val="0"/>
          <w:color w:val="000000"/>
        </w:rPr>
      </w:pPr>
      <w:r>
        <w:t xml:space="preserve">United Nations Development Programme (UNDP), </w:t>
      </w:r>
      <w:r>
        <w:rPr>
          <w:snapToGrid w:val="0"/>
          <w:color w:val="000000"/>
        </w:rPr>
        <w:t>Mr. Kemal Dervis, Administrator.</w:t>
      </w:r>
    </w:p>
    <w:p w:rsidR="00C073B1" w:rsidRDefault="00C073B1" w:rsidP="00D85990">
      <w:pPr>
        <w:numPr>
          <w:ilvl w:val="0"/>
          <w:numId w:val="9"/>
        </w:numPr>
        <w:spacing w:line="240" w:lineRule="atLeast"/>
        <w:rPr>
          <w:snapToGrid w:val="0"/>
          <w:color w:val="000000"/>
        </w:rPr>
      </w:pPr>
      <w:r>
        <w:t>United Nations Disengagement Observer Force (UNDOF), Major-General Wolfgang Jilke, Force Commander</w:t>
      </w:r>
    </w:p>
    <w:p w:rsidR="00D85990" w:rsidRDefault="00D85990" w:rsidP="00D85990">
      <w:pPr>
        <w:numPr>
          <w:ilvl w:val="0"/>
          <w:numId w:val="9"/>
        </w:numPr>
        <w:spacing w:line="240" w:lineRule="atLeast"/>
      </w:pPr>
      <w:r>
        <w:t xml:space="preserve">United Nations Human Settlements Programme (UN-HABITAT), </w:t>
      </w:r>
      <w:r>
        <w:rPr>
          <w:snapToGrid w:val="0"/>
          <w:color w:val="000000"/>
        </w:rPr>
        <w:t>Ms. Anna Tibaijuka, Executive Director.</w:t>
      </w:r>
    </w:p>
    <w:p w:rsidR="00D85990" w:rsidRPr="00E206D1" w:rsidRDefault="00D85990" w:rsidP="00D85990">
      <w:pPr>
        <w:numPr>
          <w:ilvl w:val="0"/>
          <w:numId w:val="9"/>
        </w:numPr>
        <w:spacing w:line="240" w:lineRule="atLeast"/>
      </w:pPr>
      <w:r>
        <w:t xml:space="preserve">Office of the United Nations High Commissioner for Refugees (UNHCR), </w:t>
      </w:r>
      <w:r>
        <w:br/>
      </w:r>
      <w:r w:rsidRPr="00F30B3F">
        <w:rPr>
          <w:snapToGrid w:val="0"/>
          <w:color w:val="000000"/>
          <w:lang w:val="fr-FR"/>
        </w:rPr>
        <w:t xml:space="preserve">Mr. </w:t>
      </w:r>
      <w:r>
        <w:rPr>
          <w:snapToGrid w:val="0"/>
          <w:color w:val="000000"/>
          <w:lang w:val="fr-FR"/>
        </w:rPr>
        <w:t>A</w:t>
      </w:r>
      <w:r w:rsidRPr="00F30B3F">
        <w:rPr>
          <w:snapToGrid w:val="0"/>
          <w:color w:val="000000"/>
          <w:lang w:val="fr-FR"/>
        </w:rPr>
        <w:t>ntonio Manuel De Oliveira Guterres</w:t>
      </w:r>
      <w:r>
        <w:rPr>
          <w:snapToGrid w:val="0"/>
          <w:color w:val="000000"/>
          <w:lang w:val="fr-FR"/>
        </w:rPr>
        <w:t xml:space="preserve">, High </w:t>
      </w:r>
      <w:r w:rsidRPr="0020100D">
        <w:rPr>
          <w:snapToGrid w:val="0"/>
          <w:lang w:val="fr-FR"/>
        </w:rPr>
        <w:t xml:space="preserve">Commissionner for </w:t>
      </w:r>
      <w:r w:rsidRPr="0020100D">
        <w:rPr>
          <w:snapToGrid w:val="0"/>
          <w:lang w:val="en-US"/>
        </w:rPr>
        <w:t>Refugees</w:t>
      </w:r>
      <w:r w:rsidRPr="0020100D">
        <w:rPr>
          <w:snapToGrid w:val="0"/>
          <w:lang w:val="fr-FR"/>
        </w:rPr>
        <w:t>.</w:t>
      </w:r>
    </w:p>
    <w:p w:rsidR="00D85990" w:rsidRDefault="00D85990" w:rsidP="00D85990">
      <w:pPr>
        <w:numPr>
          <w:ilvl w:val="0"/>
          <w:numId w:val="9"/>
        </w:numPr>
        <w:spacing w:line="240" w:lineRule="atLeast"/>
        <w:rPr>
          <w:snapToGrid w:val="0"/>
          <w:color w:val="000000"/>
        </w:rPr>
      </w:pPr>
      <w:r>
        <w:t xml:space="preserve">United Nations Children’s Fund (UNICEF), </w:t>
      </w:r>
      <w:r>
        <w:rPr>
          <w:snapToGrid w:val="0"/>
          <w:color w:val="000000"/>
        </w:rPr>
        <w:t>Ms. Ann Veneman, Executive Director.</w:t>
      </w:r>
    </w:p>
    <w:p w:rsidR="00EF23A4" w:rsidRDefault="00EF23A4" w:rsidP="00D85990">
      <w:pPr>
        <w:numPr>
          <w:ilvl w:val="0"/>
          <w:numId w:val="9"/>
        </w:numPr>
        <w:spacing w:line="240" w:lineRule="atLeast"/>
        <w:rPr>
          <w:snapToGrid w:val="0"/>
          <w:color w:val="000000"/>
        </w:rPr>
      </w:pPr>
      <w:r>
        <w:t xml:space="preserve">United Nations Interim Force in </w:t>
      </w:r>
      <w:smartTag w:uri="urn:schemas-microsoft-com:office:smarttags" w:element="country-region">
        <w:smartTag w:uri="urn:schemas-microsoft-com:office:smarttags" w:element="place">
          <w:r>
            <w:t>Lebanon</w:t>
          </w:r>
        </w:smartTag>
      </w:smartTag>
      <w:r>
        <w:t xml:space="preserve"> (UNIFIL), Major-General Clausio Graziano, Force Commander.</w:t>
      </w:r>
    </w:p>
    <w:p w:rsidR="00EF23A4" w:rsidRDefault="00EF23A4" w:rsidP="00D85990">
      <w:pPr>
        <w:numPr>
          <w:ilvl w:val="0"/>
          <w:numId w:val="9"/>
        </w:numPr>
        <w:spacing w:line="240" w:lineRule="atLeast"/>
        <w:rPr>
          <w:snapToGrid w:val="0"/>
          <w:color w:val="000000"/>
        </w:rPr>
      </w:pPr>
      <w:r>
        <w:t xml:space="preserve">United Nations Interim Administration </w:t>
      </w:r>
      <w:smartTag w:uri="urn:schemas-microsoft-com:office:smarttags" w:element="City">
        <w:smartTag w:uri="urn:schemas-microsoft-com:office:smarttags" w:element="place">
          <w:r>
            <w:t>Mission</w:t>
          </w:r>
        </w:smartTag>
      </w:smartTag>
      <w:r>
        <w:t xml:space="preserve"> in Kosovo (UNMIK), </w:t>
      </w:r>
      <w:r w:rsidR="00FB6039">
        <w:t xml:space="preserve">Mr. </w:t>
      </w:r>
      <w:r>
        <w:t>Joachim Rucker, Special Representative of the Secretary-General.</w:t>
      </w:r>
    </w:p>
    <w:p w:rsidR="00EF23A4" w:rsidRDefault="00EF23A4" w:rsidP="00D85990">
      <w:pPr>
        <w:numPr>
          <w:ilvl w:val="0"/>
          <w:numId w:val="9"/>
        </w:numPr>
        <w:spacing w:line="240" w:lineRule="atLeast"/>
        <w:rPr>
          <w:snapToGrid w:val="0"/>
          <w:color w:val="000000"/>
        </w:rPr>
      </w:pPr>
      <w:r>
        <w:lastRenderedPageBreak/>
        <w:t xml:space="preserve">United Nations Integrated </w:t>
      </w:r>
      <w:smartTag w:uri="urn:schemas-microsoft-com:office:smarttags" w:element="City">
        <w:smartTag w:uri="urn:schemas-microsoft-com:office:smarttags" w:element="place">
          <w:r>
            <w:t>Mission</w:t>
          </w:r>
        </w:smartTag>
      </w:smartTag>
      <w:r>
        <w:t xml:space="preserve"> in Timor-Leste (UNMIT), </w:t>
      </w:r>
      <w:r w:rsidR="00FB6039">
        <w:t xml:space="preserve">Mr. </w:t>
      </w:r>
      <w:r>
        <w:t>Atul Khare, Special Representative of the Secretary-General.</w:t>
      </w:r>
    </w:p>
    <w:p w:rsidR="00D85990" w:rsidRDefault="00D85990" w:rsidP="00D85990">
      <w:pPr>
        <w:numPr>
          <w:ilvl w:val="0"/>
          <w:numId w:val="9"/>
        </w:numPr>
      </w:pPr>
      <w:r>
        <w:t xml:space="preserve">United Nations Office on Drugs and Crime (UNODC), </w:t>
      </w:r>
      <w:r w:rsidRPr="00863858">
        <w:t>Mr. Antonio Maria Costa</w:t>
      </w:r>
      <w:r>
        <w:t>, Director General.</w:t>
      </w:r>
    </w:p>
    <w:p w:rsidR="00EF23A4" w:rsidRDefault="00EF23A4" w:rsidP="00D85990">
      <w:pPr>
        <w:numPr>
          <w:ilvl w:val="0"/>
          <w:numId w:val="9"/>
        </w:numPr>
      </w:pPr>
      <w:r>
        <w:t xml:space="preserve">United Nations Mission in </w:t>
      </w:r>
      <w:smartTag w:uri="urn:schemas-microsoft-com:office:smarttags" w:element="country-region">
        <w:smartTag w:uri="urn:schemas-microsoft-com:office:smarttags" w:element="place">
          <w:r>
            <w:t>Côte d’Ivoire</w:t>
          </w:r>
        </w:smartTag>
      </w:smartTag>
      <w:r>
        <w:t xml:space="preserve"> (UNOCI), </w:t>
      </w:r>
      <w:r w:rsidR="00FB6039">
        <w:t xml:space="preserve">Mr. </w:t>
      </w:r>
      <w:r>
        <w:t>Abou Moussa OIC.</w:t>
      </w:r>
    </w:p>
    <w:p w:rsidR="00EF23A4" w:rsidRDefault="00EF23A4" w:rsidP="00D85990">
      <w:pPr>
        <w:numPr>
          <w:ilvl w:val="0"/>
          <w:numId w:val="9"/>
        </w:numPr>
      </w:pPr>
      <w:r>
        <w:t xml:space="preserve">United Nations </w:t>
      </w:r>
      <w:smartTag w:uri="urn:schemas-microsoft-com:office:smarttags" w:element="City">
        <w:r>
          <w:t>Mission</w:t>
        </w:r>
      </w:smartTag>
      <w:r>
        <w:t xml:space="preserve"> in </w:t>
      </w:r>
      <w:smartTag w:uri="urn:schemas-microsoft-com:office:smarttags" w:element="country-region">
        <w:r>
          <w:t>Ethiopia</w:t>
        </w:r>
      </w:smartTag>
      <w:r>
        <w:t xml:space="preserve"> and </w:t>
      </w:r>
      <w:smartTag w:uri="urn:schemas-microsoft-com:office:smarttags" w:element="country-region">
        <w:smartTag w:uri="urn:schemas-microsoft-com:office:smarttags" w:element="place">
          <w:r>
            <w:t>Eritrea</w:t>
          </w:r>
        </w:smartTag>
      </w:smartTag>
      <w:r>
        <w:t xml:space="preserve"> (UNMEE), </w:t>
      </w:r>
      <w:r w:rsidR="00FB6039">
        <w:t xml:space="preserve">Mr. </w:t>
      </w:r>
      <w:r>
        <w:t>Azouz Ennifar, Acting Special Representative of the Secretary-General.</w:t>
      </w:r>
    </w:p>
    <w:p w:rsidR="00EF23A4" w:rsidRDefault="00EF23A4" w:rsidP="00D85990">
      <w:pPr>
        <w:numPr>
          <w:ilvl w:val="0"/>
          <w:numId w:val="9"/>
        </w:numPr>
      </w:pPr>
      <w:r>
        <w:t xml:space="preserve">United Nations </w:t>
      </w:r>
      <w:smartTag w:uri="urn:schemas-microsoft-com:office:smarttags" w:element="City">
        <w:r>
          <w:t>Mission</w:t>
        </w:r>
      </w:smartTag>
      <w:r>
        <w:t xml:space="preserve"> in </w:t>
      </w:r>
      <w:smartTag w:uri="urn:schemas-microsoft-com:office:smarttags" w:element="country-region">
        <w:smartTag w:uri="urn:schemas-microsoft-com:office:smarttags" w:element="place">
          <w:r>
            <w:t>Sudan</w:t>
          </w:r>
        </w:smartTag>
      </w:smartTag>
      <w:r>
        <w:t xml:space="preserve"> (UNMIS), </w:t>
      </w:r>
      <w:r w:rsidR="00FB6039">
        <w:t xml:space="preserve">Mr. </w:t>
      </w:r>
      <w:r>
        <w:t>Taye-Brook Zerihoun, Acting Special Representative of the Secretary-General.</w:t>
      </w:r>
    </w:p>
    <w:p w:rsidR="00EF23A4" w:rsidRDefault="00EF23A4" w:rsidP="00D85990">
      <w:pPr>
        <w:numPr>
          <w:ilvl w:val="0"/>
          <w:numId w:val="9"/>
        </w:numPr>
      </w:pPr>
      <w:r>
        <w:t>United Nations Mission for the referendum in Western Sahara (MINURSO), Julian Harston, Special Representative of the Secretary-General.</w:t>
      </w:r>
    </w:p>
    <w:p w:rsidR="00EF23A4" w:rsidRDefault="00EF23A4" w:rsidP="00D85990">
      <w:pPr>
        <w:numPr>
          <w:ilvl w:val="0"/>
          <w:numId w:val="9"/>
        </w:numPr>
      </w:pPr>
      <w:r>
        <w:t xml:space="preserve">United Nations Military Observer Group in </w:t>
      </w:r>
      <w:smartTag w:uri="urn:schemas-microsoft-com:office:smarttags" w:element="country-region">
        <w:r>
          <w:t>India</w:t>
        </w:r>
      </w:smartTag>
      <w:r>
        <w:t xml:space="preserve"> and </w:t>
      </w:r>
      <w:smartTag w:uri="urn:schemas-microsoft-com:office:smarttags" w:element="place">
        <w:smartTag w:uri="urn:schemas-microsoft-com:office:smarttags" w:element="country-region">
          <w:r>
            <w:t>Pakistan</w:t>
          </w:r>
        </w:smartTag>
      </w:smartTag>
      <w:r>
        <w:t xml:space="preserve"> (UNMOGIP), Major-General Dragutin Repinc, Chief Military Observer.</w:t>
      </w:r>
    </w:p>
    <w:p w:rsidR="00EF23A4" w:rsidRDefault="00EF23A4" w:rsidP="00D85990">
      <w:pPr>
        <w:numPr>
          <w:ilvl w:val="0"/>
          <w:numId w:val="9"/>
        </w:numPr>
      </w:pPr>
      <w:r>
        <w:t xml:space="preserve">United Nations Observer </w:t>
      </w:r>
      <w:smartTag w:uri="urn:schemas-microsoft-com:office:smarttags" w:element="City">
        <w:smartTag w:uri="urn:schemas-microsoft-com:office:smarttags" w:element="place">
          <w:r>
            <w:t>Mission</w:t>
          </w:r>
        </w:smartTag>
      </w:smartTag>
      <w:r>
        <w:t xml:space="preserve"> in Georgia (UNOMIG), </w:t>
      </w:r>
      <w:r w:rsidR="00FB6039">
        <w:t xml:space="preserve">Mr. </w:t>
      </w:r>
      <w:r>
        <w:t>Jean Arnault, Special Representative of the Secretary-General.</w:t>
      </w:r>
    </w:p>
    <w:p w:rsidR="000014D8" w:rsidRPr="00863858" w:rsidRDefault="000014D8" w:rsidP="00D85990">
      <w:pPr>
        <w:numPr>
          <w:ilvl w:val="0"/>
          <w:numId w:val="9"/>
        </w:numPr>
      </w:pPr>
      <w:r>
        <w:t xml:space="preserve">United Nations Organization </w:t>
      </w:r>
      <w:smartTag w:uri="urn:schemas-microsoft-com:office:smarttags" w:element="City">
        <w:r>
          <w:t>Mission</w:t>
        </w:r>
      </w:smartTag>
      <w:r>
        <w:t xml:space="preserve"> in the Democratic </w:t>
      </w:r>
      <w:smartTag w:uri="urn:schemas-microsoft-com:office:smarttags" w:element="place">
        <w:smartTag w:uri="urn:schemas-microsoft-com:office:smarttags" w:element="PlaceType">
          <w:r>
            <w:t>Republic</w:t>
          </w:r>
        </w:smartTag>
        <w:r>
          <w:t xml:space="preserve"> of </w:t>
        </w:r>
        <w:smartTag w:uri="urn:schemas-microsoft-com:office:smarttags" w:element="PlaceName">
          <w:r>
            <w:t>Congo</w:t>
          </w:r>
        </w:smartTag>
      </w:smartTag>
      <w:r>
        <w:t xml:space="preserve"> (MONUC), </w:t>
      </w:r>
      <w:r w:rsidR="00FB6039">
        <w:t xml:space="preserve">Mr. </w:t>
      </w:r>
      <w:r>
        <w:t>William Lacy Swing, Special Representative of the Secretary-General.</w:t>
      </w:r>
    </w:p>
    <w:p w:rsidR="00D85990" w:rsidRDefault="00D85990" w:rsidP="00843D41">
      <w:pPr>
        <w:numPr>
          <w:ilvl w:val="0"/>
          <w:numId w:val="9"/>
        </w:numPr>
      </w:pPr>
      <w:r>
        <w:t xml:space="preserve">United Nations Office at </w:t>
      </w:r>
      <w:smartTag w:uri="urn:schemas-microsoft-com:office:smarttags" w:element="place">
        <w:smartTag w:uri="urn:schemas-microsoft-com:office:smarttags" w:element="City">
          <w:r>
            <w:t>Geneva</w:t>
          </w:r>
        </w:smartTag>
      </w:smartTag>
      <w:r>
        <w:t xml:space="preserve"> (UNOG), Mr. Sergei </w:t>
      </w:r>
      <w:r w:rsidR="00843D41">
        <w:t>Ordzhonikidze</w:t>
      </w:r>
      <w:r>
        <w:t>, Director</w:t>
      </w:r>
      <w:r w:rsidR="00843D41">
        <w:t>-General.</w:t>
      </w:r>
    </w:p>
    <w:p w:rsidR="00D85990" w:rsidRDefault="00D85990" w:rsidP="00D85990">
      <w:pPr>
        <w:numPr>
          <w:ilvl w:val="0"/>
          <w:numId w:val="9"/>
        </w:numPr>
      </w:pPr>
      <w:r>
        <w:t xml:space="preserve">United Nations Office for Project Services (UNOPS), Mr. Jan Mattsson, </w:t>
      </w:r>
      <w:r>
        <w:br/>
        <w:t>Executive Director.</w:t>
      </w:r>
    </w:p>
    <w:p w:rsidR="000014D8" w:rsidRDefault="000014D8" w:rsidP="00D85990">
      <w:pPr>
        <w:numPr>
          <w:ilvl w:val="0"/>
          <w:numId w:val="9"/>
        </w:numPr>
      </w:pPr>
      <w:r>
        <w:t xml:space="preserve">United Nations Peacekeeping Force in </w:t>
      </w:r>
      <w:smartTag w:uri="urn:schemas-microsoft-com:office:smarttags" w:element="country-region">
        <w:r>
          <w:t>Cyprus</w:t>
        </w:r>
      </w:smartTag>
      <w:r>
        <w:t xml:space="preserve"> (UNFICYP), </w:t>
      </w:r>
      <w:r w:rsidR="00765A32">
        <w:t xml:space="preserve">Mr. </w:t>
      </w:r>
      <w:r>
        <w:t xml:space="preserve">Michael Moller, Special Representative of the Secretary-General and Chief of </w:t>
      </w:r>
      <w:smartTag w:uri="urn:schemas-microsoft-com:office:smarttags" w:element="City">
        <w:smartTag w:uri="urn:schemas-microsoft-com:office:smarttags" w:element="place">
          <w:r>
            <w:t>Mission</w:t>
          </w:r>
        </w:smartTag>
      </w:smartTag>
      <w:r>
        <w:t>.</w:t>
      </w:r>
    </w:p>
    <w:p w:rsidR="000014D8" w:rsidRDefault="000014D8" w:rsidP="00D85990">
      <w:pPr>
        <w:numPr>
          <w:ilvl w:val="0"/>
          <w:numId w:val="9"/>
        </w:numPr>
      </w:pPr>
      <w:r>
        <w:t xml:space="preserve">United Nations Populations Fund (UNFPA), </w:t>
      </w:r>
      <w:r w:rsidR="00765A32">
        <w:t xml:space="preserve">Ms. </w:t>
      </w:r>
      <w:r>
        <w:t>Thoraya Obaid, Executive Director.</w:t>
      </w:r>
    </w:p>
    <w:p w:rsidR="00D85990" w:rsidRDefault="00D85990" w:rsidP="00D85990">
      <w:pPr>
        <w:numPr>
          <w:ilvl w:val="0"/>
          <w:numId w:val="9"/>
        </w:numPr>
        <w:spacing w:line="240" w:lineRule="atLeast"/>
        <w:rPr>
          <w:snapToGrid w:val="0"/>
          <w:color w:val="000000"/>
        </w:rPr>
      </w:pPr>
      <w:r w:rsidRPr="00770F52">
        <w:t xml:space="preserve">United Nations Relief and Works Agency for </w:t>
      </w:r>
      <w:smartTag w:uri="urn:schemas-microsoft-com:office:smarttags" w:element="City">
        <w:r w:rsidRPr="00770F52">
          <w:t>Palestine</w:t>
        </w:r>
      </w:smartTag>
      <w:r w:rsidRPr="00770F52">
        <w:t xml:space="preserve"> Refugees in the </w:t>
      </w:r>
      <w:smartTag w:uri="urn:schemas-microsoft-com:office:smarttags" w:element="place">
        <w:r w:rsidRPr="00770F52">
          <w:t>Near East</w:t>
        </w:r>
      </w:smartTag>
      <w:r>
        <w:t xml:space="preserve"> (UNRWA), </w:t>
      </w:r>
      <w:r>
        <w:rPr>
          <w:snapToGrid w:val="0"/>
          <w:color w:val="000000"/>
        </w:rPr>
        <w:t>Ms. Karen Koning Abu Zayd, Commissioner-General.</w:t>
      </w:r>
    </w:p>
    <w:p w:rsidR="00A41A1F" w:rsidRPr="00A41A1F" w:rsidRDefault="00A41A1F" w:rsidP="00D85990">
      <w:pPr>
        <w:numPr>
          <w:ilvl w:val="0"/>
          <w:numId w:val="9"/>
        </w:numPr>
        <w:spacing w:line="240" w:lineRule="atLeast"/>
        <w:rPr>
          <w:snapToGrid w:val="0"/>
          <w:color w:val="000000"/>
        </w:rPr>
      </w:pPr>
      <w:r>
        <w:t>United Nations</w:t>
      </w:r>
      <w:r>
        <w:rPr>
          <w:snapToGrid w:val="0"/>
          <w:color w:val="000000"/>
        </w:rPr>
        <w:t xml:space="preserve"> Stabilization </w:t>
      </w:r>
      <w:smartTag w:uri="urn:schemas-microsoft-com:office:smarttags" w:element="City">
        <w:r>
          <w:rPr>
            <w:snapToGrid w:val="0"/>
            <w:color w:val="000000"/>
          </w:rPr>
          <w:t>Mission</w:t>
        </w:r>
      </w:smartTag>
      <w:r>
        <w:rPr>
          <w:snapToGrid w:val="0"/>
          <w:color w:val="000000"/>
        </w:rPr>
        <w:t xml:space="preserve"> in </w:t>
      </w:r>
      <w:smartTag w:uri="urn:schemas-microsoft-com:office:smarttags" w:element="country-region">
        <w:smartTag w:uri="urn:schemas-microsoft-com:office:smarttags" w:element="place">
          <w:r>
            <w:rPr>
              <w:snapToGrid w:val="0"/>
              <w:color w:val="000000"/>
            </w:rPr>
            <w:t>Haiti</w:t>
          </w:r>
        </w:smartTag>
      </w:smartTag>
      <w:r>
        <w:rPr>
          <w:snapToGrid w:val="0"/>
          <w:color w:val="000000"/>
        </w:rPr>
        <w:t xml:space="preserve"> (MINUSTAH), </w:t>
      </w:r>
      <w:r w:rsidR="00765A32">
        <w:rPr>
          <w:snapToGrid w:val="0"/>
          <w:color w:val="000000"/>
        </w:rPr>
        <w:t xml:space="preserve">Mr. </w:t>
      </w:r>
      <w:r>
        <w:rPr>
          <w:snapToGrid w:val="0"/>
          <w:color w:val="000000"/>
        </w:rPr>
        <w:t xml:space="preserve">Edmond Mulet, </w:t>
      </w:r>
      <w:r>
        <w:t>Special Representative of the Secretary-General.</w:t>
      </w:r>
    </w:p>
    <w:p w:rsidR="00A41A1F" w:rsidRPr="00A41A1F" w:rsidRDefault="00A41A1F" w:rsidP="00D85990">
      <w:pPr>
        <w:numPr>
          <w:ilvl w:val="0"/>
          <w:numId w:val="9"/>
        </w:numPr>
        <w:spacing w:line="240" w:lineRule="atLeast"/>
        <w:rPr>
          <w:snapToGrid w:val="0"/>
          <w:color w:val="000000"/>
        </w:rPr>
      </w:pPr>
      <w:r>
        <w:t xml:space="preserve">United Nations Staff </w:t>
      </w:r>
      <w:smartTag w:uri="urn:schemas-microsoft-com:office:smarttags" w:element="place">
        <w:r>
          <w:t>Union</w:t>
        </w:r>
      </w:smartTag>
      <w:r>
        <w:t xml:space="preserve">, </w:t>
      </w:r>
      <w:r w:rsidR="00765A32">
        <w:t xml:space="preserve">Mr. </w:t>
      </w:r>
      <w:r>
        <w:t>Stephen Kisambira, President.</w:t>
      </w:r>
    </w:p>
    <w:p w:rsidR="00A41A1F" w:rsidRPr="00720C2F" w:rsidRDefault="00A41A1F" w:rsidP="00D85990">
      <w:pPr>
        <w:numPr>
          <w:ilvl w:val="0"/>
          <w:numId w:val="9"/>
        </w:numPr>
        <w:spacing w:line="240" w:lineRule="atLeast"/>
        <w:rPr>
          <w:snapToGrid w:val="0"/>
          <w:color w:val="000000"/>
        </w:rPr>
      </w:pPr>
      <w:r>
        <w:t>United Nations Truce Supervision Organizations (UNTSO), Major-General Ian Gordon, Chief of Staff.</w:t>
      </w:r>
    </w:p>
    <w:p w:rsidR="00720C2F" w:rsidRDefault="00720C2F" w:rsidP="00D85990">
      <w:pPr>
        <w:numPr>
          <w:ilvl w:val="0"/>
          <w:numId w:val="9"/>
        </w:numPr>
        <w:spacing w:line="240" w:lineRule="atLeast"/>
        <w:rPr>
          <w:snapToGrid w:val="0"/>
          <w:color w:val="000000"/>
        </w:rPr>
      </w:pPr>
      <w:r>
        <w:t xml:space="preserve">United Nations Volunteers (UNV), </w:t>
      </w:r>
      <w:r w:rsidR="00765A32">
        <w:t xml:space="preserve">Mr. </w:t>
      </w:r>
      <w:r>
        <w:t xml:space="preserve">Ad de Raad, </w:t>
      </w:r>
      <w:proofErr w:type="gramStart"/>
      <w:r>
        <w:t>Executive</w:t>
      </w:r>
      <w:proofErr w:type="gramEnd"/>
      <w:r>
        <w:t xml:space="preserve"> Coordinator.</w:t>
      </w:r>
    </w:p>
    <w:p w:rsidR="00D85990" w:rsidRPr="002402E5" w:rsidRDefault="00D85990" w:rsidP="00D85990">
      <w:pPr>
        <w:numPr>
          <w:ilvl w:val="0"/>
          <w:numId w:val="9"/>
        </w:numPr>
        <w:tabs>
          <w:tab w:val="left" w:pos="0"/>
        </w:tabs>
        <w:suppressAutoHyphens/>
      </w:pPr>
      <w:r>
        <w:t xml:space="preserve">World Health Organization (WHO), </w:t>
      </w:r>
      <w:r w:rsidRPr="002402E5">
        <w:t>Dr.</w:t>
      </w:r>
      <w:r>
        <w:t xml:space="preserve"> </w:t>
      </w:r>
      <w:r w:rsidRPr="002402E5">
        <w:t>Anders Nordstr</w:t>
      </w:r>
      <w:r>
        <w:t>ö</w:t>
      </w:r>
      <w:r w:rsidRPr="002402E5">
        <w:t>m</w:t>
      </w:r>
      <w:r>
        <w:t xml:space="preserve">, </w:t>
      </w:r>
      <w:r w:rsidRPr="002402E5">
        <w:t>Acting Director-General</w:t>
      </w:r>
      <w:r>
        <w:t>.</w:t>
      </w:r>
    </w:p>
    <w:p w:rsidR="00D85990" w:rsidRDefault="00D85990" w:rsidP="00D85990">
      <w:pPr>
        <w:numPr>
          <w:ilvl w:val="0"/>
          <w:numId w:val="9"/>
        </w:numPr>
        <w:spacing w:line="240" w:lineRule="atLeast"/>
        <w:rPr>
          <w:snapToGrid w:val="0"/>
          <w:color w:val="000000"/>
        </w:rPr>
      </w:pPr>
      <w:r>
        <w:t xml:space="preserve">World Food Programme (WFP), </w:t>
      </w:r>
      <w:r>
        <w:rPr>
          <w:snapToGrid w:val="0"/>
          <w:color w:val="000000"/>
        </w:rPr>
        <w:t>Mr. James T. Morris, Executive Director.</w:t>
      </w:r>
    </w:p>
    <w:p w:rsidR="00D85990" w:rsidRPr="00863858" w:rsidRDefault="00D85990" w:rsidP="00D85990">
      <w:pPr>
        <w:spacing w:line="240" w:lineRule="atLeast"/>
        <w:ind w:firstLine="60"/>
        <w:rPr>
          <w:snapToGrid w:val="0"/>
          <w:color w:val="000000"/>
        </w:rPr>
      </w:pPr>
    </w:p>
    <w:p w:rsidR="00D85990" w:rsidRPr="00334876" w:rsidRDefault="00D85990" w:rsidP="00D85990">
      <w:pPr>
        <w:rPr>
          <w:b/>
          <w:lang w:val="en-US"/>
        </w:rPr>
      </w:pPr>
      <w:r w:rsidRPr="00BF202B">
        <w:rPr>
          <w:b/>
          <w:u w:val="single"/>
          <w:lang w:val="en-US"/>
        </w:rPr>
        <w:t>Non-United Nations Entities</w:t>
      </w:r>
    </w:p>
    <w:p w:rsidR="00D85990" w:rsidRPr="00334876" w:rsidRDefault="00D85990" w:rsidP="00D85990">
      <w:pPr>
        <w:tabs>
          <w:tab w:val="left" w:pos="5413"/>
        </w:tabs>
        <w:ind w:left="93"/>
        <w:rPr>
          <w:rFonts w:ascii="Arial" w:hAnsi="Arial" w:cs="Arial"/>
          <w:sz w:val="20"/>
          <w:szCs w:val="20"/>
        </w:rPr>
      </w:pPr>
      <w:r w:rsidRPr="00334876">
        <w:rPr>
          <w:b/>
          <w:lang w:val="en-US"/>
        </w:rPr>
        <w:tab/>
      </w:r>
      <w:r>
        <w:rPr>
          <w:rFonts w:ascii="Arial" w:hAnsi="Arial" w:cs="Arial"/>
          <w:sz w:val="20"/>
          <w:szCs w:val="20"/>
        </w:rPr>
        <w:t xml:space="preserve"> </w:t>
      </w:r>
    </w:p>
    <w:p w:rsidR="00D85990" w:rsidRDefault="00D85990" w:rsidP="00D85990">
      <w:pPr>
        <w:numPr>
          <w:ilvl w:val="0"/>
          <w:numId w:val="8"/>
        </w:numPr>
        <w:tabs>
          <w:tab w:val="left" w:pos="3973"/>
        </w:tabs>
      </w:pPr>
      <w:r>
        <w:t xml:space="preserve">Action </w:t>
      </w:r>
      <w:proofErr w:type="gramStart"/>
      <w:r>
        <w:t>By</w:t>
      </w:r>
      <w:proofErr w:type="gramEnd"/>
      <w:r>
        <w:t xml:space="preserve"> Churches Together (ACT), Mr. John Nduna, Director.</w:t>
      </w:r>
    </w:p>
    <w:p w:rsidR="00D85990" w:rsidRDefault="00D85990" w:rsidP="00D85990">
      <w:pPr>
        <w:numPr>
          <w:ilvl w:val="0"/>
          <w:numId w:val="8"/>
        </w:numPr>
        <w:tabs>
          <w:tab w:val="left" w:pos="3973"/>
        </w:tabs>
      </w:pPr>
      <w:r>
        <w:t>Africa and Middle East Refugee Assistance (</w:t>
      </w:r>
      <w:r w:rsidRPr="00863858">
        <w:t xml:space="preserve">AMERA </w:t>
      </w:r>
      <w:smartTag w:uri="urn:schemas-microsoft-com:office:smarttags" w:element="place">
        <w:smartTag w:uri="urn:schemas-microsoft-com:office:smarttags" w:element="country-region">
          <w:r w:rsidRPr="00863858">
            <w:t>UK</w:t>
          </w:r>
        </w:smartTag>
      </w:smartTag>
      <w:r>
        <w:t>)</w:t>
      </w:r>
      <w:r w:rsidRPr="00863858">
        <w:t xml:space="preserve">, </w:t>
      </w:r>
      <w:r>
        <w:br/>
        <w:t xml:space="preserve">Ms. </w:t>
      </w:r>
      <w:r w:rsidRPr="00863858">
        <w:t>Barbara E. Harrell-Bond, OBE, Executive Director for Overseas Operations</w:t>
      </w:r>
      <w:r>
        <w:t>.</w:t>
      </w:r>
    </w:p>
    <w:p w:rsidR="00E6182D" w:rsidRPr="00863858" w:rsidRDefault="00E6182D" w:rsidP="00D85990">
      <w:pPr>
        <w:numPr>
          <w:ilvl w:val="0"/>
          <w:numId w:val="8"/>
        </w:numPr>
        <w:tabs>
          <w:tab w:val="left" w:pos="3973"/>
        </w:tabs>
      </w:pPr>
      <w:r>
        <w:t xml:space="preserve">Africare, </w:t>
      </w:r>
      <w:r w:rsidR="00FB6039">
        <w:t xml:space="preserve">Mr. </w:t>
      </w:r>
      <w:r>
        <w:t>Julius E. Coles, President.</w:t>
      </w:r>
    </w:p>
    <w:p w:rsidR="008C7BA3" w:rsidRDefault="008C7BA3" w:rsidP="008C7BA3">
      <w:pPr>
        <w:numPr>
          <w:ilvl w:val="0"/>
          <w:numId w:val="8"/>
        </w:numPr>
        <w:tabs>
          <w:tab w:val="left" w:pos="3973"/>
        </w:tabs>
      </w:pPr>
      <w:r>
        <w:t>American Refugee Committee International (ARC), Mr. Hugh Parmer, President.</w:t>
      </w:r>
    </w:p>
    <w:p w:rsidR="00D85990" w:rsidRDefault="00D85990" w:rsidP="00D85990">
      <w:pPr>
        <w:numPr>
          <w:ilvl w:val="0"/>
          <w:numId w:val="8"/>
        </w:numPr>
        <w:tabs>
          <w:tab w:val="left" w:pos="3973"/>
        </w:tabs>
      </w:pPr>
      <w:r w:rsidRPr="00863858">
        <w:t>Association of Voluntary Agencies for Rural Development (AVARD),</w:t>
      </w:r>
      <w:r>
        <w:t xml:space="preserve"> </w:t>
      </w:r>
      <w:r>
        <w:br/>
        <w:t xml:space="preserve">Mr. </w:t>
      </w:r>
      <w:r w:rsidRPr="00863858">
        <w:t>P.M. Tripathi</w:t>
      </w:r>
      <w:r>
        <w:t>,</w:t>
      </w:r>
      <w:r w:rsidRPr="00863858">
        <w:t xml:space="preserve"> President</w:t>
      </w:r>
      <w:r>
        <w:t>.</w:t>
      </w:r>
    </w:p>
    <w:p w:rsidR="00E6182D" w:rsidRPr="00863858" w:rsidRDefault="00E6182D" w:rsidP="00D85990">
      <w:pPr>
        <w:numPr>
          <w:ilvl w:val="0"/>
          <w:numId w:val="8"/>
        </w:numPr>
        <w:tabs>
          <w:tab w:val="left" w:pos="3973"/>
        </w:tabs>
      </w:pPr>
      <w:r>
        <w:t xml:space="preserve">Austrian Red Cross, </w:t>
      </w:r>
      <w:r w:rsidR="00FB6039">
        <w:t xml:space="preserve">Mr. </w:t>
      </w:r>
      <w:r>
        <w:t>Wolfgang Kopetsky, Secretary General.</w:t>
      </w:r>
    </w:p>
    <w:p w:rsidR="00D85990" w:rsidRPr="00863858" w:rsidRDefault="00D85990" w:rsidP="00D85990">
      <w:pPr>
        <w:numPr>
          <w:ilvl w:val="0"/>
          <w:numId w:val="8"/>
        </w:numPr>
        <w:tabs>
          <w:tab w:val="left" w:pos="3973"/>
        </w:tabs>
      </w:pPr>
      <w:r w:rsidRPr="00863858">
        <w:lastRenderedPageBreak/>
        <w:t>Care International, Mr</w:t>
      </w:r>
      <w:r>
        <w:t>.</w:t>
      </w:r>
      <w:r w:rsidRPr="00863858">
        <w:t xml:space="preserve"> Denis Caillaux</w:t>
      </w:r>
      <w:r>
        <w:t>, Secretary-General.</w:t>
      </w:r>
    </w:p>
    <w:p w:rsidR="00D85990" w:rsidRDefault="00D85990" w:rsidP="00D85990">
      <w:pPr>
        <w:numPr>
          <w:ilvl w:val="0"/>
          <w:numId w:val="8"/>
        </w:numPr>
        <w:tabs>
          <w:tab w:val="left" w:pos="3973"/>
        </w:tabs>
      </w:pPr>
      <w:r w:rsidRPr="00863858">
        <w:t xml:space="preserve">Caritas Internationalis, </w:t>
      </w:r>
      <w:r>
        <w:t>Mr. Duncan MacLaren, Secretary-</w:t>
      </w:r>
      <w:r w:rsidRPr="00863858">
        <w:t>General</w:t>
      </w:r>
      <w:r>
        <w:t>.</w:t>
      </w:r>
    </w:p>
    <w:p w:rsidR="00D85990" w:rsidRDefault="00D85990" w:rsidP="00D85990">
      <w:pPr>
        <w:numPr>
          <w:ilvl w:val="0"/>
          <w:numId w:val="8"/>
        </w:numPr>
        <w:tabs>
          <w:tab w:val="left" w:pos="3973"/>
        </w:tabs>
      </w:pPr>
      <w:r>
        <w:t>Catholic Relief Services (CRS), Mr. Ken Hackett, President.</w:t>
      </w:r>
    </w:p>
    <w:p w:rsidR="00D85990" w:rsidRDefault="00D85990" w:rsidP="00D85990">
      <w:pPr>
        <w:numPr>
          <w:ilvl w:val="0"/>
          <w:numId w:val="8"/>
        </w:numPr>
        <w:tabs>
          <w:tab w:val="left" w:pos="3973"/>
        </w:tabs>
      </w:pPr>
      <w:r>
        <w:t>Christian Children’s Fund (CCF), Mr. Bill Leahey, Acting Chief Executive Officer.</w:t>
      </w:r>
    </w:p>
    <w:p w:rsidR="00D85990" w:rsidRPr="00863858" w:rsidRDefault="00D85990" w:rsidP="00D85990">
      <w:pPr>
        <w:numPr>
          <w:ilvl w:val="0"/>
          <w:numId w:val="8"/>
        </w:numPr>
        <w:tabs>
          <w:tab w:val="left" w:pos="3973"/>
        </w:tabs>
      </w:pPr>
      <w:r>
        <w:t>Christian Reformed World Relief Committee (CRWRC-US), Mr Andrew Ryskamp, Director.</w:t>
      </w:r>
    </w:p>
    <w:p w:rsidR="00D85990" w:rsidRPr="00863858" w:rsidRDefault="00D85990" w:rsidP="00D85990">
      <w:pPr>
        <w:numPr>
          <w:ilvl w:val="0"/>
          <w:numId w:val="8"/>
        </w:numPr>
        <w:tabs>
          <w:tab w:val="left" w:pos="3973"/>
        </w:tabs>
      </w:pPr>
      <w:r w:rsidRPr="00863858">
        <w:t>Concern Worldwide, Mr. Tom Arnold, Chief Executive</w:t>
      </w:r>
      <w:r>
        <w:t>.</w:t>
      </w:r>
      <w:r w:rsidRPr="00863858">
        <w:t xml:space="preserve"> </w:t>
      </w:r>
    </w:p>
    <w:p w:rsidR="00D85990" w:rsidRPr="00863858" w:rsidRDefault="00D85990" w:rsidP="00D85990">
      <w:pPr>
        <w:numPr>
          <w:ilvl w:val="0"/>
          <w:numId w:val="8"/>
        </w:numPr>
        <w:tabs>
          <w:tab w:val="left" w:pos="3973"/>
        </w:tabs>
      </w:pPr>
      <w:r>
        <w:t xml:space="preserve">End Child Prostitution, Child Pornography and Trafficking of Children for </w:t>
      </w:r>
      <w:r>
        <w:br/>
        <w:t>Sexual Purposes (</w:t>
      </w:r>
      <w:r w:rsidRPr="00863858">
        <w:t>ECPAT International</w:t>
      </w:r>
      <w:r>
        <w:t>)</w:t>
      </w:r>
      <w:r w:rsidRPr="00863858">
        <w:t>,</w:t>
      </w:r>
      <w:r>
        <w:t xml:space="preserve"> </w:t>
      </w:r>
      <w:r w:rsidRPr="00863858">
        <w:t>Ms. Carmen M. Madriñán, Executive Director</w:t>
      </w:r>
      <w:r>
        <w:t>.</w:t>
      </w:r>
    </w:p>
    <w:p w:rsidR="00D85990" w:rsidRPr="00863858" w:rsidRDefault="00D85990" w:rsidP="00D85990">
      <w:pPr>
        <w:numPr>
          <w:ilvl w:val="0"/>
          <w:numId w:val="8"/>
        </w:numPr>
        <w:tabs>
          <w:tab w:val="left" w:pos="3973"/>
        </w:tabs>
      </w:pPr>
      <w:r w:rsidRPr="00863858">
        <w:t>HelpAge International (HAI), Mr. Richard Blewitt, Chief Executive</w:t>
      </w:r>
      <w:r>
        <w:t>.</w:t>
      </w:r>
      <w:r w:rsidRPr="00863858">
        <w:t xml:space="preserve"> </w:t>
      </w:r>
    </w:p>
    <w:p w:rsidR="00D85990" w:rsidRPr="00863858" w:rsidRDefault="00D85990" w:rsidP="00D85990">
      <w:pPr>
        <w:numPr>
          <w:ilvl w:val="0"/>
          <w:numId w:val="8"/>
        </w:numPr>
        <w:tabs>
          <w:tab w:val="left" w:pos="3973"/>
        </w:tabs>
      </w:pPr>
      <w:r w:rsidRPr="00863858">
        <w:t>International Medical Corps, Ms. Nancy Aossey, President and Chief Executive Officer</w:t>
      </w:r>
      <w:r>
        <w:t>.</w:t>
      </w:r>
    </w:p>
    <w:p w:rsidR="00D85990" w:rsidRDefault="00D85990" w:rsidP="00D85990">
      <w:pPr>
        <w:numPr>
          <w:ilvl w:val="0"/>
          <w:numId w:val="8"/>
        </w:numPr>
        <w:tabs>
          <w:tab w:val="left" w:pos="3973"/>
        </w:tabs>
      </w:pPr>
      <w:r w:rsidRPr="00863858">
        <w:t xml:space="preserve">International Rescue Committee (IRC), </w:t>
      </w:r>
      <w:r>
        <w:t>Mr. G</w:t>
      </w:r>
      <w:r w:rsidRPr="00863858">
        <w:t xml:space="preserve">eorge Rupp, President and </w:t>
      </w:r>
      <w:r>
        <w:br/>
      </w:r>
      <w:r w:rsidRPr="00863858">
        <w:t>Chief Executive Officer</w:t>
      </w:r>
      <w:r>
        <w:t>.</w:t>
      </w:r>
    </w:p>
    <w:p w:rsidR="00E6182D" w:rsidRDefault="00E6182D" w:rsidP="00D85990">
      <w:pPr>
        <w:numPr>
          <w:ilvl w:val="0"/>
          <w:numId w:val="8"/>
        </w:numPr>
        <w:tabs>
          <w:tab w:val="left" w:pos="3973"/>
        </w:tabs>
      </w:pPr>
      <w:r>
        <w:t xml:space="preserve">Irish Red Cross, </w:t>
      </w:r>
      <w:r w:rsidR="00FB6039">
        <w:t xml:space="preserve">Mr. </w:t>
      </w:r>
      <w:r>
        <w:t>John Roycroft,</w:t>
      </w:r>
      <w:r w:rsidRPr="00E6182D">
        <w:t xml:space="preserve"> </w:t>
      </w:r>
      <w:r>
        <w:t>Secretary General.</w:t>
      </w:r>
    </w:p>
    <w:p w:rsidR="00E6182D" w:rsidRDefault="00E6182D" w:rsidP="00D85990">
      <w:pPr>
        <w:numPr>
          <w:ilvl w:val="0"/>
          <w:numId w:val="8"/>
        </w:numPr>
        <w:tabs>
          <w:tab w:val="left" w:pos="3973"/>
        </w:tabs>
      </w:pPr>
      <w:r>
        <w:t xml:space="preserve">Italian Red Cross, </w:t>
      </w:r>
      <w:r w:rsidR="00FB6039">
        <w:t xml:space="preserve">Mr. </w:t>
      </w:r>
      <w:r>
        <w:t>Massimo Barra, President.</w:t>
      </w:r>
    </w:p>
    <w:p w:rsidR="00E6182D" w:rsidRDefault="00E6182D" w:rsidP="00D85990">
      <w:pPr>
        <w:numPr>
          <w:ilvl w:val="0"/>
          <w:numId w:val="8"/>
        </w:numPr>
        <w:tabs>
          <w:tab w:val="left" w:pos="3973"/>
        </w:tabs>
      </w:pPr>
      <w:r>
        <w:t xml:space="preserve">Lutheran World Relief, </w:t>
      </w:r>
      <w:r w:rsidR="00FB6039">
        <w:t xml:space="preserve">Mr. </w:t>
      </w:r>
      <w:r>
        <w:t>Jeff Whisenant, Executive Vice President.</w:t>
      </w:r>
    </w:p>
    <w:p w:rsidR="00D85990" w:rsidRDefault="00D85990" w:rsidP="00D85990">
      <w:pPr>
        <w:numPr>
          <w:ilvl w:val="0"/>
          <w:numId w:val="8"/>
        </w:numPr>
        <w:tabs>
          <w:tab w:val="left" w:pos="3973"/>
        </w:tabs>
      </w:pPr>
      <w:r>
        <w:t>Mercy Corps, Ms. Nancy Lindborg, President.</w:t>
      </w:r>
    </w:p>
    <w:p w:rsidR="00E6182D" w:rsidRDefault="00E6182D" w:rsidP="00D85990">
      <w:pPr>
        <w:numPr>
          <w:ilvl w:val="0"/>
          <w:numId w:val="8"/>
        </w:numPr>
        <w:tabs>
          <w:tab w:val="left" w:pos="3973"/>
        </w:tabs>
      </w:pPr>
      <w:r>
        <w:t xml:space="preserve">Red Cross of </w:t>
      </w:r>
      <w:smartTag w:uri="urn:schemas-microsoft-com:office:smarttags" w:element="country-region">
        <w:smartTag w:uri="urn:schemas-microsoft-com:office:smarttags" w:element="place">
          <w:r>
            <w:t>Monaco</w:t>
          </w:r>
        </w:smartTag>
      </w:smartTag>
      <w:r>
        <w:t>, HSH Prince Albert II.</w:t>
      </w:r>
    </w:p>
    <w:p w:rsidR="00D85990" w:rsidRPr="00863858" w:rsidRDefault="00D85990" w:rsidP="00D85990">
      <w:pPr>
        <w:numPr>
          <w:ilvl w:val="0"/>
          <w:numId w:val="8"/>
        </w:numPr>
        <w:tabs>
          <w:tab w:val="left" w:pos="3973"/>
        </w:tabs>
      </w:pPr>
      <w:r>
        <w:t>Médecins du Monde (MDM France), Dr. Pierre Micheletti, Chairman.</w:t>
      </w:r>
    </w:p>
    <w:p w:rsidR="00D85990" w:rsidRPr="00863858" w:rsidRDefault="00D85990" w:rsidP="00D85990">
      <w:pPr>
        <w:numPr>
          <w:ilvl w:val="0"/>
          <w:numId w:val="8"/>
        </w:numPr>
        <w:tabs>
          <w:tab w:val="left" w:pos="3973"/>
        </w:tabs>
      </w:pPr>
      <w:r w:rsidRPr="00863858">
        <w:t>Refugees International (RI), Mr</w:t>
      </w:r>
      <w:r>
        <w:t>.</w:t>
      </w:r>
      <w:r w:rsidRPr="00863858">
        <w:t xml:space="preserve"> Kenneth H. Bacon, President</w:t>
      </w:r>
      <w:r>
        <w:t>.</w:t>
      </w:r>
    </w:p>
    <w:p w:rsidR="00D85990" w:rsidRDefault="00D85990" w:rsidP="00D85990">
      <w:pPr>
        <w:numPr>
          <w:ilvl w:val="0"/>
          <w:numId w:val="8"/>
        </w:numPr>
        <w:tabs>
          <w:tab w:val="left" w:pos="3973"/>
        </w:tabs>
      </w:pPr>
      <w:r w:rsidRPr="00863858">
        <w:t xml:space="preserve">Operation </w:t>
      </w:r>
      <w:smartTag w:uri="urn:schemas-microsoft-com:office:smarttags" w:element="place">
        <w:smartTag w:uri="urn:schemas-microsoft-com:office:smarttags" w:element="country-region">
          <w:r w:rsidRPr="00863858">
            <w:t>USA</w:t>
          </w:r>
        </w:smartTag>
      </w:smartTag>
      <w:r w:rsidRPr="00863858">
        <w:t>, Mr. Richard M. Walden, President and Chief Executive Officer</w:t>
      </w:r>
      <w:r>
        <w:t>.</w:t>
      </w:r>
    </w:p>
    <w:p w:rsidR="00E6182D" w:rsidRPr="00863858" w:rsidRDefault="00E6182D" w:rsidP="00D85990">
      <w:pPr>
        <w:numPr>
          <w:ilvl w:val="0"/>
          <w:numId w:val="8"/>
        </w:numPr>
        <w:tabs>
          <w:tab w:val="left" w:pos="3973"/>
        </w:tabs>
      </w:pPr>
      <w:r>
        <w:t xml:space="preserve">Relief International, </w:t>
      </w:r>
      <w:r w:rsidR="00FB6039">
        <w:t xml:space="preserve">Mr. </w:t>
      </w:r>
      <w:r>
        <w:t>Farshad Rastegar, CEO.</w:t>
      </w:r>
    </w:p>
    <w:p w:rsidR="00D85990" w:rsidRPr="00863858" w:rsidRDefault="00D85990" w:rsidP="00D85990">
      <w:pPr>
        <w:numPr>
          <w:ilvl w:val="0"/>
          <w:numId w:val="8"/>
        </w:numPr>
        <w:tabs>
          <w:tab w:val="left" w:pos="3973"/>
        </w:tabs>
      </w:pPr>
      <w:r w:rsidRPr="00863858">
        <w:t>Pact, Inc., Ms</w:t>
      </w:r>
      <w:r>
        <w:t>.</w:t>
      </w:r>
      <w:r w:rsidRPr="00863858">
        <w:t xml:space="preserve"> Sarah Newhall, President and Chief Executive Officer</w:t>
      </w:r>
      <w:r>
        <w:t>.</w:t>
      </w:r>
    </w:p>
    <w:p w:rsidR="00D85990" w:rsidRPr="00863858" w:rsidRDefault="00D85990" w:rsidP="00D85990">
      <w:pPr>
        <w:numPr>
          <w:ilvl w:val="0"/>
          <w:numId w:val="8"/>
        </w:numPr>
        <w:tabs>
          <w:tab w:val="left" w:pos="3973"/>
        </w:tabs>
      </w:pPr>
      <w:r w:rsidRPr="00863858">
        <w:t>Plan International, Mr. Tom Miller, Chief Executive Officer</w:t>
      </w:r>
      <w:r>
        <w:t>.</w:t>
      </w:r>
    </w:p>
    <w:p w:rsidR="00D85990" w:rsidRPr="00863858" w:rsidRDefault="00D85990" w:rsidP="00D85990">
      <w:pPr>
        <w:numPr>
          <w:ilvl w:val="0"/>
          <w:numId w:val="8"/>
        </w:numPr>
        <w:tabs>
          <w:tab w:val="left" w:pos="3973"/>
        </w:tabs>
      </w:pPr>
      <w:r w:rsidRPr="00863858">
        <w:t>Population Action International (PAI), Ms. Amy Cohen, Chief Executive Officer and President</w:t>
      </w:r>
      <w:r>
        <w:t>.</w:t>
      </w:r>
    </w:p>
    <w:p w:rsidR="00D85990" w:rsidRDefault="00D85990" w:rsidP="00D85990">
      <w:pPr>
        <w:numPr>
          <w:ilvl w:val="0"/>
          <w:numId w:val="8"/>
        </w:numPr>
        <w:tabs>
          <w:tab w:val="left" w:pos="3973"/>
        </w:tabs>
      </w:pPr>
      <w:r w:rsidRPr="00863858">
        <w:t xml:space="preserve">Save the Children </w:t>
      </w:r>
      <w:smartTag w:uri="urn:schemas-microsoft-com:office:smarttags" w:element="country-region">
        <w:r w:rsidRPr="00863858">
          <w:t>UK</w:t>
        </w:r>
      </w:smartTag>
      <w:r w:rsidRPr="00863858">
        <w:t xml:space="preserve"> (SC </w:t>
      </w:r>
      <w:smartTag w:uri="urn:schemas-microsoft-com:office:smarttags" w:element="place">
        <w:smartTag w:uri="urn:schemas-microsoft-com:office:smarttags" w:element="country-region">
          <w:r w:rsidRPr="00863858">
            <w:t>UK</w:t>
          </w:r>
        </w:smartTag>
      </w:smartTag>
      <w:r w:rsidRPr="00863858">
        <w:t>), Ms. Jasmine Whitbread</w:t>
      </w:r>
      <w:r>
        <w:t>, Chief Executive.</w:t>
      </w:r>
    </w:p>
    <w:p w:rsidR="00765A32" w:rsidRDefault="009661B1" w:rsidP="00765A32">
      <w:pPr>
        <w:numPr>
          <w:ilvl w:val="0"/>
          <w:numId w:val="8"/>
        </w:numPr>
        <w:tabs>
          <w:tab w:val="left" w:pos="3973"/>
        </w:tabs>
      </w:pPr>
      <w:r>
        <w:t xml:space="preserve">Save the Children </w:t>
      </w:r>
      <w:smartTag w:uri="urn:schemas-microsoft-com:office:smarttags" w:element="place">
        <w:smartTag w:uri="urn:schemas-microsoft-com:office:smarttags" w:element="City">
          <w:r>
            <w:t>Allia</w:t>
          </w:r>
          <w:r w:rsidR="00765A32">
            <w:t>nce</w:t>
          </w:r>
        </w:smartTag>
      </w:smartTag>
      <w:r w:rsidR="00765A32">
        <w:t xml:space="preserve">, </w:t>
      </w:r>
      <w:r w:rsidR="00765A32" w:rsidRPr="00863858">
        <w:t>Ms. Jasmine Whitbread</w:t>
      </w:r>
      <w:r w:rsidR="00765A32">
        <w:t xml:space="preserve">, </w:t>
      </w:r>
      <w:proofErr w:type="gramStart"/>
      <w:r w:rsidR="00765A32">
        <w:t>Chief</w:t>
      </w:r>
      <w:proofErr w:type="gramEnd"/>
      <w:r w:rsidR="00765A32">
        <w:t xml:space="preserve"> Executive.</w:t>
      </w:r>
    </w:p>
    <w:p w:rsidR="00E6182D" w:rsidRDefault="00765A32" w:rsidP="00D85990">
      <w:pPr>
        <w:numPr>
          <w:ilvl w:val="0"/>
          <w:numId w:val="8"/>
        </w:numPr>
        <w:tabs>
          <w:tab w:val="left" w:pos="3973"/>
        </w:tabs>
      </w:pPr>
      <w:r>
        <w:t xml:space="preserve">Tearfund, </w:t>
      </w:r>
      <w:r w:rsidR="009661B1">
        <w:t xml:space="preserve">Mr. </w:t>
      </w:r>
      <w:r>
        <w:t>Matthew Frost, Chief Executive</w:t>
      </w:r>
      <w:r w:rsidR="009661B1">
        <w:t>.</w:t>
      </w:r>
    </w:p>
    <w:p w:rsidR="009661B1" w:rsidRDefault="009661B1" w:rsidP="00D85990">
      <w:pPr>
        <w:numPr>
          <w:ilvl w:val="0"/>
          <w:numId w:val="8"/>
        </w:numPr>
        <w:tabs>
          <w:tab w:val="left" w:pos="3973"/>
        </w:tabs>
      </w:pPr>
      <w:r>
        <w:t xml:space="preserve">Temporary International Presence in </w:t>
      </w:r>
      <w:smartTag w:uri="urn:schemas-microsoft-com:office:smarttags" w:element="City">
        <w:r>
          <w:t>Hebron</w:t>
        </w:r>
      </w:smartTag>
      <w:r>
        <w:t xml:space="preserve"> (TIPH), Mr. Karl-Henrik Sjursen, Head of </w:t>
      </w:r>
      <w:smartTag w:uri="urn:schemas-microsoft-com:office:smarttags" w:element="City">
        <w:smartTag w:uri="urn:schemas-microsoft-com:office:smarttags" w:element="place">
          <w:r>
            <w:t>Mission</w:t>
          </w:r>
        </w:smartTag>
      </w:smartTag>
      <w:r>
        <w:t>.</w:t>
      </w:r>
    </w:p>
    <w:p w:rsidR="009661B1" w:rsidRDefault="009661B1" w:rsidP="009661B1">
      <w:pPr>
        <w:numPr>
          <w:ilvl w:val="0"/>
          <w:numId w:val="8"/>
        </w:numPr>
        <w:tabs>
          <w:tab w:val="left" w:pos="3973"/>
        </w:tabs>
      </w:pPr>
      <w:smartTag w:uri="urn:schemas-microsoft-com:office:smarttags" w:element="place">
        <w:smartTag w:uri="urn:schemas-microsoft-com:office:smarttags" w:element="country-region">
          <w:r>
            <w:t>Trinidad and Tobago</w:t>
          </w:r>
        </w:smartTag>
      </w:smartTag>
      <w:r>
        <w:t xml:space="preserve"> Red Cross Society, Ms. Delia Chatoor, President. </w:t>
      </w:r>
    </w:p>
    <w:p w:rsidR="00D85990" w:rsidRDefault="00D85990" w:rsidP="00D85990">
      <w:pPr>
        <w:numPr>
          <w:ilvl w:val="0"/>
          <w:numId w:val="8"/>
        </w:numPr>
        <w:tabs>
          <w:tab w:val="left" w:pos="3973"/>
        </w:tabs>
      </w:pPr>
      <w:r>
        <w:t>Winrock International Institute for Agricultural Development (Winrock International), Mr. Frank Tugwell, President and Chief Executive Officer.</w:t>
      </w:r>
    </w:p>
    <w:p w:rsidR="00D85990" w:rsidRDefault="00D85990" w:rsidP="00D85990">
      <w:pPr>
        <w:numPr>
          <w:ilvl w:val="0"/>
          <w:numId w:val="8"/>
        </w:numPr>
        <w:tabs>
          <w:tab w:val="left" w:pos="3973"/>
        </w:tabs>
      </w:pPr>
      <w:r>
        <w:t xml:space="preserve">Women’s Commission for Refugee Women and Children, Ms. Carolyn Makinson, Executive Director. </w:t>
      </w:r>
    </w:p>
    <w:p w:rsidR="00F47373" w:rsidRPr="00863858" w:rsidRDefault="00F47373" w:rsidP="00D85990">
      <w:pPr>
        <w:numPr>
          <w:ilvl w:val="0"/>
          <w:numId w:val="8"/>
        </w:numPr>
        <w:tabs>
          <w:tab w:val="left" w:pos="3973"/>
        </w:tabs>
      </w:pPr>
      <w:r>
        <w:t>World Vision International, Kevin J. Jenkins, President and Chief Executive Officer</w:t>
      </w:r>
    </w:p>
    <w:p w:rsidR="00D85990" w:rsidRDefault="00D85990" w:rsidP="00D85990">
      <w:pPr>
        <w:rPr>
          <w:b/>
          <w:lang w:val="en-US"/>
        </w:rPr>
      </w:pPr>
    </w:p>
    <w:p w:rsidR="00D85990" w:rsidRDefault="00D85990" w:rsidP="00D85990">
      <w:pPr>
        <w:rPr>
          <w:b/>
          <w:lang w:val="en-US"/>
        </w:rPr>
      </w:pPr>
    </w:p>
    <w:p w:rsidR="007249BB" w:rsidRDefault="00D85990" w:rsidP="00DE1851">
      <w:pPr>
        <w:rPr>
          <w:b/>
          <w:lang w:val="en-US"/>
        </w:rPr>
      </w:pPr>
      <w:r>
        <w:rPr>
          <w:b/>
          <w:lang w:val="en-US"/>
        </w:rPr>
        <w:t xml:space="preserve">Status as of </w:t>
      </w:r>
      <w:r w:rsidR="00F47373">
        <w:rPr>
          <w:b/>
          <w:lang w:val="en-US"/>
        </w:rPr>
        <w:t>December 2011</w:t>
      </w:r>
    </w:p>
    <w:p w:rsidR="00E675A3" w:rsidRDefault="007249BB" w:rsidP="00DE1851">
      <w:pPr>
        <w:rPr>
          <w:b/>
          <w:lang w:val="en-US"/>
        </w:rPr>
      </w:pPr>
      <w:r>
        <w:rPr>
          <w:b/>
          <w:lang w:val="en-US"/>
        </w:rPr>
        <w:br w:type="page"/>
      </w:r>
      <w:r>
        <w:rPr>
          <w:b/>
          <w:lang w:val="en-US"/>
        </w:rPr>
        <w:lastRenderedPageBreak/>
        <w:t>Appendix 2: Six Core Principles Relating to Sexual Exploitation and Abuse</w:t>
      </w:r>
      <w:r w:rsidR="007035E7">
        <w:rPr>
          <w:rStyle w:val="FootnoteReference"/>
        </w:rPr>
        <w:footnoteReference w:id="4"/>
      </w:r>
    </w:p>
    <w:p w:rsidR="007249BB" w:rsidRDefault="007249BB" w:rsidP="00DE1851">
      <w:pPr>
        <w:rPr>
          <w:b/>
          <w:lang w:val="en-US"/>
        </w:rPr>
      </w:pPr>
    </w:p>
    <w:p w:rsidR="00A536C4" w:rsidRDefault="00E142D8" w:rsidP="00A536C4">
      <w:pPr>
        <w:numPr>
          <w:ilvl w:val="0"/>
          <w:numId w:val="7"/>
        </w:numPr>
      </w:pPr>
      <w:r>
        <w:t>“</w:t>
      </w:r>
      <w:r w:rsidR="00A536C4" w:rsidRPr="00A536C4">
        <w:t>Sexual exploitation and abuse by humanitarian workers constitute acts of gross misconduct and are therefore grounds for termination of employment.</w:t>
      </w:r>
    </w:p>
    <w:p w:rsidR="00C248BE" w:rsidRPr="00A536C4" w:rsidRDefault="00C248BE" w:rsidP="00C248BE"/>
    <w:p w:rsidR="00A536C4" w:rsidRDefault="00A536C4" w:rsidP="00A536C4">
      <w:pPr>
        <w:numPr>
          <w:ilvl w:val="0"/>
          <w:numId w:val="7"/>
        </w:numPr>
      </w:pPr>
      <w:r w:rsidRPr="00A536C4">
        <w:t>Sexual activity with children (persons under the age of 18) is prohibited regardless of the age of majority or age of consent locally. Mistaken belief regarding the age of a child is not a defence.</w:t>
      </w:r>
    </w:p>
    <w:p w:rsidR="00C248BE" w:rsidRPr="00A536C4" w:rsidRDefault="00C248BE" w:rsidP="00C248BE"/>
    <w:p w:rsidR="00A536C4" w:rsidRDefault="00A536C4" w:rsidP="00A536C4">
      <w:pPr>
        <w:numPr>
          <w:ilvl w:val="0"/>
          <w:numId w:val="7"/>
        </w:numPr>
      </w:pPr>
      <w:r w:rsidRPr="00A536C4">
        <w:t>Exchange of money, employment, goods, or services for sex, including sexual favours or other forms of humiliating, degrading or exploitative behaviour is prohibited. This includes exchange of assistance that is due to beneficiaries.</w:t>
      </w:r>
    </w:p>
    <w:p w:rsidR="00C248BE" w:rsidRPr="00A536C4" w:rsidRDefault="00C248BE" w:rsidP="00C248BE"/>
    <w:p w:rsidR="00A536C4" w:rsidRDefault="00A536C4" w:rsidP="00A536C4">
      <w:pPr>
        <w:numPr>
          <w:ilvl w:val="0"/>
          <w:numId w:val="7"/>
        </w:numPr>
      </w:pPr>
      <w:r w:rsidRPr="00A536C4">
        <w:t xml:space="preserve">Sexual relationships between humanitarian workers and beneficiaries are strongly discouraged since they are based on inherently unequal power dynamics. Such relationships undermine the credibility and integrity of humanitarian aid work. </w:t>
      </w:r>
    </w:p>
    <w:p w:rsidR="00C248BE" w:rsidRPr="00A536C4" w:rsidRDefault="00C248BE" w:rsidP="00C248BE"/>
    <w:p w:rsidR="00A536C4" w:rsidRDefault="00A536C4" w:rsidP="00A536C4">
      <w:pPr>
        <w:numPr>
          <w:ilvl w:val="0"/>
          <w:numId w:val="7"/>
        </w:numPr>
      </w:pPr>
      <w:r w:rsidRPr="00A536C4">
        <w:t>Where a humanitarian worker develops concerns or suspicions regarding sexual abuse or exploitation by a fellow worker, whether in the same agency or not, he or she must report such concerns via established agency reporting mechanisms.</w:t>
      </w:r>
    </w:p>
    <w:p w:rsidR="00C248BE" w:rsidRPr="00A536C4" w:rsidRDefault="00C248BE" w:rsidP="00C248BE"/>
    <w:p w:rsidR="007249BB" w:rsidRPr="00A536C4" w:rsidRDefault="00A536C4" w:rsidP="00A536C4">
      <w:pPr>
        <w:numPr>
          <w:ilvl w:val="0"/>
          <w:numId w:val="7"/>
        </w:numPr>
      </w:pPr>
      <w:r w:rsidRPr="00A536C4">
        <w:t>Humanitarian workers are obliged to create and maintain an environment which prevents sexual exploitation and abuse and promotes the implementation of their code of conduct. Managers at all levels have particular responsibilities to support and develop systems which maintain this environment.</w:t>
      </w:r>
      <w:r>
        <w:t>”</w:t>
      </w:r>
    </w:p>
    <w:sectPr w:rsidR="007249BB" w:rsidRPr="00A536C4" w:rsidSect="00986A54">
      <w:headerReference w:type="default" r:id="rId7"/>
      <w:footerReference w:type="even" r:id="rId8"/>
      <w:footerReference w:type="default" r:id="rId9"/>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0EA" w:rsidRDefault="00B430EA">
      <w:r>
        <w:separator/>
      </w:r>
    </w:p>
  </w:endnote>
  <w:endnote w:type="continuationSeparator" w:id="0">
    <w:p w:rsidR="00B430EA" w:rsidRDefault="00B43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C76" w:rsidRDefault="00477C76" w:rsidP="00F529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77C76" w:rsidRDefault="00477C76" w:rsidP="005266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C76" w:rsidRDefault="00477C76" w:rsidP="00F529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521BB">
      <w:rPr>
        <w:rStyle w:val="PageNumber"/>
        <w:noProof/>
      </w:rPr>
      <w:t>1</w:t>
    </w:r>
    <w:r>
      <w:rPr>
        <w:rStyle w:val="PageNumber"/>
      </w:rPr>
      <w:fldChar w:fldCharType="end"/>
    </w:r>
  </w:p>
  <w:p w:rsidR="00477C76" w:rsidRPr="00BF202B" w:rsidRDefault="00477C76" w:rsidP="00A846A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0EA" w:rsidRDefault="00B430EA">
      <w:r>
        <w:separator/>
      </w:r>
    </w:p>
  </w:footnote>
  <w:footnote w:type="continuationSeparator" w:id="0">
    <w:p w:rsidR="00B430EA" w:rsidRDefault="00B430EA">
      <w:r>
        <w:continuationSeparator/>
      </w:r>
    </w:p>
  </w:footnote>
  <w:footnote w:id="1">
    <w:p w:rsidR="00477C76" w:rsidRPr="001C492B" w:rsidRDefault="00477C76">
      <w:pPr>
        <w:pStyle w:val="FootnoteText"/>
        <w:rPr>
          <w:lang w:val="en-US"/>
        </w:rPr>
      </w:pPr>
      <w:r>
        <w:rPr>
          <w:rStyle w:val="FootnoteReference"/>
        </w:rPr>
        <w:footnoteRef/>
      </w:r>
      <w:r>
        <w:t xml:space="preserve"> </w:t>
      </w:r>
      <w:r>
        <w:rPr>
          <w:lang w:val="en-US"/>
        </w:rPr>
        <w:t>See “Appendix 1: List of Endorsing Entities” for a full listing of entities that endorse the Statement of Commitment on Eliminating Sexual Exploitation and Abuse by UN and Non-UN Personnel</w:t>
      </w:r>
    </w:p>
  </w:footnote>
  <w:footnote w:id="2">
    <w:p w:rsidR="00477C76" w:rsidRPr="0038777A" w:rsidRDefault="00477C76">
      <w:pPr>
        <w:pStyle w:val="FootnoteText"/>
        <w:tabs>
          <w:tab w:val="left" w:pos="5760"/>
        </w:tabs>
        <w:rPr>
          <w:lang w:val="en-US"/>
        </w:rPr>
      </w:pPr>
      <w:r>
        <w:rPr>
          <w:rStyle w:val="FootnoteReference"/>
        </w:rPr>
        <w:footnoteRef/>
      </w:r>
      <w:r>
        <w:t xml:space="preserve"> “Our personnel” includes: United Nations staff and related personnel such as </w:t>
      </w:r>
      <w:r>
        <w:rPr>
          <w:lang w:val="en-US"/>
        </w:rPr>
        <w:t>United Nations Volunteers,</w:t>
      </w:r>
      <w:r w:rsidRPr="008E7428">
        <w:rPr>
          <w:lang w:val="en-US"/>
        </w:rPr>
        <w:t xml:space="preserve"> </w:t>
      </w:r>
      <w:r>
        <w:t>p</w:t>
      </w:r>
      <w:r w:rsidRPr="008E7428">
        <w:t>ersonnel or employees of non-United Nations entities or individuals who have entered into a cooperative arrangement w</w:t>
      </w:r>
      <w:r>
        <w:t>ith the United Nations (</w:t>
      </w:r>
      <w:r w:rsidRPr="008E7428">
        <w:t xml:space="preserve">including interns, international and local consultants </w:t>
      </w:r>
      <w:r>
        <w:t>as well as</w:t>
      </w:r>
      <w:r w:rsidRPr="008E7428">
        <w:t xml:space="preserve"> individual and corporate contractors</w:t>
      </w:r>
      <w:r>
        <w:t xml:space="preserve">), experts on mission including United Nations police officers, members of national formed police units, corrections officers and military observers, as well as military members of national contingents serving </w:t>
      </w:r>
      <w:r w:rsidRPr="008E7428">
        <w:rPr>
          <w:lang w:val="en-US"/>
        </w:rPr>
        <w:t xml:space="preserve">in United Nations </w:t>
      </w:r>
      <w:r w:rsidRPr="00014D74">
        <w:rPr>
          <w:lang w:val="en-US"/>
        </w:rPr>
        <w:t>peacekeeping missions);</w:t>
      </w:r>
      <w:r w:rsidRPr="00014D74">
        <w:t xml:space="preserve"> personnel as defined by international organizations and their membership bodies; and personnel of non-governmental organizations.</w:t>
      </w:r>
      <w:r>
        <w:t xml:space="preserve">  </w:t>
      </w:r>
    </w:p>
  </w:footnote>
  <w:footnote w:id="3">
    <w:p w:rsidR="00477C76" w:rsidRPr="00014D74" w:rsidRDefault="00477C76">
      <w:pPr>
        <w:pStyle w:val="FootnoteText"/>
        <w:rPr>
          <w:lang w:val="en-US"/>
        </w:rPr>
      </w:pPr>
      <w:r>
        <w:rPr>
          <w:rStyle w:val="FootnoteReference"/>
        </w:rPr>
        <w:footnoteRef/>
      </w:r>
      <w:r>
        <w:t xml:space="preserve"> See “Appendix 2: Six Core Principles Relating to Sexual Exploitation and Abuse”</w:t>
      </w:r>
    </w:p>
  </w:footnote>
  <w:footnote w:id="4">
    <w:p w:rsidR="00477C76" w:rsidRPr="00A536C4" w:rsidRDefault="00477C76" w:rsidP="007035E7">
      <w:pPr>
        <w:pStyle w:val="FootnoteText"/>
        <w:rPr>
          <w:lang w:val="en-US"/>
        </w:rPr>
      </w:pPr>
      <w:r>
        <w:rPr>
          <w:rStyle w:val="FootnoteReference"/>
        </w:rPr>
        <w:footnoteRef/>
      </w:r>
      <w:r>
        <w:t xml:space="preserve"> See </w:t>
      </w:r>
      <w:r>
        <w:rPr>
          <w:lang w:val="en-US"/>
        </w:rPr>
        <w:t xml:space="preserve">Report of the Inter-Agency Standing Committee Task Force on Protection from Sexual Exploitation and Abuse in Humanitarian Crises of 13 June 2002, Plan of Action, Section 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C76" w:rsidRPr="004868FE" w:rsidRDefault="00477C76" w:rsidP="004868FE">
    <w:pPr>
      <w:pStyle w:val="Header"/>
      <w:rPr>
        <w:b/>
        <w:i/>
        <w:color w:val="FF0000"/>
      </w:rPr>
    </w:pPr>
    <w:r w:rsidRPr="004868FE">
      <w:rPr>
        <w:b/>
        <w:i/>
        <w:color w:val="FF0000"/>
      </w:rPr>
      <w:t xml:space="preserve">Final Text </w:t>
    </w:r>
  </w:p>
  <w:p w:rsidR="00477C76" w:rsidRPr="00E36103" w:rsidRDefault="00477C76" w:rsidP="00E361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7BCF"/>
    <w:multiLevelType w:val="hybridMultilevel"/>
    <w:tmpl w:val="1BB2CF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8766BEE"/>
    <w:multiLevelType w:val="hybridMultilevel"/>
    <w:tmpl w:val="5C024EC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65509E2"/>
    <w:multiLevelType w:val="hybridMultilevel"/>
    <w:tmpl w:val="B36E0E80"/>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46F14617"/>
    <w:multiLevelType w:val="hybridMultilevel"/>
    <w:tmpl w:val="6A385766"/>
    <w:lvl w:ilvl="0" w:tplc="0409000F">
      <w:start w:val="1"/>
      <w:numFmt w:val="decimal"/>
      <w:lvlText w:val="%1."/>
      <w:lvlJc w:val="left"/>
      <w:pPr>
        <w:tabs>
          <w:tab w:val="num" w:pos="813"/>
        </w:tabs>
        <w:ind w:left="813" w:hanging="360"/>
      </w:pPr>
    </w:lvl>
    <w:lvl w:ilvl="1" w:tplc="04090019" w:tentative="1">
      <w:start w:val="1"/>
      <w:numFmt w:val="lowerLetter"/>
      <w:lvlText w:val="%2."/>
      <w:lvlJc w:val="left"/>
      <w:pPr>
        <w:tabs>
          <w:tab w:val="num" w:pos="1533"/>
        </w:tabs>
        <w:ind w:left="1533" w:hanging="360"/>
      </w:pPr>
    </w:lvl>
    <w:lvl w:ilvl="2" w:tplc="0409001B" w:tentative="1">
      <w:start w:val="1"/>
      <w:numFmt w:val="lowerRoman"/>
      <w:lvlText w:val="%3."/>
      <w:lvlJc w:val="right"/>
      <w:pPr>
        <w:tabs>
          <w:tab w:val="num" w:pos="2253"/>
        </w:tabs>
        <w:ind w:left="2253" w:hanging="180"/>
      </w:pPr>
    </w:lvl>
    <w:lvl w:ilvl="3" w:tplc="0409000F" w:tentative="1">
      <w:start w:val="1"/>
      <w:numFmt w:val="decimal"/>
      <w:lvlText w:val="%4."/>
      <w:lvlJc w:val="left"/>
      <w:pPr>
        <w:tabs>
          <w:tab w:val="num" w:pos="2973"/>
        </w:tabs>
        <w:ind w:left="2973" w:hanging="360"/>
      </w:pPr>
    </w:lvl>
    <w:lvl w:ilvl="4" w:tplc="04090019" w:tentative="1">
      <w:start w:val="1"/>
      <w:numFmt w:val="lowerLetter"/>
      <w:lvlText w:val="%5."/>
      <w:lvlJc w:val="left"/>
      <w:pPr>
        <w:tabs>
          <w:tab w:val="num" w:pos="3693"/>
        </w:tabs>
        <w:ind w:left="3693" w:hanging="360"/>
      </w:pPr>
    </w:lvl>
    <w:lvl w:ilvl="5" w:tplc="0409001B" w:tentative="1">
      <w:start w:val="1"/>
      <w:numFmt w:val="lowerRoman"/>
      <w:lvlText w:val="%6."/>
      <w:lvlJc w:val="right"/>
      <w:pPr>
        <w:tabs>
          <w:tab w:val="num" w:pos="4413"/>
        </w:tabs>
        <w:ind w:left="4413" w:hanging="180"/>
      </w:pPr>
    </w:lvl>
    <w:lvl w:ilvl="6" w:tplc="0409000F" w:tentative="1">
      <w:start w:val="1"/>
      <w:numFmt w:val="decimal"/>
      <w:lvlText w:val="%7."/>
      <w:lvlJc w:val="left"/>
      <w:pPr>
        <w:tabs>
          <w:tab w:val="num" w:pos="5133"/>
        </w:tabs>
        <w:ind w:left="5133" w:hanging="360"/>
      </w:pPr>
    </w:lvl>
    <w:lvl w:ilvl="7" w:tplc="04090019" w:tentative="1">
      <w:start w:val="1"/>
      <w:numFmt w:val="lowerLetter"/>
      <w:lvlText w:val="%8."/>
      <w:lvlJc w:val="left"/>
      <w:pPr>
        <w:tabs>
          <w:tab w:val="num" w:pos="5853"/>
        </w:tabs>
        <w:ind w:left="5853" w:hanging="360"/>
      </w:pPr>
    </w:lvl>
    <w:lvl w:ilvl="8" w:tplc="0409001B" w:tentative="1">
      <w:start w:val="1"/>
      <w:numFmt w:val="lowerRoman"/>
      <w:lvlText w:val="%9."/>
      <w:lvlJc w:val="right"/>
      <w:pPr>
        <w:tabs>
          <w:tab w:val="num" w:pos="6573"/>
        </w:tabs>
        <w:ind w:left="6573" w:hanging="180"/>
      </w:pPr>
    </w:lvl>
  </w:abstractNum>
  <w:abstractNum w:abstractNumId="4">
    <w:nsid w:val="4ABA0938"/>
    <w:multiLevelType w:val="hybridMultilevel"/>
    <w:tmpl w:val="EE0270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70C3E22"/>
    <w:multiLevelType w:val="hybridMultilevel"/>
    <w:tmpl w:val="CE4CE99E"/>
    <w:lvl w:ilvl="0" w:tplc="0409000F">
      <w:start w:val="1"/>
      <w:numFmt w:val="decimal"/>
      <w:lvlText w:val="%1."/>
      <w:lvlJc w:val="left"/>
      <w:pPr>
        <w:tabs>
          <w:tab w:val="num" w:pos="784"/>
        </w:tabs>
        <w:ind w:left="784" w:hanging="360"/>
      </w:pPr>
      <w:rPr>
        <w:rFonts w:hint="default"/>
      </w:rPr>
    </w:lvl>
    <w:lvl w:ilvl="1" w:tplc="04090001">
      <w:start w:val="1"/>
      <w:numFmt w:val="bullet"/>
      <w:lvlText w:val=""/>
      <w:lvlJc w:val="left"/>
      <w:pPr>
        <w:tabs>
          <w:tab w:val="num" w:pos="1504"/>
        </w:tabs>
        <w:ind w:left="1504" w:hanging="360"/>
      </w:pPr>
      <w:rPr>
        <w:rFonts w:ascii="Symbol" w:hAnsi="Symbol" w:hint="default"/>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tentative="1">
      <w:start w:val="1"/>
      <w:numFmt w:val="bullet"/>
      <w:lvlText w:val="o"/>
      <w:lvlJc w:val="left"/>
      <w:pPr>
        <w:tabs>
          <w:tab w:val="num" w:pos="3664"/>
        </w:tabs>
        <w:ind w:left="3664" w:hanging="360"/>
      </w:pPr>
      <w:rPr>
        <w:rFonts w:ascii="Courier New" w:hAnsi="Courier New" w:cs="Courier New"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cs="Courier New" w:hint="default"/>
      </w:rPr>
    </w:lvl>
    <w:lvl w:ilvl="8" w:tplc="04090005" w:tentative="1">
      <w:start w:val="1"/>
      <w:numFmt w:val="bullet"/>
      <w:lvlText w:val=""/>
      <w:lvlJc w:val="left"/>
      <w:pPr>
        <w:tabs>
          <w:tab w:val="num" w:pos="6544"/>
        </w:tabs>
        <w:ind w:left="6544" w:hanging="360"/>
      </w:pPr>
      <w:rPr>
        <w:rFonts w:ascii="Wingdings" w:hAnsi="Wingdings" w:hint="default"/>
      </w:rPr>
    </w:lvl>
  </w:abstractNum>
  <w:abstractNum w:abstractNumId="6">
    <w:nsid w:val="5E291157"/>
    <w:multiLevelType w:val="hybridMultilevel"/>
    <w:tmpl w:val="F2E023D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nsid w:val="624544F4"/>
    <w:multiLevelType w:val="hybridMultilevel"/>
    <w:tmpl w:val="23748B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70F797C"/>
    <w:multiLevelType w:val="multilevel"/>
    <w:tmpl w:val="CABC282C"/>
    <w:lvl w:ilvl="0">
      <w:start w:val="1"/>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Symbol" w:hAnsi="Symbol" w:hint="default"/>
        <w:color w:val="000000"/>
      </w:rPr>
    </w:lvl>
    <w:lvl w:ilvl="8">
      <w:start w:val="1"/>
      <w:numFmt w:val="lowerRoman"/>
      <w:lvlText w:val="%9."/>
      <w:lvlJc w:val="right"/>
      <w:pPr>
        <w:tabs>
          <w:tab w:val="num" w:pos="6480"/>
        </w:tabs>
        <w:ind w:left="6480" w:hanging="180"/>
      </w:pPr>
      <w:rPr>
        <w:rFonts w:hint="default"/>
      </w:rPr>
    </w:lvl>
  </w:abstractNum>
  <w:num w:numId="1">
    <w:abstractNumId w:val="5"/>
  </w:num>
  <w:num w:numId="2">
    <w:abstractNumId w:val="7"/>
  </w:num>
  <w:num w:numId="3">
    <w:abstractNumId w:val="6"/>
  </w:num>
  <w:num w:numId="4">
    <w:abstractNumId w:val="8"/>
  </w:num>
  <w:num w:numId="5">
    <w:abstractNumId w:val="0"/>
  </w:num>
  <w:num w:numId="6">
    <w:abstractNumId w:val="1"/>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171"/>
    <w:rsid w:val="000008B4"/>
    <w:rsid w:val="000014D8"/>
    <w:rsid w:val="00004424"/>
    <w:rsid w:val="0000545E"/>
    <w:rsid w:val="000061FA"/>
    <w:rsid w:val="000123BC"/>
    <w:rsid w:val="0001313A"/>
    <w:rsid w:val="00014D74"/>
    <w:rsid w:val="000150A2"/>
    <w:rsid w:val="000164F1"/>
    <w:rsid w:val="0002089D"/>
    <w:rsid w:val="00023A21"/>
    <w:rsid w:val="000318E2"/>
    <w:rsid w:val="0003237F"/>
    <w:rsid w:val="00032E9A"/>
    <w:rsid w:val="00034590"/>
    <w:rsid w:val="0003509B"/>
    <w:rsid w:val="00035402"/>
    <w:rsid w:val="00037E9D"/>
    <w:rsid w:val="000435CC"/>
    <w:rsid w:val="00043EFB"/>
    <w:rsid w:val="00045502"/>
    <w:rsid w:val="0004556C"/>
    <w:rsid w:val="000500BD"/>
    <w:rsid w:val="00051A59"/>
    <w:rsid w:val="000534D2"/>
    <w:rsid w:val="0006095B"/>
    <w:rsid w:val="0006182A"/>
    <w:rsid w:val="00062343"/>
    <w:rsid w:val="00063983"/>
    <w:rsid w:val="00070571"/>
    <w:rsid w:val="00073807"/>
    <w:rsid w:val="0007484D"/>
    <w:rsid w:val="00074A06"/>
    <w:rsid w:val="000750A4"/>
    <w:rsid w:val="00077A4F"/>
    <w:rsid w:val="000800D7"/>
    <w:rsid w:val="00080DBA"/>
    <w:rsid w:val="0008482B"/>
    <w:rsid w:val="00084F43"/>
    <w:rsid w:val="00085DBB"/>
    <w:rsid w:val="00087200"/>
    <w:rsid w:val="0008742F"/>
    <w:rsid w:val="00087840"/>
    <w:rsid w:val="00087E74"/>
    <w:rsid w:val="000908BE"/>
    <w:rsid w:val="00093F68"/>
    <w:rsid w:val="000952F3"/>
    <w:rsid w:val="00097457"/>
    <w:rsid w:val="000A0142"/>
    <w:rsid w:val="000A5000"/>
    <w:rsid w:val="000B0433"/>
    <w:rsid w:val="000B0AA3"/>
    <w:rsid w:val="000B60C4"/>
    <w:rsid w:val="000B650A"/>
    <w:rsid w:val="000B7F0C"/>
    <w:rsid w:val="000C4BC8"/>
    <w:rsid w:val="000C5B93"/>
    <w:rsid w:val="000C6320"/>
    <w:rsid w:val="000C73A9"/>
    <w:rsid w:val="000C75E7"/>
    <w:rsid w:val="000C7BBA"/>
    <w:rsid w:val="000D2AF7"/>
    <w:rsid w:val="000D4E0D"/>
    <w:rsid w:val="000D4E18"/>
    <w:rsid w:val="000D6743"/>
    <w:rsid w:val="000D6877"/>
    <w:rsid w:val="000E1B92"/>
    <w:rsid w:val="000E270F"/>
    <w:rsid w:val="000E35E3"/>
    <w:rsid w:val="000E43FC"/>
    <w:rsid w:val="000E48DA"/>
    <w:rsid w:val="000E6C58"/>
    <w:rsid w:val="000F0F23"/>
    <w:rsid w:val="000F1826"/>
    <w:rsid w:val="000F1A91"/>
    <w:rsid w:val="000F365A"/>
    <w:rsid w:val="000F5549"/>
    <w:rsid w:val="000F6180"/>
    <w:rsid w:val="000F66F9"/>
    <w:rsid w:val="00100EE2"/>
    <w:rsid w:val="001018CD"/>
    <w:rsid w:val="001030B6"/>
    <w:rsid w:val="00103ECF"/>
    <w:rsid w:val="001041CC"/>
    <w:rsid w:val="0010575E"/>
    <w:rsid w:val="00106045"/>
    <w:rsid w:val="00107AC6"/>
    <w:rsid w:val="00107C90"/>
    <w:rsid w:val="00107F32"/>
    <w:rsid w:val="00111DD2"/>
    <w:rsid w:val="00112FE2"/>
    <w:rsid w:val="00115E8B"/>
    <w:rsid w:val="0011694F"/>
    <w:rsid w:val="00117BC0"/>
    <w:rsid w:val="001204C1"/>
    <w:rsid w:val="00120B23"/>
    <w:rsid w:val="0012535C"/>
    <w:rsid w:val="00126069"/>
    <w:rsid w:val="00132116"/>
    <w:rsid w:val="00135062"/>
    <w:rsid w:val="0013580D"/>
    <w:rsid w:val="00135D56"/>
    <w:rsid w:val="00136054"/>
    <w:rsid w:val="0013627D"/>
    <w:rsid w:val="001362B1"/>
    <w:rsid w:val="00136CFF"/>
    <w:rsid w:val="0014554E"/>
    <w:rsid w:val="00145BB2"/>
    <w:rsid w:val="00146066"/>
    <w:rsid w:val="00146E76"/>
    <w:rsid w:val="00147558"/>
    <w:rsid w:val="001513DE"/>
    <w:rsid w:val="001547E0"/>
    <w:rsid w:val="001552DD"/>
    <w:rsid w:val="001611E6"/>
    <w:rsid w:val="00164B83"/>
    <w:rsid w:val="00165CE6"/>
    <w:rsid w:val="00166B55"/>
    <w:rsid w:val="00167D09"/>
    <w:rsid w:val="00171617"/>
    <w:rsid w:val="00173051"/>
    <w:rsid w:val="00175CF2"/>
    <w:rsid w:val="0018001A"/>
    <w:rsid w:val="001803A4"/>
    <w:rsid w:val="00184ABA"/>
    <w:rsid w:val="00185FBA"/>
    <w:rsid w:val="00186021"/>
    <w:rsid w:val="00186038"/>
    <w:rsid w:val="00193CF4"/>
    <w:rsid w:val="001945C4"/>
    <w:rsid w:val="001A075E"/>
    <w:rsid w:val="001A08D9"/>
    <w:rsid w:val="001A110A"/>
    <w:rsid w:val="001A2772"/>
    <w:rsid w:val="001A3CBA"/>
    <w:rsid w:val="001A5C00"/>
    <w:rsid w:val="001A6E03"/>
    <w:rsid w:val="001A7137"/>
    <w:rsid w:val="001B1C8F"/>
    <w:rsid w:val="001B330F"/>
    <w:rsid w:val="001B4E8C"/>
    <w:rsid w:val="001B7B8D"/>
    <w:rsid w:val="001C240B"/>
    <w:rsid w:val="001C492B"/>
    <w:rsid w:val="001C4DC3"/>
    <w:rsid w:val="001D1E51"/>
    <w:rsid w:val="001D32A6"/>
    <w:rsid w:val="001D39CF"/>
    <w:rsid w:val="001D3BBB"/>
    <w:rsid w:val="001D425F"/>
    <w:rsid w:val="001D4392"/>
    <w:rsid w:val="001D4454"/>
    <w:rsid w:val="001D6272"/>
    <w:rsid w:val="001D641C"/>
    <w:rsid w:val="001E5916"/>
    <w:rsid w:val="001E5F25"/>
    <w:rsid w:val="001E6676"/>
    <w:rsid w:val="001E7075"/>
    <w:rsid w:val="001E7182"/>
    <w:rsid w:val="001F2254"/>
    <w:rsid w:val="001F7D79"/>
    <w:rsid w:val="002029E9"/>
    <w:rsid w:val="00203BD5"/>
    <w:rsid w:val="00206796"/>
    <w:rsid w:val="00210033"/>
    <w:rsid w:val="002108D1"/>
    <w:rsid w:val="0021193D"/>
    <w:rsid w:val="002134A4"/>
    <w:rsid w:val="00214334"/>
    <w:rsid w:val="00217199"/>
    <w:rsid w:val="00223969"/>
    <w:rsid w:val="00242531"/>
    <w:rsid w:val="00246541"/>
    <w:rsid w:val="0025051B"/>
    <w:rsid w:val="002507E6"/>
    <w:rsid w:val="00251CD0"/>
    <w:rsid w:val="00263B2C"/>
    <w:rsid w:val="002664BA"/>
    <w:rsid w:val="002708BB"/>
    <w:rsid w:val="00270EEA"/>
    <w:rsid w:val="002715D4"/>
    <w:rsid w:val="002731BF"/>
    <w:rsid w:val="002779AA"/>
    <w:rsid w:val="00280AE1"/>
    <w:rsid w:val="002858FD"/>
    <w:rsid w:val="00287594"/>
    <w:rsid w:val="002901B9"/>
    <w:rsid w:val="00290560"/>
    <w:rsid w:val="00291355"/>
    <w:rsid w:val="002A0102"/>
    <w:rsid w:val="002A0585"/>
    <w:rsid w:val="002A3146"/>
    <w:rsid w:val="002A582B"/>
    <w:rsid w:val="002A74B6"/>
    <w:rsid w:val="002A75C2"/>
    <w:rsid w:val="002B071C"/>
    <w:rsid w:val="002B4740"/>
    <w:rsid w:val="002B5663"/>
    <w:rsid w:val="002B75B7"/>
    <w:rsid w:val="002B76FB"/>
    <w:rsid w:val="002B7FD7"/>
    <w:rsid w:val="002C09E3"/>
    <w:rsid w:val="002C1A6A"/>
    <w:rsid w:val="002C3A66"/>
    <w:rsid w:val="002C4A97"/>
    <w:rsid w:val="002C6E25"/>
    <w:rsid w:val="002C711F"/>
    <w:rsid w:val="002C7418"/>
    <w:rsid w:val="002D0410"/>
    <w:rsid w:val="002D3E55"/>
    <w:rsid w:val="002E1171"/>
    <w:rsid w:val="002E5D85"/>
    <w:rsid w:val="002F14C5"/>
    <w:rsid w:val="002F4B2C"/>
    <w:rsid w:val="00300140"/>
    <w:rsid w:val="00300F51"/>
    <w:rsid w:val="003010ED"/>
    <w:rsid w:val="003046C9"/>
    <w:rsid w:val="003055AB"/>
    <w:rsid w:val="00305703"/>
    <w:rsid w:val="00306F59"/>
    <w:rsid w:val="00307107"/>
    <w:rsid w:val="003111B8"/>
    <w:rsid w:val="00314680"/>
    <w:rsid w:val="003242A1"/>
    <w:rsid w:val="00326B78"/>
    <w:rsid w:val="00327BEB"/>
    <w:rsid w:val="00330A83"/>
    <w:rsid w:val="00330AE2"/>
    <w:rsid w:val="00331B9B"/>
    <w:rsid w:val="00331CA5"/>
    <w:rsid w:val="003325AE"/>
    <w:rsid w:val="00333388"/>
    <w:rsid w:val="003350E3"/>
    <w:rsid w:val="0033577E"/>
    <w:rsid w:val="00337682"/>
    <w:rsid w:val="0034205F"/>
    <w:rsid w:val="00347BBB"/>
    <w:rsid w:val="00354E18"/>
    <w:rsid w:val="003579E9"/>
    <w:rsid w:val="00357AD6"/>
    <w:rsid w:val="00361B6E"/>
    <w:rsid w:val="00363217"/>
    <w:rsid w:val="00364141"/>
    <w:rsid w:val="003642F2"/>
    <w:rsid w:val="00364D41"/>
    <w:rsid w:val="003729EA"/>
    <w:rsid w:val="003733AD"/>
    <w:rsid w:val="00375F83"/>
    <w:rsid w:val="00381837"/>
    <w:rsid w:val="00382008"/>
    <w:rsid w:val="00384AF6"/>
    <w:rsid w:val="0038777A"/>
    <w:rsid w:val="0039186B"/>
    <w:rsid w:val="00396D8D"/>
    <w:rsid w:val="003A1962"/>
    <w:rsid w:val="003A1D2C"/>
    <w:rsid w:val="003A4FB5"/>
    <w:rsid w:val="003B098D"/>
    <w:rsid w:val="003B0FB5"/>
    <w:rsid w:val="003B3EFF"/>
    <w:rsid w:val="003B4B64"/>
    <w:rsid w:val="003B5F94"/>
    <w:rsid w:val="003C1EE7"/>
    <w:rsid w:val="003C28E3"/>
    <w:rsid w:val="003C2F67"/>
    <w:rsid w:val="003C78C5"/>
    <w:rsid w:val="003D03FB"/>
    <w:rsid w:val="003D0452"/>
    <w:rsid w:val="003D6156"/>
    <w:rsid w:val="003D703B"/>
    <w:rsid w:val="003D72D4"/>
    <w:rsid w:val="003D7B64"/>
    <w:rsid w:val="003E24FC"/>
    <w:rsid w:val="003E34F0"/>
    <w:rsid w:val="003F0B18"/>
    <w:rsid w:val="003F2CE9"/>
    <w:rsid w:val="003F2E64"/>
    <w:rsid w:val="003F2FBB"/>
    <w:rsid w:val="003F3515"/>
    <w:rsid w:val="003F4AFC"/>
    <w:rsid w:val="004040D3"/>
    <w:rsid w:val="0040437B"/>
    <w:rsid w:val="0040695F"/>
    <w:rsid w:val="00410068"/>
    <w:rsid w:val="0041119E"/>
    <w:rsid w:val="004241CB"/>
    <w:rsid w:val="0042422B"/>
    <w:rsid w:val="004263BE"/>
    <w:rsid w:val="0043077F"/>
    <w:rsid w:val="00431437"/>
    <w:rsid w:val="0043507F"/>
    <w:rsid w:val="0043547A"/>
    <w:rsid w:val="00435BF4"/>
    <w:rsid w:val="00441882"/>
    <w:rsid w:val="004443A3"/>
    <w:rsid w:val="00445555"/>
    <w:rsid w:val="004509AC"/>
    <w:rsid w:val="00451077"/>
    <w:rsid w:val="00451B45"/>
    <w:rsid w:val="00455DB8"/>
    <w:rsid w:val="00462B57"/>
    <w:rsid w:val="00466CC3"/>
    <w:rsid w:val="00466CD7"/>
    <w:rsid w:val="004739AE"/>
    <w:rsid w:val="004756EF"/>
    <w:rsid w:val="004759A4"/>
    <w:rsid w:val="004759D2"/>
    <w:rsid w:val="00477265"/>
    <w:rsid w:val="004775C5"/>
    <w:rsid w:val="004775ED"/>
    <w:rsid w:val="00477C76"/>
    <w:rsid w:val="00481104"/>
    <w:rsid w:val="004836BD"/>
    <w:rsid w:val="004867FD"/>
    <w:rsid w:val="004868FE"/>
    <w:rsid w:val="004873FE"/>
    <w:rsid w:val="00487BF2"/>
    <w:rsid w:val="00490B32"/>
    <w:rsid w:val="0049181C"/>
    <w:rsid w:val="0049249E"/>
    <w:rsid w:val="0049600F"/>
    <w:rsid w:val="004A0DD7"/>
    <w:rsid w:val="004A0DF1"/>
    <w:rsid w:val="004A5B26"/>
    <w:rsid w:val="004B039B"/>
    <w:rsid w:val="004B13CF"/>
    <w:rsid w:val="004B341E"/>
    <w:rsid w:val="004B3E36"/>
    <w:rsid w:val="004B6165"/>
    <w:rsid w:val="004B6A26"/>
    <w:rsid w:val="004C1530"/>
    <w:rsid w:val="004C4432"/>
    <w:rsid w:val="004E20A1"/>
    <w:rsid w:val="004E68EB"/>
    <w:rsid w:val="004E6BA7"/>
    <w:rsid w:val="004F66A3"/>
    <w:rsid w:val="004F7344"/>
    <w:rsid w:val="004F7FDB"/>
    <w:rsid w:val="00502C4C"/>
    <w:rsid w:val="00503176"/>
    <w:rsid w:val="00506EB3"/>
    <w:rsid w:val="00516873"/>
    <w:rsid w:val="00517C78"/>
    <w:rsid w:val="00517EA5"/>
    <w:rsid w:val="005266BB"/>
    <w:rsid w:val="00526C16"/>
    <w:rsid w:val="00536C5C"/>
    <w:rsid w:val="005407EA"/>
    <w:rsid w:val="00541155"/>
    <w:rsid w:val="00542242"/>
    <w:rsid w:val="00551C30"/>
    <w:rsid w:val="0055247F"/>
    <w:rsid w:val="00553090"/>
    <w:rsid w:val="00557379"/>
    <w:rsid w:val="0056117F"/>
    <w:rsid w:val="00562E2C"/>
    <w:rsid w:val="00563508"/>
    <w:rsid w:val="005638BD"/>
    <w:rsid w:val="00565742"/>
    <w:rsid w:val="00567FA4"/>
    <w:rsid w:val="00574EBF"/>
    <w:rsid w:val="00577AB6"/>
    <w:rsid w:val="00580B88"/>
    <w:rsid w:val="00581C89"/>
    <w:rsid w:val="005839DE"/>
    <w:rsid w:val="0058635B"/>
    <w:rsid w:val="005904E4"/>
    <w:rsid w:val="005A002A"/>
    <w:rsid w:val="005A06CF"/>
    <w:rsid w:val="005A16D6"/>
    <w:rsid w:val="005A1FBD"/>
    <w:rsid w:val="005A2F18"/>
    <w:rsid w:val="005A4766"/>
    <w:rsid w:val="005A4807"/>
    <w:rsid w:val="005A4EE2"/>
    <w:rsid w:val="005A780E"/>
    <w:rsid w:val="005B5470"/>
    <w:rsid w:val="005C3B59"/>
    <w:rsid w:val="005C3DDA"/>
    <w:rsid w:val="005C4F53"/>
    <w:rsid w:val="005C567A"/>
    <w:rsid w:val="005C6095"/>
    <w:rsid w:val="005C6F5B"/>
    <w:rsid w:val="005D0C8F"/>
    <w:rsid w:val="005D1CE1"/>
    <w:rsid w:val="005D3B2E"/>
    <w:rsid w:val="005D5820"/>
    <w:rsid w:val="005D5979"/>
    <w:rsid w:val="005D61CC"/>
    <w:rsid w:val="005D6BD9"/>
    <w:rsid w:val="005D6F63"/>
    <w:rsid w:val="005E0695"/>
    <w:rsid w:val="005E49CD"/>
    <w:rsid w:val="005E7BE8"/>
    <w:rsid w:val="005F4074"/>
    <w:rsid w:val="005F7DEA"/>
    <w:rsid w:val="00606709"/>
    <w:rsid w:val="00616E9F"/>
    <w:rsid w:val="006219E2"/>
    <w:rsid w:val="00621EA8"/>
    <w:rsid w:val="00625514"/>
    <w:rsid w:val="00634878"/>
    <w:rsid w:val="00637542"/>
    <w:rsid w:val="00647758"/>
    <w:rsid w:val="0065197D"/>
    <w:rsid w:val="006521BB"/>
    <w:rsid w:val="00653E09"/>
    <w:rsid w:val="006564C1"/>
    <w:rsid w:val="00656ECD"/>
    <w:rsid w:val="00657721"/>
    <w:rsid w:val="006606AF"/>
    <w:rsid w:val="00662237"/>
    <w:rsid w:val="00672BDC"/>
    <w:rsid w:val="006733F1"/>
    <w:rsid w:val="00675D00"/>
    <w:rsid w:val="006763E2"/>
    <w:rsid w:val="00677078"/>
    <w:rsid w:val="00677699"/>
    <w:rsid w:val="006824DD"/>
    <w:rsid w:val="00685032"/>
    <w:rsid w:val="00686DB4"/>
    <w:rsid w:val="006920FB"/>
    <w:rsid w:val="00692228"/>
    <w:rsid w:val="006929A8"/>
    <w:rsid w:val="00693CF6"/>
    <w:rsid w:val="00697A8D"/>
    <w:rsid w:val="00697AD4"/>
    <w:rsid w:val="006A42B3"/>
    <w:rsid w:val="006A671E"/>
    <w:rsid w:val="006B284B"/>
    <w:rsid w:val="006B33FA"/>
    <w:rsid w:val="006B3A82"/>
    <w:rsid w:val="006B506C"/>
    <w:rsid w:val="006C3685"/>
    <w:rsid w:val="006C53CA"/>
    <w:rsid w:val="006C5AE1"/>
    <w:rsid w:val="006D1170"/>
    <w:rsid w:val="006D26F1"/>
    <w:rsid w:val="006D615A"/>
    <w:rsid w:val="006D7CB6"/>
    <w:rsid w:val="006E1812"/>
    <w:rsid w:val="006E3D4A"/>
    <w:rsid w:val="006E6981"/>
    <w:rsid w:val="006E6EB9"/>
    <w:rsid w:val="006E6EBD"/>
    <w:rsid w:val="006E7761"/>
    <w:rsid w:val="006F1391"/>
    <w:rsid w:val="006F1D51"/>
    <w:rsid w:val="006F246E"/>
    <w:rsid w:val="006F332D"/>
    <w:rsid w:val="006F5B77"/>
    <w:rsid w:val="00700053"/>
    <w:rsid w:val="00700114"/>
    <w:rsid w:val="007035E7"/>
    <w:rsid w:val="0070618D"/>
    <w:rsid w:val="00707122"/>
    <w:rsid w:val="00710D1C"/>
    <w:rsid w:val="00710D55"/>
    <w:rsid w:val="00714CA9"/>
    <w:rsid w:val="00720C2F"/>
    <w:rsid w:val="00720CA9"/>
    <w:rsid w:val="00722890"/>
    <w:rsid w:val="00722FF8"/>
    <w:rsid w:val="007233EC"/>
    <w:rsid w:val="007241EF"/>
    <w:rsid w:val="007249BB"/>
    <w:rsid w:val="00730289"/>
    <w:rsid w:val="007340E1"/>
    <w:rsid w:val="00740D1D"/>
    <w:rsid w:val="00742AD8"/>
    <w:rsid w:val="007461BB"/>
    <w:rsid w:val="00747165"/>
    <w:rsid w:val="00747499"/>
    <w:rsid w:val="007475C4"/>
    <w:rsid w:val="00751F40"/>
    <w:rsid w:val="00753150"/>
    <w:rsid w:val="00754E7C"/>
    <w:rsid w:val="007557E9"/>
    <w:rsid w:val="00761825"/>
    <w:rsid w:val="00762204"/>
    <w:rsid w:val="00762D84"/>
    <w:rsid w:val="00765A32"/>
    <w:rsid w:val="00772036"/>
    <w:rsid w:val="0077228D"/>
    <w:rsid w:val="00773D0B"/>
    <w:rsid w:val="007870C9"/>
    <w:rsid w:val="007A01A3"/>
    <w:rsid w:val="007A46B7"/>
    <w:rsid w:val="007A4844"/>
    <w:rsid w:val="007A6B54"/>
    <w:rsid w:val="007B1BA7"/>
    <w:rsid w:val="007B1F8F"/>
    <w:rsid w:val="007B2F9D"/>
    <w:rsid w:val="007B6EC1"/>
    <w:rsid w:val="007C1359"/>
    <w:rsid w:val="007C1933"/>
    <w:rsid w:val="007C2951"/>
    <w:rsid w:val="007C3117"/>
    <w:rsid w:val="007C41B3"/>
    <w:rsid w:val="007C6039"/>
    <w:rsid w:val="007C700D"/>
    <w:rsid w:val="007D0152"/>
    <w:rsid w:val="007D3A15"/>
    <w:rsid w:val="007D40F0"/>
    <w:rsid w:val="007D487F"/>
    <w:rsid w:val="007D503D"/>
    <w:rsid w:val="007D5983"/>
    <w:rsid w:val="007D5AE6"/>
    <w:rsid w:val="007D6F1D"/>
    <w:rsid w:val="007E3AD8"/>
    <w:rsid w:val="007E43BA"/>
    <w:rsid w:val="007E7061"/>
    <w:rsid w:val="007E7193"/>
    <w:rsid w:val="007E74EB"/>
    <w:rsid w:val="007F08CC"/>
    <w:rsid w:val="007F1C18"/>
    <w:rsid w:val="007F3775"/>
    <w:rsid w:val="007F6281"/>
    <w:rsid w:val="00800A2F"/>
    <w:rsid w:val="00800D7B"/>
    <w:rsid w:val="0080257F"/>
    <w:rsid w:val="0080349C"/>
    <w:rsid w:val="00804BFD"/>
    <w:rsid w:val="0080509E"/>
    <w:rsid w:val="0080594C"/>
    <w:rsid w:val="00806497"/>
    <w:rsid w:val="00807713"/>
    <w:rsid w:val="00821728"/>
    <w:rsid w:val="00821BD5"/>
    <w:rsid w:val="00822EC6"/>
    <w:rsid w:val="00823056"/>
    <w:rsid w:val="0082366D"/>
    <w:rsid w:val="00831EFA"/>
    <w:rsid w:val="00832D42"/>
    <w:rsid w:val="0083317E"/>
    <w:rsid w:val="0083368F"/>
    <w:rsid w:val="00835016"/>
    <w:rsid w:val="00843D41"/>
    <w:rsid w:val="008448F3"/>
    <w:rsid w:val="0084556B"/>
    <w:rsid w:val="00847722"/>
    <w:rsid w:val="00851B1E"/>
    <w:rsid w:val="0085208E"/>
    <w:rsid w:val="00852364"/>
    <w:rsid w:val="00856BAF"/>
    <w:rsid w:val="00857B77"/>
    <w:rsid w:val="00863C04"/>
    <w:rsid w:val="0086529A"/>
    <w:rsid w:val="0087078C"/>
    <w:rsid w:val="008707C1"/>
    <w:rsid w:val="0087123E"/>
    <w:rsid w:val="00871FC7"/>
    <w:rsid w:val="008779A3"/>
    <w:rsid w:val="00886E16"/>
    <w:rsid w:val="00890B72"/>
    <w:rsid w:val="008949A3"/>
    <w:rsid w:val="0089726F"/>
    <w:rsid w:val="008A1C08"/>
    <w:rsid w:val="008A6B0A"/>
    <w:rsid w:val="008A6FA2"/>
    <w:rsid w:val="008B4E98"/>
    <w:rsid w:val="008B5002"/>
    <w:rsid w:val="008B6395"/>
    <w:rsid w:val="008B6419"/>
    <w:rsid w:val="008B7674"/>
    <w:rsid w:val="008C4493"/>
    <w:rsid w:val="008C6839"/>
    <w:rsid w:val="008C70B0"/>
    <w:rsid w:val="008C7315"/>
    <w:rsid w:val="008C7BA3"/>
    <w:rsid w:val="008D157D"/>
    <w:rsid w:val="008D6758"/>
    <w:rsid w:val="008D705B"/>
    <w:rsid w:val="008D7642"/>
    <w:rsid w:val="008E17A4"/>
    <w:rsid w:val="008E3544"/>
    <w:rsid w:val="008E4D23"/>
    <w:rsid w:val="008E72CA"/>
    <w:rsid w:val="008E7428"/>
    <w:rsid w:val="008E75CC"/>
    <w:rsid w:val="008F2ACF"/>
    <w:rsid w:val="008F3A55"/>
    <w:rsid w:val="009041E6"/>
    <w:rsid w:val="00904CC7"/>
    <w:rsid w:val="0090522C"/>
    <w:rsid w:val="009062E5"/>
    <w:rsid w:val="00910A7E"/>
    <w:rsid w:val="00911747"/>
    <w:rsid w:val="009121BB"/>
    <w:rsid w:val="0091237E"/>
    <w:rsid w:val="00912576"/>
    <w:rsid w:val="00917680"/>
    <w:rsid w:val="00922129"/>
    <w:rsid w:val="0092376A"/>
    <w:rsid w:val="00924A24"/>
    <w:rsid w:val="009265FE"/>
    <w:rsid w:val="009377BE"/>
    <w:rsid w:val="00941266"/>
    <w:rsid w:val="0094295B"/>
    <w:rsid w:val="00942B49"/>
    <w:rsid w:val="00950FF9"/>
    <w:rsid w:val="0095193D"/>
    <w:rsid w:val="0095273D"/>
    <w:rsid w:val="00955AF5"/>
    <w:rsid w:val="00956EC7"/>
    <w:rsid w:val="00957527"/>
    <w:rsid w:val="00961063"/>
    <w:rsid w:val="00961510"/>
    <w:rsid w:val="009648B2"/>
    <w:rsid w:val="00964E57"/>
    <w:rsid w:val="00964EB7"/>
    <w:rsid w:val="009661B1"/>
    <w:rsid w:val="00966343"/>
    <w:rsid w:val="00967A50"/>
    <w:rsid w:val="0097196A"/>
    <w:rsid w:val="00974864"/>
    <w:rsid w:val="00976285"/>
    <w:rsid w:val="009766AF"/>
    <w:rsid w:val="00983865"/>
    <w:rsid w:val="00984A14"/>
    <w:rsid w:val="0098594B"/>
    <w:rsid w:val="00986A54"/>
    <w:rsid w:val="00987FC1"/>
    <w:rsid w:val="009904BB"/>
    <w:rsid w:val="009910CF"/>
    <w:rsid w:val="00991D5F"/>
    <w:rsid w:val="0099301D"/>
    <w:rsid w:val="00993D47"/>
    <w:rsid w:val="00993E41"/>
    <w:rsid w:val="009A0DC9"/>
    <w:rsid w:val="009A1295"/>
    <w:rsid w:val="009A4B3F"/>
    <w:rsid w:val="009A58B0"/>
    <w:rsid w:val="009B0D73"/>
    <w:rsid w:val="009B5AF3"/>
    <w:rsid w:val="009B5BD4"/>
    <w:rsid w:val="009C55B3"/>
    <w:rsid w:val="009C747C"/>
    <w:rsid w:val="009D2C37"/>
    <w:rsid w:val="009D5C00"/>
    <w:rsid w:val="009D7E54"/>
    <w:rsid w:val="009E0FC6"/>
    <w:rsid w:val="009E2817"/>
    <w:rsid w:val="009E3312"/>
    <w:rsid w:val="009E3B5B"/>
    <w:rsid w:val="009E5AB6"/>
    <w:rsid w:val="009E6A0E"/>
    <w:rsid w:val="009F139B"/>
    <w:rsid w:val="009F2B83"/>
    <w:rsid w:val="009F4AB5"/>
    <w:rsid w:val="00A02AAE"/>
    <w:rsid w:val="00A0410E"/>
    <w:rsid w:val="00A127CD"/>
    <w:rsid w:val="00A16BA4"/>
    <w:rsid w:val="00A17895"/>
    <w:rsid w:val="00A17A84"/>
    <w:rsid w:val="00A20515"/>
    <w:rsid w:val="00A21FD7"/>
    <w:rsid w:val="00A230CD"/>
    <w:rsid w:val="00A25239"/>
    <w:rsid w:val="00A25475"/>
    <w:rsid w:val="00A31223"/>
    <w:rsid w:val="00A31BE9"/>
    <w:rsid w:val="00A3350C"/>
    <w:rsid w:val="00A345C5"/>
    <w:rsid w:val="00A36AB0"/>
    <w:rsid w:val="00A374BD"/>
    <w:rsid w:val="00A41107"/>
    <w:rsid w:val="00A41A1F"/>
    <w:rsid w:val="00A429A1"/>
    <w:rsid w:val="00A450BF"/>
    <w:rsid w:val="00A463F1"/>
    <w:rsid w:val="00A4761B"/>
    <w:rsid w:val="00A51F43"/>
    <w:rsid w:val="00A51FC0"/>
    <w:rsid w:val="00A52B19"/>
    <w:rsid w:val="00A536C4"/>
    <w:rsid w:val="00A57094"/>
    <w:rsid w:val="00A70960"/>
    <w:rsid w:val="00A71444"/>
    <w:rsid w:val="00A71FE2"/>
    <w:rsid w:val="00A72BD0"/>
    <w:rsid w:val="00A76F1C"/>
    <w:rsid w:val="00A8104B"/>
    <w:rsid w:val="00A83404"/>
    <w:rsid w:val="00A846A2"/>
    <w:rsid w:val="00A8486E"/>
    <w:rsid w:val="00A90938"/>
    <w:rsid w:val="00A96FFE"/>
    <w:rsid w:val="00AA36EA"/>
    <w:rsid w:val="00AA3810"/>
    <w:rsid w:val="00AA412B"/>
    <w:rsid w:val="00AA520C"/>
    <w:rsid w:val="00AA6064"/>
    <w:rsid w:val="00AA76AF"/>
    <w:rsid w:val="00AB113A"/>
    <w:rsid w:val="00AB5047"/>
    <w:rsid w:val="00AB63B9"/>
    <w:rsid w:val="00AB71C5"/>
    <w:rsid w:val="00AB7612"/>
    <w:rsid w:val="00AC09EF"/>
    <w:rsid w:val="00AC0F5C"/>
    <w:rsid w:val="00AC2B8E"/>
    <w:rsid w:val="00AC50FC"/>
    <w:rsid w:val="00AC6AD2"/>
    <w:rsid w:val="00AD3C53"/>
    <w:rsid w:val="00AD6DE9"/>
    <w:rsid w:val="00AD7C40"/>
    <w:rsid w:val="00AE0150"/>
    <w:rsid w:val="00AE0DBC"/>
    <w:rsid w:val="00AE2A35"/>
    <w:rsid w:val="00AE3C8C"/>
    <w:rsid w:val="00AE5870"/>
    <w:rsid w:val="00AE6CB4"/>
    <w:rsid w:val="00AF1AE4"/>
    <w:rsid w:val="00AF1FE6"/>
    <w:rsid w:val="00AF270F"/>
    <w:rsid w:val="00AF2E2A"/>
    <w:rsid w:val="00AF33BD"/>
    <w:rsid w:val="00AF6838"/>
    <w:rsid w:val="00B000F5"/>
    <w:rsid w:val="00B00AE8"/>
    <w:rsid w:val="00B04CC7"/>
    <w:rsid w:val="00B052EE"/>
    <w:rsid w:val="00B066CD"/>
    <w:rsid w:val="00B0784C"/>
    <w:rsid w:val="00B10D7B"/>
    <w:rsid w:val="00B12284"/>
    <w:rsid w:val="00B12F25"/>
    <w:rsid w:val="00B12FE4"/>
    <w:rsid w:val="00B138E9"/>
    <w:rsid w:val="00B22683"/>
    <w:rsid w:val="00B2360C"/>
    <w:rsid w:val="00B27257"/>
    <w:rsid w:val="00B27F55"/>
    <w:rsid w:val="00B343EF"/>
    <w:rsid w:val="00B35BD0"/>
    <w:rsid w:val="00B40422"/>
    <w:rsid w:val="00B41556"/>
    <w:rsid w:val="00B4200A"/>
    <w:rsid w:val="00B430EA"/>
    <w:rsid w:val="00B43457"/>
    <w:rsid w:val="00B44068"/>
    <w:rsid w:val="00B44AA3"/>
    <w:rsid w:val="00B44D64"/>
    <w:rsid w:val="00B464BC"/>
    <w:rsid w:val="00B5751B"/>
    <w:rsid w:val="00B60541"/>
    <w:rsid w:val="00B6082F"/>
    <w:rsid w:val="00B61517"/>
    <w:rsid w:val="00B6597A"/>
    <w:rsid w:val="00B67852"/>
    <w:rsid w:val="00B709E1"/>
    <w:rsid w:val="00B715BE"/>
    <w:rsid w:val="00B726D3"/>
    <w:rsid w:val="00B72E8C"/>
    <w:rsid w:val="00B735F1"/>
    <w:rsid w:val="00B73A0F"/>
    <w:rsid w:val="00B74023"/>
    <w:rsid w:val="00B80139"/>
    <w:rsid w:val="00B803AC"/>
    <w:rsid w:val="00B82077"/>
    <w:rsid w:val="00B85FE9"/>
    <w:rsid w:val="00B90FA1"/>
    <w:rsid w:val="00B93702"/>
    <w:rsid w:val="00B955AB"/>
    <w:rsid w:val="00B96DF9"/>
    <w:rsid w:val="00BA0066"/>
    <w:rsid w:val="00BA1962"/>
    <w:rsid w:val="00BA303A"/>
    <w:rsid w:val="00BA3734"/>
    <w:rsid w:val="00BA5894"/>
    <w:rsid w:val="00BB13AC"/>
    <w:rsid w:val="00BB317C"/>
    <w:rsid w:val="00BB46B0"/>
    <w:rsid w:val="00BB4A8A"/>
    <w:rsid w:val="00BB6917"/>
    <w:rsid w:val="00BC0385"/>
    <w:rsid w:val="00BC143A"/>
    <w:rsid w:val="00BC2032"/>
    <w:rsid w:val="00BC4044"/>
    <w:rsid w:val="00BC4F87"/>
    <w:rsid w:val="00BC7A97"/>
    <w:rsid w:val="00BC7CC3"/>
    <w:rsid w:val="00BE0EA7"/>
    <w:rsid w:val="00BE3CDE"/>
    <w:rsid w:val="00BE40E2"/>
    <w:rsid w:val="00BE5477"/>
    <w:rsid w:val="00BE698D"/>
    <w:rsid w:val="00BF202B"/>
    <w:rsid w:val="00BF35D6"/>
    <w:rsid w:val="00BF72CB"/>
    <w:rsid w:val="00BF7CDF"/>
    <w:rsid w:val="00C00503"/>
    <w:rsid w:val="00C04032"/>
    <w:rsid w:val="00C0407C"/>
    <w:rsid w:val="00C04BF8"/>
    <w:rsid w:val="00C05792"/>
    <w:rsid w:val="00C073B1"/>
    <w:rsid w:val="00C12437"/>
    <w:rsid w:val="00C12695"/>
    <w:rsid w:val="00C13486"/>
    <w:rsid w:val="00C151C8"/>
    <w:rsid w:val="00C2157D"/>
    <w:rsid w:val="00C248BE"/>
    <w:rsid w:val="00C25354"/>
    <w:rsid w:val="00C27A8B"/>
    <w:rsid w:val="00C30F19"/>
    <w:rsid w:val="00C310EE"/>
    <w:rsid w:val="00C33356"/>
    <w:rsid w:val="00C3595C"/>
    <w:rsid w:val="00C45F17"/>
    <w:rsid w:val="00C4655F"/>
    <w:rsid w:val="00C470ED"/>
    <w:rsid w:val="00C507EC"/>
    <w:rsid w:val="00C51E90"/>
    <w:rsid w:val="00C531AA"/>
    <w:rsid w:val="00C62A44"/>
    <w:rsid w:val="00C62FC0"/>
    <w:rsid w:val="00C70190"/>
    <w:rsid w:val="00C7442A"/>
    <w:rsid w:val="00C758A8"/>
    <w:rsid w:val="00C84F61"/>
    <w:rsid w:val="00C92AB9"/>
    <w:rsid w:val="00C95F2D"/>
    <w:rsid w:val="00C96F6B"/>
    <w:rsid w:val="00C9734A"/>
    <w:rsid w:val="00CA20D5"/>
    <w:rsid w:val="00CA4C7C"/>
    <w:rsid w:val="00CB0761"/>
    <w:rsid w:val="00CB1C18"/>
    <w:rsid w:val="00CB2645"/>
    <w:rsid w:val="00CB2855"/>
    <w:rsid w:val="00CB2BE5"/>
    <w:rsid w:val="00CB322E"/>
    <w:rsid w:val="00CB3F5B"/>
    <w:rsid w:val="00CB4D4D"/>
    <w:rsid w:val="00CC1DE1"/>
    <w:rsid w:val="00CC2753"/>
    <w:rsid w:val="00CC48EF"/>
    <w:rsid w:val="00CC7889"/>
    <w:rsid w:val="00CD1FD0"/>
    <w:rsid w:val="00CD3C16"/>
    <w:rsid w:val="00CD4A76"/>
    <w:rsid w:val="00CE0573"/>
    <w:rsid w:val="00CE33A8"/>
    <w:rsid w:val="00CE3AC0"/>
    <w:rsid w:val="00CE5052"/>
    <w:rsid w:val="00CE5494"/>
    <w:rsid w:val="00CF2E14"/>
    <w:rsid w:val="00CF438B"/>
    <w:rsid w:val="00CF44AE"/>
    <w:rsid w:val="00CF633C"/>
    <w:rsid w:val="00D02328"/>
    <w:rsid w:val="00D10938"/>
    <w:rsid w:val="00D1174C"/>
    <w:rsid w:val="00D11C87"/>
    <w:rsid w:val="00D12280"/>
    <w:rsid w:val="00D12450"/>
    <w:rsid w:val="00D13067"/>
    <w:rsid w:val="00D14A45"/>
    <w:rsid w:val="00D154BF"/>
    <w:rsid w:val="00D22222"/>
    <w:rsid w:val="00D224A0"/>
    <w:rsid w:val="00D26AD2"/>
    <w:rsid w:val="00D27E3E"/>
    <w:rsid w:val="00D27F84"/>
    <w:rsid w:val="00D31608"/>
    <w:rsid w:val="00D356F2"/>
    <w:rsid w:val="00D40A8C"/>
    <w:rsid w:val="00D45732"/>
    <w:rsid w:val="00D469AC"/>
    <w:rsid w:val="00D506BB"/>
    <w:rsid w:val="00D50890"/>
    <w:rsid w:val="00D53DC2"/>
    <w:rsid w:val="00D55F37"/>
    <w:rsid w:val="00D56D32"/>
    <w:rsid w:val="00D57E4E"/>
    <w:rsid w:val="00D60031"/>
    <w:rsid w:val="00D61521"/>
    <w:rsid w:val="00D63C7B"/>
    <w:rsid w:val="00D64625"/>
    <w:rsid w:val="00D64AAA"/>
    <w:rsid w:val="00D64FFE"/>
    <w:rsid w:val="00D70280"/>
    <w:rsid w:val="00D71086"/>
    <w:rsid w:val="00D71894"/>
    <w:rsid w:val="00D727FD"/>
    <w:rsid w:val="00D76BB1"/>
    <w:rsid w:val="00D76BBA"/>
    <w:rsid w:val="00D82D6D"/>
    <w:rsid w:val="00D846A6"/>
    <w:rsid w:val="00D84A37"/>
    <w:rsid w:val="00D85990"/>
    <w:rsid w:val="00D87669"/>
    <w:rsid w:val="00D94A2E"/>
    <w:rsid w:val="00D9714C"/>
    <w:rsid w:val="00D97621"/>
    <w:rsid w:val="00DA152F"/>
    <w:rsid w:val="00DA1916"/>
    <w:rsid w:val="00DA303A"/>
    <w:rsid w:val="00DA4B2A"/>
    <w:rsid w:val="00DA4EB2"/>
    <w:rsid w:val="00DA7B3B"/>
    <w:rsid w:val="00DB1062"/>
    <w:rsid w:val="00DB12C1"/>
    <w:rsid w:val="00DB21B6"/>
    <w:rsid w:val="00DB7B8E"/>
    <w:rsid w:val="00DC0271"/>
    <w:rsid w:val="00DC2252"/>
    <w:rsid w:val="00DC2EE8"/>
    <w:rsid w:val="00DC3903"/>
    <w:rsid w:val="00DC7702"/>
    <w:rsid w:val="00DD0711"/>
    <w:rsid w:val="00DD072A"/>
    <w:rsid w:val="00DD16DB"/>
    <w:rsid w:val="00DD2072"/>
    <w:rsid w:val="00DD5332"/>
    <w:rsid w:val="00DD6471"/>
    <w:rsid w:val="00DE0CAD"/>
    <w:rsid w:val="00DE1851"/>
    <w:rsid w:val="00DE2CEA"/>
    <w:rsid w:val="00DF12E8"/>
    <w:rsid w:val="00DF2041"/>
    <w:rsid w:val="00DF21D8"/>
    <w:rsid w:val="00DF21FB"/>
    <w:rsid w:val="00DF4342"/>
    <w:rsid w:val="00DF6B3A"/>
    <w:rsid w:val="00DF6FF2"/>
    <w:rsid w:val="00E02665"/>
    <w:rsid w:val="00E142D8"/>
    <w:rsid w:val="00E143CB"/>
    <w:rsid w:val="00E14488"/>
    <w:rsid w:val="00E15A4A"/>
    <w:rsid w:val="00E15AF7"/>
    <w:rsid w:val="00E22522"/>
    <w:rsid w:val="00E23AA1"/>
    <w:rsid w:val="00E34ED2"/>
    <w:rsid w:val="00E35702"/>
    <w:rsid w:val="00E36103"/>
    <w:rsid w:val="00E3666C"/>
    <w:rsid w:val="00E43602"/>
    <w:rsid w:val="00E46473"/>
    <w:rsid w:val="00E50693"/>
    <w:rsid w:val="00E50F49"/>
    <w:rsid w:val="00E531BD"/>
    <w:rsid w:val="00E57A7D"/>
    <w:rsid w:val="00E6182D"/>
    <w:rsid w:val="00E61FAB"/>
    <w:rsid w:val="00E627FB"/>
    <w:rsid w:val="00E64D33"/>
    <w:rsid w:val="00E64E7A"/>
    <w:rsid w:val="00E675A3"/>
    <w:rsid w:val="00E86209"/>
    <w:rsid w:val="00E86EC9"/>
    <w:rsid w:val="00E87DE3"/>
    <w:rsid w:val="00E87FD0"/>
    <w:rsid w:val="00E94267"/>
    <w:rsid w:val="00E946F9"/>
    <w:rsid w:val="00E94D6E"/>
    <w:rsid w:val="00E94F35"/>
    <w:rsid w:val="00E95B4B"/>
    <w:rsid w:val="00E96071"/>
    <w:rsid w:val="00EA2CE3"/>
    <w:rsid w:val="00EA4597"/>
    <w:rsid w:val="00EA5265"/>
    <w:rsid w:val="00EA6BBD"/>
    <w:rsid w:val="00EA730F"/>
    <w:rsid w:val="00EB078D"/>
    <w:rsid w:val="00EB5495"/>
    <w:rsid w:val="00EB7BA4"/>
    <w:rsid w:val="00EB7E7C"/>
    <w:rsid w:val="00EC084A"/>
    <w:rsid w:val="00EC130C"/>
    <w:rsid w:val="00EC1B0D"/>
    <w:rsid w:val="00EC35A1"/>
    <w:rsid w:val="00EC5015"/>
    <w:rsid w:val="00EC59CB"/>
    <w:rsid w:val="00EC71A9"/>
    <w:rsid w:val="00ED00D7"/>
    <w:rsid w:val="00ED63BB"/>
    <w:rsid w:val="00ED7FB0"/>
    <w:rsid w:val="00EE1EC2"/>
    <w:rsid w:val="00EE49EB"/>
    <w:rsid w:val="00EE5B03"/>
    <w:rsid w:val="00EE6460"/>
    <w:rsid w:val="00EF173B"/>
    <w:rsid w:val="00EF23A4"/>
    <w:rsid w:val="00EF59D8"/>
    <w:rsid w:val="00EF7BEE"/>
    <w:rsid w:val="00F01733"/>
    <w:rsid w:val="00F03D5D"/>
    <w:rsid w:val="00F04C85"/>
    <w:rsid w:val="00F05ECE"/>
    <w:rsid w:val="00F066F4"/>
    <w:rsid w:val="00F0721B"/>
    <w:rsid w:val="00F07C49"/>
    <w:rsid w:val="00F14DAF"/>
    <w:rsid w:val="00F15214"/>
    <w:rsid w:val="00F15245"/>
    <w:rsid w:val="00F15EA4"/>
    <w:rsid w:val="00F20E6B"/>
    <w:rsid w:val="00F210DC"/>
    <w:rsid w:val="00F215D3"/>
    <w:rsid w:val="00F21CAD"/>
    <w:rsid w:val="00F228F1"/>
    <w:rsid w:val="00F229DA"/>
    <w:rsid w:val="00F2575A"/>
    <w:rsid w:val="00F273FD"/>
    <w:rsid w:val="00F366A5"/>
    <w:rsid w:val="00F44484"/>
    <w:rsid w:val="00F44AB8"/>
    <w:rsid w:val="00F47373"/>
    <w:rsid w:val="00F52986"/>
    <w:rsid w:val="00F54942"/>
    <w:rsid w:val="00F54EFA"/>
    <w:rsid w:val="00F56266"/>
    <w:rsid w:val="00F567F8"/>
    <w:rsid w:val="00F5722F"/>
    <w:rsid w:val="00F63D3C"/>
    <w:rsid w:val="00F64C78"/>
    <w:rsid w:val="00F64E53"/>
    <w:rsid w:val="00F658F2"/>
    <w:rsid w:val="00F664A1"/>
    <w:rsid w:val="00F668F8"/>
    <w:rsid w:val="00F67262"/>
    <w:rsid w:val="00F7596B"/>
    <w:rsid w:val="00F75B8B"/>
    <w:rsid w:val="00F760B9"/>
    <w:rsid w:val="00F801A1"/>
    <w:rsid w:val="00F802C8"/>
    <w:rsid w:val="00F80B70"/>
    <w:rsid w:val="00F85005"/>
    <w:rsid w:val="00F87723"/>
    <w:rsid w:val="00F87C55"/>
    <w:rsid w:val="00F9088B"/>
    <w:rsid w:val="00F90B41"/>
    <w:rsid w:val="00F922B6"/>
    <w:rsid w:val="00F94E45"/>
    <w:rsid w:val="00FA095F"/>
    <w:rsid w:val="00FA18B7"/>
    <w:rsid w:val="00FA3FFD"/>
    <w:rsid w:val="00FB0839"/>
    <w:rsid w:val="00FB5260"/>
    <w:rsid w:val="00FB6039"/>
    <w:rsid w:val="00FC04C6"/>
    <w:rsid w:val="00FD2A04"/>
    <w:rsid w:val="00FD2AE5"/>
    <w:rsid w:val="00FD3AF3"/>
    <w:rsid w:val="00FD545F"/>
    <w:rsid w:val="00FD5465"/>
    <w:rsid w:val="00FD5D52"/>
    <w:rsid w:val="00FE05F3"/>
    <w:rsid w:val="00FE3C6A"/>
    <w:rsid w:val="00FE47C8"/>
    <w:rsid w:val="00FE6349"/>
    <w:rsid w:val="00FE7697"/>
    <w:rsid w:val="00FE7E0B"/>
    <w:rsid w:val="00FF19D9"/>
    <w:rsid w:val="00FF1C8A"/>
    <w:rsid w:val="00FF77EF"/>
    <w:rsid w:val="00FF7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7BA4"/>
    <w:rPr>
      <w:sz w:val="24"/>
      <w:szCs w:val="24"/>
      <w:lang w:val="en-GB"/>
    </w:rPr>
  </w:style>
  <w:style w:type="paragraph" w:styleId="Heading2">
    <w:name w:val="heading 2"/>
    <w:basedOn w:val="Normal"/>
    <w:next w:val="Normal"/>
    <w:qFormat/>
    <w:rsid w:val="004F7FDB"/>
    <w:pPr>
      <w:keepNext/>
      <w:jc w:val="center"/>
      <w:outlineLvl w:val="1"/>
    </w:pPr>
    <w:rPr>
      <w:b/>
      <w:bCs/>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D7FB0"/>
    <w:pPr>
      <w:tabs>
        <w:tab w:val="center" w:pos="4320"/>
        <w:tab w:val="right" w:pos="8640"/>
      </w:tabs>
    </w:pPr>
  </w:style>
  <w:style w:type="paragraph" w:styleId="Footer">
    <w:name w:val="footer"/>
    <w:basedOn w:val="Normal"/>
    <w:rsid w:val="00ED7FB0"/>
    <w:pPr>
      <w:tabs>
        <w:tab w:val="center" w:pos="4320"/>
        <w:tab w:val="right" w:pos="8640"/>
      </w:tabs>
    </w:pPr>
  </w:style>
  <w:style w:type="character" w:styleId="PageNumber">
    <w:name w:val="page number"/>
    <w:basedOn w:val="DefaultParagraphFont"/>
    <w:rsid w:val="005266BB"/>
  </w:style>
  <w:style w:type="paragraph" w:customStyle="1" w:styleId="SingleTxt">
    <w:name w:val="__Single Txt"/>
    <w:basedOn w:val="Normal"/>
    <w:rsid w:val="00F802C8"/>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spacing w:val="4"/>
      <w:w w:val="103"/>
      <w:kern w:val="14"/>
      <w:sz w:val="20"/>
      <w:szCs w:val="20"/>
    </w:rPr>
  </w:style>
  <w:style w:type="character" w:styleId="CommentReference">
    <w:name w:val="annotation reference"/>
    <w:semiHidden/>
    <w:rsid w:val="00753150"/>
    <w:rPr>
      <w:sz w:val="16"/>
      <w:szCs w:val="16"/>
    </w:rPr>
  </w:style>
  <w:style w:type="paragraph" w:styleId="CommentText">
    <w:name w:val="annotation text"/>
    <w:basedOn w:val="Normal"/>
    <w:semiHidden/>
    <w:rsid w:val="00753150"/>
    <w:rPr>
      <w:sz w:val="20"/>
      <w:szCs w:val="20"/>
    </w:rPr>
  </w:style>
  <w:style w:type="paragraph" w:styleId="CommentSubject">
    <w:name w:val="annotation subject"/>
    <w:basedOn w:val="CommentText"/>
    <w:next w:val="CommentText"/>
    <w:semiHidden/>
    <w:rsid w:val="00753150"/>
    <w:rPr>
      <w:b/>
      <w:bCs/>
    </w:rPr>
  </w:style>
  <w:style w:type="paragraph" w:styleId="BalloonText">
    <w:name w:val="Balloon Text"/>
    <w:basedOn w:val="Normal"/>
    <w:semiHidden/>
    <w:rsid w:val="00753150"/>
    <w:rPr>
      <w:rFonts w:ascii="Tahoma" w:hAnsi="Tahoma" w:cs="Tahoma"/>
      <w:sz w:val="16"/>
      <w:szCs w:val="16"/>
    </w:rPr>
  </w:style>
  <w:style w:type="paragraph" w:styleId="FootnoteText">
    <w:name w:val="footnote text"/>
    <w:basedOn w:val="Normal"/>
    <w:semiHidden/>
    <w:rsid w:val="00753150"/>
    <w:rPr>
      <w:sz w:val="20"/>
      <w:szCs w:val="20"/>
    </w:rPr>
  </w:style>
  <w:style w:type="character" w:styleId="FootnoteReference">
    <w:name w:val="footnote reference"/>
    <w:semiHidden/>
    <w:rsid w:val="007531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1978</Words>
  <Characters>11276</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Statement of Commitment on</vt:lpstr>
    </vt:vector>
  </TitlesOfParts>
  <Company>United Nations</Company>
  <LinksUpToDate>false</LinksUpToDate>
  <CharactersWithSpaces>13228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Commitment on</dc:title>
  <dc:subject/>
  <dc:creator>CMS Installer</dc:creator>
  <cp:keywords/>
  <cp:lastModifiedBy>Whiter</cp:lastModifiedBy>
  <cp:revision>2</cp:revision>
  <cp:lastPrinted>2006-12-01T13:41:00Z</cp:lastPrinted>
  <dcterms:created xsi:type="dcterms:W3CDTF">2012-12-10T14:38:00Z</dcterms:created>
  <dcterms:modified xsi:type="dcterms:W3CDTF">2012-12-10T14:38:00Z</dcterms:modified>
</cp:coreProperties>
</file>