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4B40" w14:textId="692BC8C2" w:rsidR="003148E5" w:rsidRPr="003E2BC0" w:rsidRDefault="008A135A" w:rsidP="003148E5">
      <w:pPr>
        <w:spacing w:after="0" w:line="240" w:lineRule="auto"/>
        <w:jc w:val="both"/>
        <w:rPr>
          <w:rFonts w:asciiTheme="majorBidi" w:hAnsiTheme="majorBidi" w:cstheme="majorBidi"/>
          <w:color w:val="000000" w:themeColor="text1"/>
          <w:sz w:val="24"/>
          <w:szCs w:val="24"/>
          <w:lang w:val="en-GB"/>
        </w:rPr>
      </w:pPr>
      <w:r w:rsidRPr="00AE410B">
        <w:rPr>
          <w:rFonts w:asciiTheme="majorBidi" w:hAnsiTheme="majorBidi" w:cstheme="majorBidi"/>
          <w:noProof/>
          <w:color w:val="000000" w:themeColor="text1"/>
          <w:sz w:val="24"/>
          <w:szCs w:val="24"/>
          <w:lang w:val="en-GB" w:eastAsia="en-GB"/>
        </w:rPr>
        <mc:AlternateContent>
          <mc:Choice Requires="wps">
            <w:drawing>
              <wp:anchor distT="0" distB="0" distL="114300" distR="114300" simplePos="0" relativeHeight="251663360" behindDoc="0" locked="0" layoutInCell="1" allowOverlap="1" wp14:anchorId="1DB00989" wp14:editId="0FB95217">
                <wp:simplePos x="0" y="0"/>
                <wp:positionH relativeFrom="column">
                  <wp:posOffset>4119245</wp:posOffset>
                </wp:positionH>
                <wp:positionV relativeFrom="paragraph">
                  <wp:posOffset>-559435</wp:posOffset>
                </wp:positionV>
                <wp:extent cx="2215515" cy="619125"/>
                <wp:effectExtent l="0" t="0" r="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619125"/>
                        </a:xfrm>
                        <a:prstGeom prst="rect">
                          <a:avLst/>
                        </a:prstGeom>
                        <a:solidFill>
                          <a:schemeClr val="tx2"/>
                        </a:solidFill>
                        <a:ln>
                          <a:noFill/>
                        </a:ln>
                        <a:extLst/>
                      </wps:spPr>
                      <wps:txbx>
                        <w:txbxContent>
                          <w:p w14:paraId="099BF737" w14:textId="3E11223B" w:rsidR="003C1AF9" w:rsidRPr="00F41484" w:rsidRDefault="003C1AF9" w:rsidP="00F41484">
                            <w:pPr>
                              <w:pStyle w:val="NormalWeb"/>
                              <w:tabs>
                                <w:tab w:val="center" w:pos="4680"/>
                                <w:tab w:val="right" w:pos="9360"/>
                              </w:tabs>
                              <w:jc w:val="center"/>
                              <w:rPr>
                                <w:rFonts w:asciiTheme="majorBidi" w:hAnsiTheme="majorBidi" w:cstheme="majorBidi"/>
                                <w:sz w:val="18"/>
                                <w:szCs w:val="18"/>
                              </w:rPr>
                            </w:pPr>
                            <w:r>
                              <w:rPr>
                                <w:rFonts w:asciiTheme="majorBidi" w:eastAsia="Calibri" w:hAnsiTheme="majorBidi" w:cstheme="majorBidi"/>
                                <w:b/>
                                <w:bCs/>
                                <w:color w:val="FFFFFF" w:themeColor="background1"/>
                                <w:sz w:val="28"/>
                                <w:szCs w:val="28"/>
                              </w:rPr>
                              <w:t>Field Office-</w:t>
                            </w:r>
                            <w:r w:rsidRPr="00F41484">
                              <w:rPr>
                                <w:rFonts w:asciiTheme="majorBidi" w:eastAsia="Calibri" w:hAnsiTheme="majorBidi" w:cstheme="majorBidi"/>
                                <w:b/>
                                <w:bCs/>
                                <w:color w:val="FFFFFF" w:themeColor="background1"/>
                                <w:sz w:val="28"/>
                                <w:szCs w:val="28"/>
                              </w:rPr>
                              <w:t>Irbid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B00989" id="Rectangle 12" o:spid="_x0000_s1026" style="position:absolute;left:0;text-align:left;margin-left:324.35pt;margin-top:-44.05pt;width:174.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" fillcolor="#1f497d [3215]" stroked="f">
                <v:textbox>
                  <w:txbxContent>
                    <w:p w14:paraId="099BF737" w14:textId="3E11223B" w:rsidR="003C1AF9" w:rsidRPr="00F41484" w:rsidRDefault="003C1AF9" w:rsidP="00F41484">
                      <w:pPr>
                        <w:pStyle w:val="NormalWeb"/>
                        <w:tabs>
                          <w:tab w:val="center" w:pos="4680"/>
                          <w:tab w:val="right" w:pos="9360"/>
                        </w:tabs>
                        <w:jc w:val="center"/>
                        <w:rPr>
                          <w:rFonts w:asciiTheme="majorBidi" w:hAnsiTheme="majorBidi" w:cstheme="majorBidi"/>
                          <w:sz w:val="18"/>
                          <w:szCs w:val="18"/>
                        </w:rPr>
                      </w:pPr>
                      <w:r>
                        <w:rPr>
                          <w:rFonts w:asciiTheme="majorBidi" w:eastAsia="Calibri" w:hAnsiTheme="majorBidi" w:cstheme="majorBidi"/>
                          <w:b/>
                          <w:bCs/>
                          <w:color w:val="FFFFFF" w:themeColor="background1"/>
                          <w:sz w:val="28"/>
                          <w:szCs w:val="28"/>
                        </w:rPr>
                        <w:t>Field Office-</w:t>
                      </w:r>
                      <w:r w:rsidRPr="00F41484">
                        <w:rPr>
                          <w:rFonts w:asciiTheme="majorBidi" w:eastAsia="Calibri" w:hAnsiTheme="majorBidi" w:cstheme="majorBidi"/>
                          <w:b/>
                          <w:bCs/>
                          <w:color w:val="FFFFFF" w:themeColor="background1"/>
                          <w:sz w:val="28"/>
                          <w:szCs w:val="28"/>
                        </w:rPr>
                        <w:t>Irbid</w:t>
                      </w:r>
                    </w:p>
                  </w:txbxContent>
                </v:textbox>
              </v:rect>
            </w:pict>
          </mc:Fallback>
        </mc:AlternateContent>
      </w:r>
      <w:r w:rsidRPr="00AE410B">
        <w:rPr>
          <w:rFonts w:asciiTheme="majorBidi" w:hAnsiTheme="majorBidi" w:cstheme="majorBidi"/>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624DDC7A" wp14:editId="1062A1FD">
                <wp:simplePos x="0" y="0"/>
                <wp:positionH relativeFrom="column">
                  <wp:posOffset>1391920</wp:posOffset>
                </wp:positionH>
                <wp:positionV relativeFrom="paragraph">
                  <wp:posOffset>-492760</wp:posOffset>
                </wp:positionV>
                <wp:extent cx="3108960" cy="543560"/>
                <wp:effectExtent l="0" t="0" r="0" b="0"/>
                <wp:wrapNone/>
                <wp:docPr id="2" name="TextBox 1"/>
                <wp:cNvGraphicFramePr/>
                <a:graphic xmlns:a="http://schemas.openxmlformats.org/drawingml/2006/main">
                  <a:graphicData uri="http://schemas.microsoft.com/office/word/2010/wordprocessingShape">
                    <wps:wsp>
                      <wps:cNvSpPr txBox="1"/>
                      <wps:spPr>
                        <a:xfrm>
                          <a:off x="0" y="0"/>
                          <a:ext cx="3108960" cy="5435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6CC065" w14:textId="3F0FDE9E" w:rsidR="003C1AF9" w:rsidRPr="00F41484" w:rsidRDefault="003C1AF9" w:rsidP="008A135A">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Monthly Situation Report</w:t>
                            </w:r>
                          </w:p>
                          <w:p w14:paraId="151DA861" w14:textId="3FE200A2" w:rsidR="003C1AF9" w:rsidRPr="00F41484" w:rsidRDefault="003C1AF9" w:rsidP="00F41484">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July 2015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24DDC7A" id="_x0000_t202" coordsize="21600,21600" o:spt="202" path="m,l,21600r21600,l21600,xe">
                <v:stroke joinstyle="miter"/>
                <v:path gradientshapeok="t" o:connecttype="rect"/>
              </v:shapetype>
              <v:shape id="TextBox 1" o:spid="_x0000_s1027" type="#_x0000_t202" style="position:absolute;left:0;text-align:left;margin-left:109.6pt;margin-top:-38.8pt;width:244.8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" filled="f" stroked="f">
                <v:textbox>
                  <w:txbxContent>
                    <w:p w14:paraId="066CC065" w14:textId="3F0FDE9E" w:rsidR="003C1AF9" w:rsidRPr="00F41484" w:rsidRDefault="003C1AF9" w:rsidP="008A135A">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Monthly Situation Report</w:t>
                      </w:r>
                    </w:p>
                    <w:p w14:paraId="151DA861" w14:textId="3FE200A2" w:rsidR="003C1AF9" w:rsidRPr="00F41484" w:rsidRDefault="003C1AF9" w:rsidP="00F41484">
                      <w:pPr>
                        <w:pStyle w:val="NormalWeb"/>
                        <w:jc w:val="center"/>
                        <w:rPr>
                          <w:rFonts w:asciiTheme="majorBidi" w:hAnsiTheme="majorBidi" w:cstheme="majorBidi"/>
                          <w:sz w:val="18"/>
                          <w:szCs w:val="18"/>
                        </w:rPr>
                      </w:pPr>
                      <w:r>
                        <w:rPr>
                          <w:rFonts w:asciiTheme="majorBidi" w:hAnsiTheme="majorBidi" w:cstheme="majorBidi"/>
                          <w:b/>
                          <w:bCs/>
                          <w:color w:val="FFFFFF" w:themeColor="background1"/>
                          <w:sz w:val="28"/>
                          <w:szCs w:val="28"/>
                        </w:rPr>
                        <w:t>July 2015</w:t>
                      </w:r>
                    </w:p>
                  </w:txbxContent>
                </v:textbox>
              </v:shape>
            </w:pict>
          </mc:Fallback>
        </mc:AlternateContent>
      </w:r>
      <w:r w:rsidRPr="00AE410B">
        <w:rPr>
          <w:rFonts w:asciiTheme="majorBidi" w:hAnsiTheme="majorBidi" w:cstheme="majorBidi"/>
          <w:noProof/>
          <w:color w:val="000000" w:themeColor="text1"/>
          <w:sz w:val="24"/>
          <w:szCs w:val="24"/>
          <w:lang w:val="en-GB" w:eastAsia="en-GB"/>
        </w:rPr>
        <w:drawing>
          <wp:anchor distT="0" distB="0" distL="114300" distR="114300" simplePos="0" relativeHeight="251659264" behindDoc="1" locked="0" layoutInCell="1" allowOverlap="1" wp14:anchorId="6862AE5C" wp14:editId="25A39A49">
            <wp:simplePos x="0" y="0"/>
            <wp:positionH relativeFrom="column">
              <wp:posOffset>-73660</wp:posOffset>
            </wp:positionH>
            <wp:positionV relativeFrom="paragraph">
              <wp:posOffset>-558165</wp:posOffset>
            </wp:positionV>
            <wp:extent cx="5943600" cy="619760"/>
            <wp:effectExtent l="0" t="0" r="0" b="8890"/>
            <wp:wrapNone/>
            <wp:docPr id="1497" name="Picture 4" descr="b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Picture 4" descr="bg-header.jpg"/>
                    <pic:cNvPicPr>
                      <a:picLocks noChangeAspect="1"/>
                    </pic:cNvPicPr>
                  </pic:nvPicPr>
                  <pic:blipFill>
                    <a:blip r:embed="rId8">
                      <a:extLst>
                        <a:ext uri="{28A0092B-C50C-407E-A947-70E740481C1C}">
                          <a14:useLocalDpi xmlns:a14="http://schemas.microsoft.com/office/drawing/2010/main" val="0"/>
                        </a:ext>
                      </a:extLst>
                    </a:blip>
                    <a:srcRect b="16544"/>
                    <a:stretch>
                      <a:fillRect/>
                    </a:stretch>
                  </pic:blipFill>
                  <pic:spPr bwMode="auto">
                    <a:xfrm>
                      <a:off x="0" y="0"/>
                      <a:ext cx="5943600" cy="6197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3148E5" w:rsidRPr="003E2BC0" w14:paraId="12809048" w14:textId="77777777" w:rsidTr="003148E5">
        <w:tc>
          <w:tcPr>
            <w:tcW w:w="10031" w:type="dxa"/>
            <w:shd w:val="clear" w:color="auto" w:fill="95B3D7"/>
          </w:tcPr>
          <w:p w14:paraId="69E1B242" w14:textId="6BF6E666" w:rsidR="003148E5" w:rsidRPr="00FA03FF" w:rsidRDefault="00947889" w:rsidP="003148E5">
            <w:pPr>
              <w:keepNext/>
              <w:tabs>
                <w:tab w:val="left" w:pos="2280"/>
              </w:tabs>
              <w:spacing w:after="0" w:line="240" w:lineRule="auto"/>
              <w:jc w:val="both"/>
              <w:rPr>
                <w:rFonts w:asciiTheme="majorBidi" w:hAnsiTheme="majorBidi" w:cstheme="majorBidi"/>
                <w:b/>
                <w:sz w:val="24"/>
                <w:szCs w:val="24"/>
                <w:lang w:val="en-GB"/>
              </w:rPr>
            </w:pPr>
            <w:r w:rsidRPr="00FA03FF">
              <w:rPr>
                <w:rFonts w:asciiTheme="majorBidi" w:hAnsiTheme="majorBidi" w:cstheme="majorBidi"/>
                <w:b/>
                <w:sz w:val="24"/>
                <w:szCs w:val="24"/>
                <w:lang w:val="en-GB"/>
              </w:rPr>
              <w:t>Highlights</w:t>
            </w:r>
            <w:r w:rsidR="003148E5" w:rsidRPr="00FA03FF">
              <w:rPr>
                <w:rFonts w:asciiTheme="majorBidi" w:hAnsiTheme="majorBidi" w:cstheme="majorBidi"/>
                <w:b/>
                <w:sz w:val="24"/>
                <w:szCs w:val="24"/>
                <w:lang w:val="en-GB"/>
              </w:rPr>
              <w:t>:</w:t>
            </w:r>
          </w:p>
        </w:tc>
      </w:tr>
    </w:tbl>
    <w:p w14:paraId="65E87C1B" w14:textId="7117447D" w:rsidR="00FC4B0B" w:rsidRPr="00AE410B" w:rsidRDefault="00BD0ACC" w:rsidP="00AE410B">
      <w:pPr>
        <w:pStyle w:val="ListParagraph"/>
        <w:numPr>
          <w:ilvl w:val="0"/>
          <w:numId w:val="9"/>
        </w:numPr>
        <w:spacing w:before="120" w:after="120" w:line="240" w:lineRule="auto"/>
        <w:ind w:left="284" w:hanging="284"/>
        <w:contextualSpacing w:val="0"/>
        <w:jc w:val="both"/>
        <w:rPr>
          <w:rFonts w:asciiTheme="majorBidi" w:hAnsiTheme="majorBidi" w:cstheme="majorBidi"/>
          <w:sz w:val="24"/>
          <w:szCs w:val="24"/>
          <w:lang w:val="en-GB"/>
        </w:rPr>
      </w:pPr>
      <w:r w:rsidRPr="00AE410B">
        <w:rPr>
          <w:rFonts w:ascii="Times New Roman" w:hAnsi="Times New Roman" w:cs="Arial"/>
          <w:iCs/>
          <w:sz w:val="24"/>
          <w:szCs w:val="24"/>
          <w:lang w:val="en-GB"/>
        </w:rPr>
        <w:t>On 1 July, UNHCR</w:t>
      </w:r>
      <w:r w:rsidR="003E2BC0" w:rsidRPr="00AE410B">
        <w:rPr>
          <w:rFonts w:ascii="Times New Roman" w:hAnsi="Times New Roman" w:cs="Arial"/>
          <w:iCs/>
          <w:sz w:val="24"/>
          <w:szCs w:val="24"/>
          <w:lang w:val="en-GB"/>
        </w:rPr>
        <w:t>’s</w:t>
      </w:r>
      <w:r w:rsidR="00165648">
        <w:rPr>
          <w:rFonts w:ascii="Times New Roman" w:hAnsi="Times New Roman" w:cs="Arial"/>
          <w:iCs/>
          <w:sz w:val="24"/>
          <w:szCs w:val="24"/>
          <w:lang w:val="en-GB"/>
        </w:rPr>
        <w:t xml:space="preserve"> Representative, </w:t>
      </w:r>
      <w:r w:rsidRPr="00AE410B">
        <w:rPr>
          <w:rFonts w:ascii="Times New Roman" w:hAnsi="Times New Roman" w:cs="Arial"/>
          <w:iCs/>
          <w:sz w:val="24"/>
          <w:szCs w:val="24"/>
          <w:lang w:val="en-GB"/>
        </w:rPr>
        <w:t>Deputy Representative</w:t>
      </w:r>
      <w:r w:rsidR="00165648">
        <w:rPr>
          <w:rFonts w:ascii="Times New Roman" w:hAnsi="Times New Roman" w:cs="Arial"/>
          <w:iCs/>
          <w:sz w:val="24"/>
          <w:szCs w:val="24"/>
          <w:lang w:val="en-GB"/>
        </w:rPr>
        <w:t xml:space="preserve"> and</w:t>
      </w:r>
      <w:r w:rsidRPr="00AE410B">
        <w:rPr>
          <w:rFonts w:ascii="Times New Roman" w:hAnsi="Times New Roman" w:cs="Arial"/>
          <w:iCs/>
          <w:sz w:val="24"/>
          <w:szCs w:val="24"/>
          <w:lang w:val="en-GB"/>
        </w:rPr>
        <w:t xml:space="preserve"> </w:t>
      </w:r>
      <w:r w:rsidR="003E2BC0" w:rsidRPr="00AE410B">
        <w:rPr>
          <w:rFonts w:ascii="Times New Roman" w:hAnsi="Times New Roman" w:cs="Arial"/>
          <w:iCs/>
          <w:sz w:val="24"/>
          <w:szCs w:val="24"/>
          <w:lang w:val="en-GB"/>
        </w:rPr>
        <w:t xml:space="preserve">the </w:t>
      </w:r>
      <w:r w:rsidRPr="00AE410B">
        <w:rPr>
          <w:rFonts w:ascii="Times New Roman" w:hAnsi="Times New Roman" w:cs="Arial"/>
          <w:iCs/>
          <w:sz w:val="24"/>
          <w:szCs w:val="24"/>
          <w:lang w:val="en-GB"/>
        </w:rPr>
        <w:t xml:space="preserve">Head of </w:t>
      </w:r>
      <w:r w:rsidR="003E2BC0" w:rsidRPr="00AE410B">
        <w:rPr>
          <w:rFonts w:ascii="Times New Roman" w:hAnsi="Times New Roman" w:cs="Arial"/>
          <w:iCs/>
          <w:sz w:val="24"/>
          <w:szCs w:val="24"/>
          <w:lang w:val="en-GB"/>
        </w:rPr>
        <w:t>Field Office Irbid (</w:t>
      </w:r>
      <w:r w:rsidR="006D4C54" w:rsidRPr="00AE410B">
        <w:rPr>
          <w:rFonts w:ascii="Times New Roman" w:hAnsi="Times New Roman" w:cs="Arial"/>
          <w:iCs/>
          <w:sz w:val="24"/>
          <w:szCs w:val="24"/>
          <w:lang w:val="en-GB"/>
        </w:rPr>
        <w:t>FOI</w:t>
      </w:r>
      <w:r w:rsidR="003E2BC0" w:rsidRPr="00AE410B">
        <w:rPr>
          <w:rFonts w:ascii="Times New Roman" w:hAnsi="Times New Roman" w:cs="Arial"/>
          <w:iCs/>
          <w:sz w:val="24"/>
          <w:szCs w:val="24"/>
          <w:lang w:val="en-GB"/>
        </w:rPr>
        <w:t>)</w:t>
      </w:r>
      <w:r w:rsidR="00CD2B15" w:rsidRPr="00AE410B">
        <w:rPr>
          <w:rFonts w:ascii="Times New Roman" w:hAnsi="Times New Roman" w:cs="Arial"/>
          <w:iCs/>
          <w:sz w:val="24"/>
          <w:szCs w:val="24"/>
          <w:lang w:val="en-GB"/>
        </w:rPr>
        <w:t xml:space="preserve"> </w:t>
      </w:r>
      <w:r w:rsidR="003E2BC0" w:rsidRPr="00AE410B">
        <w:rPr>
          <w:rFonts w:ascii="Times New Roman" w:hAnsi="Times New Roman" w:cs="Arial"/>
          <w:iCs/>
          <w:sz w:val="24"/>
          <w:szCs w:val="24"/>
          <w:lang w:val="en-GB"/>
        </w:rPr>
        <w:t xml:space="preserve">met with </w:t>
      </w:r>
      <w:r w:rsidR="00CD2B15" w:rsidRPr="00AE410B">
        <w:rPr>
          <w:rFonts w:ascii="Times New Roman" w:hAnsi="Times New Roman" w:cs="Arial"/>
          <w:iCs/>
          <w:sz w:val="24"/>
          <w:szCs w:val="24"/>
          <w:lang w:val="en-GB"/>
        </w:rPr>
        <w:t xml:space="preserve">the </w:t>
      </w:r>
      <w:r w:rsidR="00595AD0" w:rsidRPr="00AE410B">
        <w:rPr>
          <w:rFonts w:ascii="Times New Roman" w:hAnsi="Times New Roman" w:cstheme="majorBidi"/>
          <w:sz w:val="24"/>
          <w:szCs w:val="24"/>
          <w:lang w:val="en-GB"/>
        </w:rPr>
        <w:t xml:space="preserve">Governor </w:t>
      </w:r>
      <w:r w:rsidR="003E2BC0" w:rsidRPr="00AE410B">
        <w:rPr>
          <w:rFonts w:ascii="Times New Roman" w:hAnsi="Times New Roman" w:cstheme="majorBidi"/>
          <w:sz w:val="24"/>
          <w:szCs w:val="24"/>
          <w:lang w:val="en-GB"/>
        </w:rPr>
        <w:t xml:space="preserve">and Deputy </w:t>
      </w:r>
      <w:r w:rsidR="00595AD0" w:rsidRPr="00AE410B">
        <w:rPr>
          <w:rFonts w:asciiTheme="majorBidi" w:hAnsiTheme="majorBidi" w:cstheme="majorBidi"/>
          <w:sz w:val="24"/>
          <w:szCs w:val="24"/>
          <w:lang w:val="en-GB"/>
        </w:rPr>
        <w:t xml:space="preserve">Governor </w:t>
      </w:r>
      <w:r w:rsidR="003E2BC0" w:rsidRPr="00AE410B">
        <w:rPr>
          <w:rFonts w:asciiTheme="majorBidi" w:hAnsiTheme="majorBidi" w:cstheme="majorBidi"/>
          <w:sz w:val="24"/>
          <w:szCs w:val="24"/>
          <w:lang w:val="en-GB"/>
        </w:rPr>
        <w:t xml:space="preserve">of Irbid </w:t>
      </w:r>
      <w:r w:rsidR="003E2BC0" w:rsidRPr="003E2BC0">
        <w:rPr>
          <w:rFonts w:asciiTheme="majorBidi" w:hAnsiTheme="majorBidi" w:cstheme="majorBidi"/>
          <w:sz w:val="24"/>
          <w:szCs w:val="24"/>
          <w:lang w:val="en-GB"/>
        </w:rPr>
        <w:t xml:space="preserve">to discuss the </w:t>
      </w:r>
      <w:r w:rsidR="005F2301" w:rsidRPr="00AE410B">
        <w:rPr>
          <w:rFonts w:asciiTheme="majorBidi" w:hAnsiTheme="majorBidi" w:cstheme="majorBidi"/>
          <w:sz w:val="24"/>
          <w:szCs w:val="24"/>
          <w:lang w:val="en-GB"/>
        </w:rPr>
        <w:t xml:space="preserve">situation </w:t>
      </w:r>
      <w:r w:rsidR="00595AD0" w:rsidRPr="00AE410B">
        <w:rPr>
          <w:rFonts w:asciiTheme="majorBidi" w:hAnsiTheme="majorBidi" w:cstheme="majorBidi"/>
          <w:sz w:val="24"/>
          <w:szCs w:val="24"/>
          <w:lang w:val="en-GB"/>
        </w:rPr>
        <w:t>in the</w:t>
      </w:r>
      <w:r w:rsidR="005F2301" w:rsidRPr="00AE410B">
        <w:rPr>
          <w:rFonts w:asciiTheme="majorBidi" w:hAnsiTheme="majorBidi" w:cstheme="majorBidi"/>
          <w:sz w:val="24"/>
          <w:szCs w:val="24"/>
          <w:lang w:val="en-GB"/>
        </w:rPr>
        <w:t xml:space="preserve"> north of Jordan</w:t>
      </w:r>
      <w:r w:rsidR="00CD2B15" w:rsidRPr="00AE410B">
        <w:rPr>
          <w:rFonts w:asciiTheme="majorBidi" w:hAnsiTheme="majorBidi" w:cstheme="majorBidi"/>
          <w:sz w:val="24"/>
          <w:szCs w:val="24"/>
          <w:lang w:val="en-GB"/>
        </w:rPr>
        <w:t>, the effect</w:t>
      </w:r>
      <w:r w:rsidR="003E2BC0" w:rsidRPr="003E2BC0">
        <w:rPr>
          <w:rFonts w:asciiTheme="majorBidi" w:hAnsiTheme="majorBidi" w:cstheme="majorBidi"/>
          <w:sz w:val="24"/>
          <w:szCs w:val="24"/>
          <w:lang w:val="en-GB"/>
        </w:rPr>
        <w:t>s</w:t>
      </w:r>
      <w:r w:rsidR="00CD2B15" w:rsidRPr="00AE410B">
        <w:rPr>
          <w:rFonts w:asciiTheme="majorBidi" w:hAnsiTheme="majorBidi" w:cstheme="majorBidi"/>
          <w:sz w:val="24"/>
          <w:szCs w:val="24"/>
          <w:lang w:val="en-GB"/>
        </w:rPr>
        <w:t xml:space="preserve"> of the</w:t>
      </w:r>
      <w:r w:rsidR="00595AD0" w:rsidRPr="00AE410B">
        <w:rPr>
          <w:rFonts w:asciiTheme="majorBidi" w:hAnsiTheme="majorBidi" w:cstheme="majorBidi"/>
          <w:sz w:val="24"/>
          <w:szCs w:val="24"/>
          <w:lang w:val="en-GB"/>
        </w:rPr>
        <w:t xml:space="preserve"> Syrian influx, and the </w:t>
      </w:r>
      <w:r w:rsidR="007166B7" w:rsidRPr="00AE410B">
        <w:rPr>
          <w:rFonts w:asciiTheme="majorBidi" w:hAnsiTheme="majorBidi" w:cstheme="majorBidi"/>
          <w:sz w:val="24"/>
          <w:szCs w:val="24"/>
          <w:lang w:val="en-GB"/>
        </w:rPr>
        <w:t>security situation</w:t>
      </w:r>
      <w:r w:rsidR="00FC4B0B" w:rsidRPr="00AE410B">
        <w:rPr>
          <w:rFonts w:asciiTheme="majorBidi" w:hAnsiTheme="majorBidi" w:cstheme="majorBidi"/>
          <w:sz w:val="24"/>
          <w:szCs w:val="24"/>
          <w:lang w:val="en-GB"/>
        </w:rPr>
        <w:t>.</w:t>
      </w:r>
      <w:r w:rsidR="003E2BC0" w:rsidRPr="003E2BC0">
        <w:rPr>
          <w:rFonts w:asciiTheme="majorBidi" w:hAnsiTheme="majorBidi" w:cstheme="majorBidi"/>
          <w:sz w:val="24"/>
          <w:szCs w:val="24"/>
          <w:lang w:val="en-GB"/>
        </w:rPr>
        <w:t xml:space="preserve"> The mission also met with the </w:t>
      </w:r>
      <w:r w:rsidR="00595AD0" w:rsidRPr="00AE410B">
        <w:rPr>
          <w:rFonts w:asciiTheme="majorBidi" w:hAnsiTheme="majorBidi" w:cstheme="majorBidi"/>
          <w:sz w:val="24"/>
          <w:szCs w:val="24"/>
          <w:lang w:val="en-GB"/>
        </w:rPr>
        <w:t xml:space="preserve">Deputy Governor </w:t>
      </w:r>
      <w:r w:rsidR="003E2BC0">
        <w:rPr>
          <w:rFonts w:asciiTheme="majorBidi" w:hAnsiTheme="majorBidi" w:cstheme="majorBidi"/>
          <w:sz w:val="24"/>
          <w:szCs w:val="24"/>
          <w:lang w:val="en-GB"/>
        </w:rPr>
        <w:t xml:space="preserve">of Ramtha and discussed </w:t>
      </w:r>
      <w:r w:rsidR="007166B7" w:rsidRPr="00AE410B">
        <w:rPr>
          <w:rFonts w:asciiTheme="majorBidi" w:hAnsiTheme="majorBidi" w:cstheme="majorBidi"/>
          <w:sz w:val="24"/>
          <w:szCs w:val="24"/>
          <w:lang w:val="en-GB"/>
        </w:rPr>
        <w:t>the local</w:t>
      </w:r>
      <w:r w:rsidR="005F2301" w:rsidRPr="00AE410B">
        <w:rPr>
          <w:rFonts w:asciiTheme="majorBidi" w:hAnsiTheme="majorBidi" w:cstheme="majorBidi"/>
          <w:sz w:val="24"/>
          <w:szCs w:val="24"/>
          <w:lang w:val="en-GB"/>
        </w:rPr>
        <w:t xml:space="preserve"> situation</w:t>
      </w:r>
      <w:r w:rsidR="00CA62A3" w:rsidRPr="00AE410B">
        <w:rPr>
          <w:rFonts w:asciiTheme="majorBidi" w:hAnsiTheme="majorBidi" w:cstheme="majorBidi"/>
          <w:sz w:val="24"/>
          <w:szCs w:val="24"/>
          <w:lang w:val="en-GB"/>
        </w:rPr>
        <w:t xml:space="preserve">, including the </w:t>
      </w:r>
      <w:r w:rsidR="007166B7" w:rsidRPr="00AE410B">
        <w:rPr>
          <w:rFonts w:asciiTheme="majorBidi" w:hAnsiTheme="majorBidi" w:cstheme="majorBidi"/>
          <w:sz w:val="24"/>
          <w:szCs w:val="24"/>
          <w:lang w:val="en-GB"/>
        </w:rPr>
        <w:t xml:space="preserve">multitude of fighting groups in Daraa and the </w:t>
      </w:r>
      <w:r w:rsidR="00CA62A3" w:rsidRPr="00AE410B">
        <w:rPr>
          <w:rFonts w:asciiTheme="majorBidi" w:hAnsiTheme="majorBidi" w:cstheme="majorBidi"/>
          <w:sz w:val="24"/>
          <w:szCs w:val="24"/>
          <w:lang w:val="en-GB"/>
        </w:rPr>
        <w:t xml:space="preserve">cessation of aid convoys </w:t>
      </w:r>
      <w:r w:rsidR="007A7013" w:rsidRPr="00AE410B">
        <w:rPr>
          <w:rFonts w:asciiTheme="majorBidi" w:hAnsiTheme="majorBidi" w:cstheme="majorBidi"/>
          <w:sz w:val="24"/>
          <w:szCs w:val="24"/>
          <w:lang w:val="en-GB"/>
        </w:rPr>
        <w:t xml:space="preserve">since 17 June </w:t>
      </w:r>
      <w:r w:rsidR="007166B7" w:rsidRPr="00AE410B">
        <w:rPr>
          <w:rFonts w:asciiTheme="majorBidi" w:hAnsiTheme="majorBidi" w:cstheme="majorBidi"/>
          <w:sz w:val="24"/>
          <w:szCs w:val="24"/>
          <w:lang w:val="en-GB"/>
        </w:rPr>
        <w:t>due to the security situation</w:t>
      </w:r>
      <w:r w:rsidR="001707AC">
        <w:rPr>
          <w:rFonts w:asciiTheme="majorBidi" w:hAnsiTheme="majorBidi" w:cstheme="majorBidi"/>
          <w:sz w:val="24"/>
          <w:szCs w:val="24"/>
          <w:lang w:val="en-GB"/>
        </w:rPr>
        <w:t xml:space="preserve">, with particular regards to the intense fighting that has been occurring over the border, with mortar and artillery shells that have been landing just over the border and threatening local communities. </w:t>
      </w:r>
      <w:r w:rsidR="007166B7" w:rsidRPr="00AE410B">
        <w:rPr>
          <w:rFonts w:asciiTheme="majorBidi" w:hAnsiTheme="majorBidi" w:cstheme="majorBidi"/>
          <w:sz w:val="24"/>
          <w:szCs w:val="24"/>
          <w:lang w:val="en-GB"/>
        </w:rPr>
        <w:t xml:space="preserve">Finally, </w:t>
      </w:r>
      <w:r w:rsidR="0088631F" w:rsidRPr="00AE410B">
        <w:rPr>
          <w:rFonts w:asciiTheme="majorBidi" w:hAnsiTheme="majorBidi" w:cstheme="majorBidi"/>
          <w:sz w:val="24"/>
          <w:szCs w:val="24"/>
          <w:lang w:val="en-GB"/>
        </w:rPr>
        <w:t xml:space="preserve">the mission met with </w:t>
      </w:r>
      <w:r w:rsidR="009731B2">
        <w:rPr>
          <w:rFonts w:asciiTheme="majorBidi" w:hAnsiTheme="majorBidi" w:cstheme="majorBidi"/>
          <w:sz w:val="24"/>
          <w:szCs w:val="24"/>
          <w:lang w:val="en-GB"/>
        </w:rPr>
        <w:t xml:space="preserve">the </w:t>
      </w:r>
      <w:r w:rsidR="0088631F">
        <w:rPr>
          <w:rFonts w:asciiTheme="majorBidi" w:hAnsiTheme="majorBidi" w:cstheme="majorBidi"/>
          <w:sz w:val="24"/>
          <w:szCs w:val="24"/>
          <w:lang w:val="en-GB"/>
        </w:rPr>
        <w:t>commander of the</w:t>
      </w:r>
      <w:r w:rsidR="002F20B9" w:rsidRPr="00AE410B">
        <w:rPr>
          <w:rFonts w:asciiTheme="majorBidi" w:hAnsiTheme="majorBidi" w:cstheme="majorBidi"/>
          <w:sz w:val="24"/>
          <w:szCs w:val="24"/>
          <w:lang w:val="en-GB"/>
        </w:rPr>
        <w:t xml:space="preserve"> </w:t>
      </w:r>
      <w:r w:rsidR="00CC1880" w:rsidRPr="00AE410B">
        <w:rPr>
          <w:rFonts w:asciiTheme="majorBidi" w:hAnsiTheme="majorBidi" w:cstheme="majorBidi"/>
          <w:sz w:val="24"/>
          <w:szCs w:val="24"/>
          <w:lang w:val="en-GB"/>
        </w:rPr>
        <w:t xml:space="preserve">Ramtha </w:t>
      </w:r>
      <w:r w:rsidR="00415BFB">
        <w:rPr>
          <w:rFonts w:asciiTheme="majorBidi" w:hAnsiTheme="majorBidi" w:cstheme="majorBidi"/>
          <w:sz w:val="24"/>
          <w:szCs w:val="24"/>
          <w:lang w:val="en-GB"/>
        </w:rPr>
        <w:t>police station</w:t>
      </w:r>
      <w:r w:rsidR="0088631F">
        <w:rPr>
          <w:rFonts w:asciiTheme="majorBidi" w:hAnsiTheme="majorBidi" w:cstheme="majorBidi"/>
          <w:sz w:val="24"/>
          <w:szCs w:val="24"/>
          <w:lang w:val="en-GB"/>
        </w:rPr>
        <w:t>, who noted</w:t>
      </w:r>
      <w:r w:rsidR="005F2301" w:rsidRPr="00AE410B">
        <w:rPr>
          <w:rFonts w:asciiTheme="majorBidi" w:hAnsiTheme="majorBidi" w:cstheme="majorBidi"/>
          <w:sz w:val="24"/>
          <w:szCs w:val="24"/>
          <w:lang w:val="en-GB"/>
        </w:rPr>
        <w:t xml:space="preserve"> the </w:t>
      </w:r>
      <w:r w:rsidR="00500F9B">
        <w:rPr>
          <w:rFonts w:asciiTheme="majorBidi" w:hAnsiTheme="majorBidi" w:cstheme="majorBidi"/>
          <w:sz w:val="24"/>
          <w:szCs w:val="24"/>
          <w:lang w:val="en-GB"/>
        </w:rPr>
        <w:t>challenges that the police face due to</w:t>
      </w:r>
      <w:r w:rsidR="00CC1880" w:rsidRPr="00AE410B">
        <w:rPr>
          <w:rFonts w:asciiTheme="majorBidi" w:hAnsiTheme="majorBidi" w:cstheme="majorBidi"/>
          <w:sz w:val="24"/>
          <w:szCs w:val="24"/>
          <w:lang w:val="en-GB"/>
        </w:rPr>
        <w:t xml:space="preserve"> Ramtha</w:t>
      </w:r>
      <w:r w:rsidR="00500F9B">
        <w:rPr>
          <w:rFonts w:asciiTheme="majorBidi" w:hAnsiTheme="majorBidi" w:cstheme="majorBidi"/>
          <w:sz w:val="24"/>
          <w:szCs w:val="24"/>
          <w:lang w:val="en-GB"/>
        </w:rPr>
        <w:t xml:space="preserve">’s proximity to the border. </w:t>
      </w:r>
      <w:r w:rsidR="00CC1880" w:rsidRPr="00AE410B">
        <w:rPr>
          <w:rFonts w:asciiTheme="majorBidi" w:hAnsiTheme="majorBidi" w:cstheme="majorBidi"/>
          <w:sz w:val="24"/>
          <w:szCs w:val="24"/>
          <w:lang w:val="en-GB"/>
        </w:rPr>
        <w:t xml:space="preserve"> </w:t>
      </w:r>
      <w:r w:rsidR="00500F9B">
        <w:rPr>
          <w:rFonts w:asciiTheme="majorBidi" w:hAnsiTheme="majorBidi" w:cstheme="majorBidi"/>
          <w:sz w:val="24"/>
          <w:szCs w:val="24"/>
          <w:lang w:val="en-GB"/>
        </w:rPr>
        <w:t>The police commander also</w:t>
      </w:r>
      <w:r w:rsidR="005F2301" w:rsidRPr="00AE410B">
        <w:rPr>
          <w:rFonts w:asciiTheme="majorBidi" w:hAnsiTheme="majorBidi" w:cstheme="majorBidi"/>
          <w:sz w:val="24"/>
          <w:szCs w:val="24"/>
          <w:lang w:val="en-GB"/>
        </w:rPr>
        <w:t xml:space="preserve"> </w:t>
      </w:r>
      <w:r w:rsidR="002F20B9" w:rsidRPr="00AE410B">
        <w:rPr>
          <w:rFonts w:asciiTheme="majorBidi" w:hAnsiTheme="majorBidi" w:cstheme="majorBidi"/>
          <w:sz w:val="24"/>
          <w:szCs w:val="24"/>
          <w:lang w:val="en-GB"/>
        </w:rPr>
        <w:t xml:space="preserve">raised the issue of a secure pathway, treatment, and transfer of war-wounded individuals arriving through Tel Shahab to Ramtha governmental hospital and </w:t>
      </w:r>
      <w:r w:rsidR="00500F9B">
        <w:rPr>
          <w:rFonts w:asciiTheme="majorBidi" w:hAnsiTheme="majorBidi" w:cstheme="majorBidi"/>
          <w:sz w:val="24"/>
          <w:szCs w:val="24"/>
          <w:lang w:val="en-GB"/>
        </w:rPr>
        <w:t xml:space="preserve">other </w:t>
      </w:r>
      <w:r w:rsidR="002F20B9" w:rsidRPr="00AE410B">
        <w:rPr>
          <w:rFonts w:asciiTheme="majorBidi" w:hAnsiTheme="majorBidi" w:cstheme="majorBidi"/>
          <w:sz w:val="24"/>
          <w:szCs w:val="24"/>
          <w:lang w:val="en-GB"/>
        </w:rPr>
        <w:t xml:space="preserve">private </w:t>
      </w:r>
      <w:r w:rsidR="009019BD">
        <w:rPr>
          <w:rFonts w:asciiTheme="majorBidi" w:hAnsiTheme="majorBidi" w:cstheme="majorBidi"/>
          <w:sz w:val="24"/>
          <w:szCs w:val="24"/>
          <w:lang w:val="en-GB"/>
        </w:rPr>
        <w:t xml:space="preserve">clinics. </w:t>
      </w:r>
      <w:r w:rsidR="00E54F7D" w:rsidRPr="00AE410B">
        <w:rPr>
          <w:rFonts w:asciiTheme="majorBidi" w:hAnsiTheme="majorBidi" w:cstheme="majorBidi"/>
          <w:sz w:val="24"/>
          <w:szCs w:val="24"/>
          <w:lang w:val="en-GB"/>
        </w:rPr>
        <w:t xml:space="preserve"> </w:t>
      </w:r>
      <w:r w:rsidR="00500F9B">
        <w:rPr>
          <w:rFonts w:asciiTheme="majorBidi" w:hAnsiTheme="majorBidi" w:cstheme="majorBidi"/>
          <w:sz w:val="24"/>
          <w:szCs w:val="24"/>
          <w:lang w:val="en-GB"/>
        </w:rPr>
        <w:t xml:space="preserve"> </w:t>
      </w:r>
    </w:p>
    <w:p w14:paraId="1F89E5E4" w14:textId="4FCB1B15" w:rsidR="00FC4B0B" w:rsidRPr="00AE410B" w:rsidRDefault="00FC4B0B" w:rsidP="00A217D5">
      <w:pPr>
        <w:pStyle w:val="ListParagraph"/>
        <w:numPr>
          <w:ilvl w:val="0"/>
          <w:numId w:val="9"/>
        </w:numPr>
        <w:tabs>
          <w:tab w:val="left" w:pos="720"/>
          <w:tab w:val="left" w:pos="1440"/>
          <w:tab w:val="left" w:pos="2160"/>
          <w:tab w:val="left" w:pos="2880"/>
          <w:tab w:val="left" w:pos="3609"/>
        </w:tabs>
        <w:spacing w:before="120" w:after="120" w:line="240" w:lineRule="auto"/>
        <w:ind w:left="284" w:hanging="284"/>
        <w:contextualSpacing w:val="0"/>
        <w:jc w:val="both"/>
        <w:rPr>
          <w:rFonts w:asciiTheme="majorBidi" w:hAnsiTheme="majorBidi" w:cstheme="majorBidi"/>
          <w:sz w:val="24"/>
          <w:szCs w:val="24"/>
          <w:lang w:val="en-GB"/>
        </w:rPr>
      </w:pPr>
      <w:r w:rsidRPr="00AE410B">
        <w:rPr>
          <w:rFonts w:asciiTheme="majorBidi" w:hAnsiTheme="majorBidi" w:cstheme="majorBidi"/>
          <w:sz w:val="24"/>
          <w:szCs w:val="24"/>
          <w:lang w:val="en-GB"/>
        </w:rPr>
        <w:t xml:space="preserve">On 8 July, </w:t>
      </w:r>
      <w:r w:rsidR="00FA03FF">
        <w:rPr>
          <w:rFonts w:asciiTheme="majorBidi" w:hAnsiTheme="majorBidi" w:cstheme="majorBidi"/>
          <w:sz w:val="24"/>
          <w:szCs w:val="24"/>
          <w:lang w:val="en-GB"/>
        </w:rPr>
        <w:t xml:space="preserve">on the occasion of the holy month of Ramadan and </w:t>
      </w:r>
      <w:r w:rsidR="004962C9">
        <w:rPr>
          <w:rFonts w:asciiTheme="majorBidi" w:hAnsiTheme="majorBidi" w:cstheme="majorBidi"/>
          <w:sz w:val="24"/>
          <w:szCs w:val="24"/>
          <w:lang w:val="en-GB"/>
        </w:rPr>
        <w:t xml:space="preserve">as a show of appreciation for the </w:t>
      </w:r>
      <w:r w:rsidR="00FA03FF">
        <w:rPr>
          <w:rFonts w:asciiTheme="majorBidi" w:hAnsiTheme="majorBidi" w:cstheme="majorBidi"/>
          <w:sz w:val="24"/>
          <w:szCs w:val="24"/>
          <w:lang w:val="en-GB"/>
        </w:rPr>
        <w:t>close coordination and partnership with local officials</w:t>
      </w:r>
      <w:r w:rsidR="004962C9">
        <w:rPr>
          <w:rFonts w:asciiTheme="majorBidi" w:hAnsiTheme="majorBidi" w:cstheme="majorBidi"/>
          <w:sz w:val="24"/>
          <w:szCs w:val="24"/>
          <w:lang w:val="en-GB"/>
        </w:rPr>
        <w:t xml:space="preserve"> in assisting refugees in </w:t>
      </w:r>
      <w:r w:rsidR="006C6F75">
        <w:rPr>
          <w:rFonts w:asciiTheme="majorBidi" w:hAnsiTheme="majorBidi" w:cstheme="majorBidi"/>
          <w:sz w:val="24"/>
          <w:szCs w:val="24"/>
          <w:lang w:val="en-GB"/>
        </w:rPr>
        <w:t>Irbid AoR</w:t>
      </w:r>
      <w:r w:rsidR="00FA03FF">
        <w:rPr>
          <w:rFonts w:asciiTheme="majorBidi" w:hAnsiTheme="majorBidi" w:cstheme="majorBidi"/>
          <w:sz w:val="24"/>
          <w:szCs w:val="24"/>
          <w:lang w:val="en-GB"/>
        </w:rPr>
        <w:t xml:space="preserve">, the </w:t>
      </w:r>
      <w:r w:rsidR="00E54F7D" w:rsidRPr="00AE410B">
        <w:rPr>
          <w:rFonts w:asciiTheme="majorBidi" w:hAnsiTheme="majorBidi" w:cstheme="majorBidi"/>
          <w:sz w:val="24"/>
          <w:szCs w:val="24"/>
          <w:lang w:val="en-GB"/>
        </w:rPr>
        <w:t>FOI</w:t>
      </w:r>
      <w:r w:rsidRPr="00AE410B">
        <w:rPr>
          <w:rFonts w:asciiTheme="majorBidi" w:hAnsiTheme="majorBidi" w:cstheme="majorBidi"/>
          <w:sz w:val="24"/>
          <w:szCs w:val="24"/>
          <w:lang w:val="en-GB"/>
        </w:rPr>
        <w:t xml:space="preserve"> hosted an </w:t>
      </w:r>
      <w:r w:rsidR="00FE1940" w:rsidRPr="00AE410B">
        <w:rPr>
          <w:rFonts w:asciiTheme="majorBidi" w:hAnsiTheme="majorBidi" w:cstheme="majorBidi"/>
          <w:sz w:val="24"/>
          <w:szCs w:val="24"/>
          <w:lang w:val="en-GB"/>
        </w:rPr>
        <w:t>Iftar</w:t>
      </w:r>
      <w:r w:rsidRPr="00AE410B">
        <w:rPr>
          <w:rFonts w:asciiTheme="majorBidi" w:hAnsiTheme="majorBidi" w:cstheme="majorBidi"/>
          <w:sz w:val="24"/>
          <w:szCs w:val="24"/>
          <w:lang w:val="en-GB"/>
        </w:rPr>
        <w:t xml:space="preserve"> </w:t>
      </w:r>
      <w:r w:rsidR="00FA03FF">
        <w:rPr>
          <w:rFonts w:asciiTheme="majorBidi" w:hAnsiTheme="majorBidi" w:cstheme="majorBidi"/>
          <w:sz w:val="24"/>
          <w:szCs w:val="24"/>
          <w:lang w:val="en-GB"/>
        </w:rPr>
        <w:t xml:space="preserve">meal for 19 guests from </w:t>
      </w:r>
      <w:r w:rsidR="00FA03FF" w:rsidRPr="00AE1D4A">
        <w:rPr>
          <w:rFonts w:asciiTheme="majorBidi" w:hAnsiTheme="majorBidi" w:cstheme="majorBidi"/>
          <w:sz w:val="24"/>
          <w:szCs w:val="24"/>
          <w:lang w:val="en-GB"/>
        </w:rPr>
        <w:t>different governmental, security, and health offices</w:t>
      </w:r>
      <w:r w:rsidR="004962C9">
        <w:rPr>
          <w:rFonts w:asciiTheme="majorBidi" w:hAnsiTheme="majorBidi" w:cstheme="majorBidi"/>
          <w:sz w:val="24"/>
          <w:szCs w:val="24"/>
          <w:lang w:val="en-GB"/>
        </w:rPr>
        <w:t>.</w:t>
      </w:r>
      <w:r w:rsidR="00FA03FF" w:rsidRPr="00FA03FF">
        <w:rPr>
          <w:rFonts w:asciiTheme="majorBidi" w:hAnsiTheme="majorBidi" w:cstheme="majorBidi"/>
          <w:sz w:val="24"/>
          <w:szCs w:val="24"/>
          <w:lang w:val="en-GB"/>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947889" w:rsidRPr="003E2BC0" w14:paraId="7BC9F534" w14:textId="77777777" w:rsidTr="00947889">
        <w:tc>
          <w:tcPr>
            <w:tcW w:w="10031" w:type="dxa"/>
            <w:shd w:val="clear" w:color="auto" w:fill="95B3D7"/>
          </w:tcPr>
          <w:p w14:paraId="0615577C" w14:textId="5850DB7B" w:rsidR="00947889" w:rsidRPr="003E2BC0" w:rsidRDefault="00DF4E90" w:rsidP="00947889">
            <w:pPr>
              <w:keepNext/>
              <w:tabs>
                <w:tab w:val="left" w:pos="2280"/>
              </w:tabs>
              <w:spacing w:after="0" w:line="240" w:lineRule="auto"/>
              <w:jc w:val="both"/>
              <w:rPr>
                <w:rFonts w:asciiTheme="majorBidi" w:hAnsiTheme="majorBidi" w:cstheme="majorBidi"/>
                <w:b/>
                <w:sz w:val="24"/>
                <w:szCs w:val="24"/>
                <w:lang w:val="en-GB"/>
              </w:rPr>
            </w:pPr>
            <w:r w:rsidRPr="003E2BC0">
              <w:rPr>
                <w:rFonts w:asciiTheme="majorBidi" w:hAnsiTheme="majorBidi" w:cstheme="majorBidi"/>
                <w:b/>
                <w:sz w:val="24"/>
                <w:szCs w:val="24"/>
                <w:lang w:val="en-GB"/>
              </w:rPr>
              <w:t>Challenges</w:t>
            </w:r>
            <w:r w:rsidR="00947889" w:rsidRPr="003E2BC0">
              <w:rPr>
                <w:rFonts w:asciiTheme="majorBidi" w:hAnsiTheme="majorBidi" w:cstheme="majorBidi"/>
                <w:b/>
                <w:sz w:val="24"/>
                <w:szCs w:val="24"/>
                <w:lang w:val="en-GB"/>
              </w:rPr>
              <w:t>:</w:t>
            </w:r>
          </w:p>
        </w:tc>
      </w:tr>
    </w:tbl>
    <w:p w14:paraId="27B44003" w14:textId="7CEEDED5" w:rsidR="00B65DDF" w:rsidRPr="001707AC" w:rsidRDefault="00B7574B" w:rsidP="005874C4">
      <w:pPr>
        <w:pStyle w:val="PlainText"/>
        <w:numPr>
          <w:ilvl w:val="0"/>
          <w:numId w:val="24"/>
        </w:numPr>
        <w:spacing w:before="120" w:after="120"/>
        <w:ind w:left="283" w:hanging="283"/>
        <w:jc w:val="both"/>
        <w:rPr>
          <w:rFonts w:asciiTheme="majorBidi" w:hAnsiTheme="majorBidi" w:cstheme="majorBidi"/>
          <w:sz w:val="24"/>
          <w:szCs w:val="24"/>
        </w:rPr>
      </w:pPr>
      <w:r w:rsidRPr="001707AC">
        <w:rPr>
          <w:rFonts w:asciiTheme="majorBidi" w:hAnsiTheme="majorBidi" w:cstheme="majorBidi"/>
          <w:sz w:val="24"/>
          <w:szCs w:val="24"/>
          <w:u w:val="single"/>
        </w:rPr>
        <w:t>ActivityInfo updates</w:t>
      </w:r>
      <w:r w:rsidRPr="001707AC">
        <w:rPr>
          <w:rFonts w:asciiTheme="majorBidi" w:hAnsiTheme="majorBidi" w:cstheme="majorBidi"/>
          <w:sz w:val="24"/>
          <w:szCs w:val="24"/>
        </w:rPr>
        <w:t xml:space="preserve">: </w:t>
      </w:r>
      <w:r w:rsidR="00CE61FA" w:rsidRPr="001707AC">
        <w:rPr>
          <w:rFonts w:asciiTheme="majorBidi" w:hAnsiTheme="majorBidi" w:cstheme="majorBidi"/>
          <w:sz w:val="24"/>
          <w:szCs w:val="24"/>
        </w:rPr>
        <w:t xml:space="preserve">FOI’s spot check has revealed that </w:t>
      </w:r>
      <w:r w:rsidR="00727FAA" w:rsidRPr="001707AC">
        <w:rPr>
          <w:rFonts w:asciiTheme="majorBidi" w:hAnsiTheme="majorBidi" w:cstheme="majorBidi"/>
          <w:sz w:val="24"/>
          <w:szCs w:val="24"/>
        </w:rPr>
        <w:t>80% of</w:t>
      </w:r>
      <w:r w:rsidR="00CE61FA" w:rsidRPr="001707AC">
        <w:rPr>
          <w:rFonts w:asciiTheme="majorBidi" w:hAnsiTheme="majorBidi" w:cstheme="majorBidi"/>
          <w:sz w:val="24"/>
          <w:szCs w:val="24"/>
        </w:rPr>
        <w:t xml:space="preserve"> referral contact</w:t>
      </w:r>
      <w:r w:rsidR="00727FAA" w:rsidRPr="001707AC">
        <w:rPr>
          <w:rFonts w:asciiTheme="majorBidi" w:hAnsiTheme="majorBidi" w:cstheme="majorBidi"/>
          <w:sz w:val="24"/>
          <w:szCs w:val="24"/>
        </w:rPr>
        <w:t xml:space="preserve"> phone numbers were wrong or disconnected. </w:t>
      </w:r>
      <w:r w:rsidR="001707AC" w:rsidRPr="00AE410B">
        <w:rPr>
          <w:rFonts w:asciiTheme="majorBidi" w:hAnsiTheme="majorBidi" w:cstheme="majorBidi"/>
          <w:sz w:val="24"/>
          <w:szCs w:val="24"/>
        </w:rPr>
        <w:t xml:space="preserve">UNHCR has been working with partners to address this problem and referred the issue to BO Amman to take </w:t>
      </w:r>
      <w:r w:rsidR="00885159">
        <w:rPr>
          <w:rFonts w:asciiTheme="majorBidi" w:hAnsiTheme="majorBidi" w:cstheme="majorBidi"/>
          <w:sz w:val="24"/>
          <w:szCs w:val="24"/>
        </w:rPr>
        <w:t xml:space="preserve">it </w:t>
      </w:r>
      <w:r w:rsidR="00FE1940" w:rsidRPr="00AE410B">
        <w:rPr>
          <w:rFonts w:asciiTheme="majorBidi" w:hAnsiTheme="majorBidi" w:cstheme="majorBidi"/>
          <w:sz w:val="24"/>
          <w:szCs w:val="24"/>
        </w:rPr>
        <w:t xml:space="preserve">up </w:t>
      </w:r>
      <w:r w:rsidR="00FE1940" w:rsidRPr="001707AC">
        <w:rPr>
          <w:rFonts w:asciiTheme="majorBidi" w:hAnsiTheme="majorBidi" w:cstheme="majorBidi"/>
          <w:sz w:val="24"/>
          <w:szCs w:val="24"/>
        </w:rPr>
        <w:t>at</w:t>
      </w:r>
      <w:r w:rsidR="00CE61FA" w:rsidRPr="001707AC">
        <w:rPr>
          <w:rFonts w:asciiTheme="majorBidi" w:hAnsiTheme="majorBidi" w:cstheme="majorBidi"/>
          <w:sz w:val="24"/>
          <w:szCs w:val="24"/>
        </w:rPr>
        <w:t xml:space="preserve"> </w:t>
      </w:r>
      <w:r w:rsidR="001707AC" w:rsidRPr="00AE410B">
        <w:rPr>
          <w:rFonts w:asciiTheme="majorBidi" w:hAnsiTheme="majorBidi" w:cstheme="majorBidi"/>
          <w:sz w:val="24"/>
          <w:szCs w:val="24"/>
        </w:rPr>
        <w:t>the</w:t>
      </w:r>
      <w:r w:rsidR="00CE61FA" w:rsidRPr="001707AC">
        <w:rPr>
          <w:rFonts w:asciiTheme="majorBidi" w:hAnsiTheme="majorBidi" w:cstheme="majorBidi"/>
          <w:sz w:val="24"/>
          <w:szCs w:val="24"/>
        </w:rPr>
        <w:t xml:space="preserve"> </w:t>
      </w:r>
      <w:r w:rsidR="00A63EE9" w:rsidRPr="001707AC">
        <w:rPr>
          <w:rFonts w:asciiTheme="majorBidi" w:hAnsiTheme="majorBidi" w:cstheme="majorBidi"/>
          <w:sz w:val="24"/>
          <w:szCs w:val="24"/>
        </w:rPr>
        <w:t>national</w:t>
      </w:r>
      <w:r w:rsidR="004962C9" w:rsidRPr="001707AC">
        <w:rPr>
          <w:rFonts w:asciiTheme="majorBidi" w:hAnsiTheme="majorBidi" w:cstheme="majorBidi"/>
          <w:sz w:val="24"/>
          <w:szCs w:val="24"/>
        </w:rPr>
        <w:t xml:space="preserve"> </w:t>
      </w:r>
      <w:r w:rsidR="002A5567" w:rsidRPr="001707AC">
        <w:rPr>
          <w:rFonts w:asciiTheme="majorBidi" w:hAnsiTheme="majorBidi" w:cstheme="majorBidi"/>
          <w:sz w:val="24"/>
          <w:szCs w:val="24"/>
        </w:rPr>
        <w:t>coordination level with heads of agencies.</w:t>
      </w:r>
    </w:p>
    <w:p w14:paraId="642032B1" w14:textId="5F704728" w:rsidR="004614D4" w:rsidRPr="00FA03FF" w:rsidRDefault="00B7574B" w:rsidP="005874C4">
      <w:pPr>
        <w:pStyle w:val="PlainText"/>
        <w:numPr>
          <w:ilvl w:val="0"/>
          <w:numId w:val="24"/>
        </w:numPr>
        <w:spacing w:before="120" w:after="120"/>
        <w:ind w:left="283" w:hanging="283"/>
        <w:jc w:val="both"/>
        <w:rPr>
          <w:rFonts w:asciiTheme="majorBidi" w:hAnsiTheme="majorBidi" w:cstheme="majorBidi"/>
          <w:sz w:val="24"/>
          <w:szCs w:val="24"/>
        </w:rPr>
      </w:pPr>
      <w:r w:rsidRPr="00FA03FF">
        <w:rPr>
          <w:rFonts w:asciiTheme="majorBidi" w:hAnsiTheme="majorBidi" w:cstheme="majorBidi"/>
          <w:sz w:val="24"/>
          <w:szCs w:val="24"/>
          <w:u w:val="single"/>
        </w:rPr>
        <w:t>Urgent Cash Assistance</w:t>
      </w:r>
      <w:r w:rsidRPr="00FA03FF">
        <w:rPr>
          <w:rFonts w:asciiTheme="majorBidi" w:hAnsiTheme="majorBidi" w:cstheme="majorBidi"/>
          <w:sz w:val="24"/>
          <w:szCs w:val="24"/>
        </w:rPr>
        <w:t xml:space="preserve">: </w:t>
      </w:r>
      <w:r w:rsidR="001707AC" w:rsidRPr="00FA03FF">
        <w:rPr>
          <w:rFonts w:asciiTheme="majorBidi" w:hAnsiTheme="majorBidi" w:cstheme="majorBidi"/>
          <w:sz w:val="24"/>
          <w:szCs w:val="24"/>
        </w:rPr>
        <w:t xml:space="preserve">The distribution of Urgent Cash Assistance </w:t>
      </w:r>
      <w:r w:rsidR="00846815">
        <w:rPr>
          <w:rFonts w:asciiTheme="majorBidi" w:hAnsiTheme="majorBidi" w:cstheme="majorBidi"/>
          <w:sz w:val="24"/>
          <w:szCs w:val="24"/>
        </w:rPr>
        <w:t xml:space="preserve">continues (using work-advance methodology) </w:t>
      </w:r>
      <w:r w:rsidR="001707AC">
        <w:rPr>
          <w:rFonts w:asciiTheme="majorBidi" w:hAnsiTheme="majorBidi" w:cstheme="majorBidi"/>
          <w:sz w:val="24"/>
          <w:szCs w:val="24"/>
        </w:rPr>
        <w:t>pending</w:t>
      </w:r>
      <w:r w:rsidR="004614D4" w:rsidRPr="00FA03FF">
        <w:rPr>
          <w:rFonts w:asciiTheme="majorBidi" w:hAnsiTheme="majorBidi" w:cstheme="majorBidi"/>
          <w:sz w:val="24"/>
          <w:szCs w:val="24"/>
        </w:rPr>
        <w:t xml:space="preserve"> the implementation of a gift card </w:t>
      </w:r>
      <w:r w:rsidR="008B3AF2">
        <w:rPr>
          <w:rFonts w:asciiTheme="majorBidi" w:hAnsiTheme="majorBidi" w:cstheme="majorBidi"/>
          <w:sz w:val="24"/>
          <w:szCs w:val="24"/>
        </w:rPr>
        <w:t>scheme.</w:t>
      </w:r>
      <w:r w:rsidR="00240DC3" w:rsidRPr="00FA03FF">
        <w:rPr>
          <w:rFonts w:asciiTheme="majorBidi" w:hAnsiTheme="majorBidi" w:cstheme="majorBidi"/>
          <w:sz w:val="24"/>
          <w:szCs w:val="24"/>
        </w:rPr>
        <w:t xml:space="preserve">  </w:t>
      </w:r>
    </w:p>
    <w:p w14:paraId="3FFF0C4D" w14:textId="18AD5C2D" w:rsidR="00AE19CF" w:rsidRPr="00FA03FF" w:rsidRDefault="00066902" w:rsidP="005874C4">
      <w:pPr>
        <w:pStyle w:val="PlainText"/>
        <w:numPr>
          <w:ilvl w:val="0"/>
          <w:numId w:val="24"/>
        </w:numPr>
        <w:spacing w:before="120" w:after="120"/>
        <w:ind w:left="283" w:hanging="283"/>
        <w:jc w:val="both"/>
        <w:rPr>
          <w:rFonts w:asciiTheme="majorBidi" w:hAnsiTheme="majorBidi" w:cstheme="majorBidi"/>
          <w:sz w:val="24"/>
          <w:szCs w:val="24"/>
        </w:rPr>
      </w:pPr>
      <w:r w:rsidRPr="003E2BC0">
        <w:rPr>
          <w:rFonts w:asciiTheme="majorBidi" w:hAnsiTheme="majorBidi" w:cstheme="majorBidi"/>
          <w:sz w:val="24"/>
          <w:szCs w:val="24"/>
          <w:u w:val="single"/>
        </w:rPr>
        <w:t>War-wounded</w:t>
      </w:r>
      <w:r w:rsidRPr="003E2BC0">
        <w:rPr>
          <w:rFonts w:asciiTheme="majorBidi" w:hAnsiTheme="majorBidi" w:cstheme="majorBidi"/>
          <w:sz w:val="24"/>
          <w:szCs w:val="24"/>
        </w:rPr>
        <w:t>:</w:t>
      </w:r>
      <w:r w:rsidR="006179E8" w:rsidRPr="003E2BC0">
        <w:rPr>
          <w:rFonts w:asciiTheme="majorBidi" w:hAnsiTheme="majorBidi" w:cstheme="majorBidi"/>
          <w:sz w:val="24"/>
          <w:szCs w:val="24"/>
        </w:rPr>
        <w:t xml:space="preserve"> </w:t>
      </w:r>
      <w:r w:rsidR="00A26F88" w:rsidRPr="003E2BC0">
        <w:rPr>
          <w:rFonts w:asciiTheme="majorBidi" w:hAnsiTheme="majorBidi" w:cstheme="majorBidi"/>
          <w:sz w:val="24"/>
          <w:szCs w:val="24"/>
        </w:rPr>
        <w:t xml:space="preserve">FOI </w:t>
      </w:r>
      <w:r w:rsidR="003C1AF9">
        <w:rPr>
          <w:rFonts w:asciiTheme="majorBidi" w:hAnsiTheme="majorBidi" w:cstheme="majorBidi"/>
          <w:sz w:val="24"/>
          <w:szCs w:val="24"/>
        </w:rPr>
        <w:t xml:space="preserve">is working to </w:t>
      </w:r>
      <w:r w:rsidR="00A26F88" w:rsidRPr="003E2BC0">
        <w:rPr>
          <w:rFonts w:asciiTheme="majorBidi" w:hAnsiTheme="majorBidi" w:cstheme="majorBidi"/>
          <w:sz w:val="24"/>
          <w:szCs w:val="24"/>
        </w:rPr>
        <w:t xml:space="preserve">enhance internal and external coordination for handling </w:t>
      </w:r>
      <w:r w:rsidR="009208CB" w:rsidRPr="003E2BC0">
        <w:rPr>
          <w:rFonts w:asciiTheme="majorBidi" w:hAnsiTheme="majorBidi" w:cstheme="majorBidi"/>
          <w:sz w:val="24"/>
          <w:szCs w:val="24"/>
        </w:rPr>
        <w:t>an increase in</w:t>
      </w:r>
      <w:r w:rsidR="00A26F88" w:rsidRPr="003E2BC0">
        <w:rPr>
          <w:rFonts w:asciiTheme="majorBidi" w:hAnsiTheme="majorBidi" w:cstheme="majorBidi"/>
          <w:sz w:val="24"/>
          <w:szCs w:val="24"/>
        </w:rPr>
        <w:t xml:space="preserve"> war-wounded cases arriving through Tel Shahab to different facilities in Jordan</w:t>
      </w:r>
      <w:r w:rsidR="003C1AF9">
        <w:rPr>
          <w:rFonts w:asciiTheme="majorBidi" w:hAnsiTheme="majorBidi" w:cstheme="majorBidi"/>
          <w:sz w:val="24"/>
          <w:szCs w:val="24"/>
        </w:rPr>
        <w:t xml:space="preserve">. The </w:t>
      </w:r>
      <w:r w:rsidR="009208CB" w:rsidRPr="0088631F">
        <w:rPr>
          <w:rFonts w:asciiTheme="majorBidi" w:hAnsiTheme="majorBidi" w:cstheme="majorBidi"/>
          <w:sz w:val="24"/>
          <w:szCs w:val="24"/>
        </w:rPr>
        <w:t xml:space="preserve">Director of </w:t>
      </w:r>
      <w:r w:rsidR="009208CB" w:rsidRPr="0088631F">
        <w:rPr>
          <w:rFonts w:ascii="Times New Roman" w:hAnsi="Times New Roman" w:cs="Times New Roman"/>
          <w:sz w:val="24"/>
          <w:szCs w:val="24"/>
        </w:rPr>
        <w:t xml:space="preserve">Ramtha Hospital has requested </w:t>
      </w:r>
      <w:r w:rsidR="00486AFF" w:rsidRPr="0088631F">
        <w:rPr>
          <w:rFonts w:ascii="Times New Roman" w:hAnsi="Times New Roman" w:cs="Times New Roman"/>
          <w:sz w:val="24"/>
          <w:szCs w:val="24"/>
        </w:rPr>
        <w:t xml:space="preserve">for support particularly </w:t>
      </w:r>
      <w:r w:rsidR="009208CB" w:rsidRPr="00FA03FF">
        <w:rPr>
          <w:rFonts w:ascii="Times New Roman" w:hAnsi="Times New Roman" w:cs="Times New Roman"/>
          <w:sz w:val="24"/>
          <w:szCs w:val="24"/>
        </w:rPr>
        <w:t xml:space="preserve">additional ICU beds and </w:t>
      </w:r>
      <w:r w:rsidR="003C1AF9">
        <w:rPr>
          <w:rFonts w:ascii="Times New Roman" w:hAnsi="Times New Roman" w:cs="Times New Roman"/>
          <w:sz w:val="24"/>
          <w:szCs w:val="24"/>
        </w:rPr>
        <w:t xml:space="preserve">an </w:t>
      </w:r>
      <w:r w:rsidR="009208CB" w:rsidRPr="00FA03FF">
        <w:rPr>
          <w:rFonts w:ascii="Times New Roman" w:hAnsi="Times New Roman" w:cs="Times New Roman"/>
          <w:sz w:val="24"/>
          <w:szCs w:val="24"/>
        </w:rPr>
        <w:t>adequate blood supply.</w:t>
      </w:r>
    </w:p>
    <w:p w14:paraId="23983A66" w14:textId="6A0F5BC2" w:rsidR="00D74B6C" w:rsidRPr="00FA03FF" w:rsidRDefault="00D74B6C" w:rsidP="005874C4">
      <w:pPr>
        <w:pStyle w:val="PlainText"/>
        <w:numPr>
          <w:ilvl w:val="0"/>
          <w:numId w:val="24"/>
        </w:numPr>
        <w:spacing w:before="120" w:after="120"/>
        <w:ind w:left="283" w:hanging="283"/>
        <w:jc w:val="both"/>
        <w:rPr>
          <w:rFonts w:asciiTheme="majorBidi" w:hAnsiTheme="majorBidi" w:cstheme="majorBidi"/>
          <w:sz w:val="24"/>
          <w:szCs w:val="24"/>
        </w:rPr>
      </w:pPr>
      <w:r w:rsidRPr="00FA03FF">
        <w:rPr>
          <w:rFonts w:asciiTheme="majorBidi" w:hAnsiTheme="majorBidi" w:cstheme="majorBidi"/>
          <w:sz w:val="24"/>
          <w:szCs w:val="24"/>
          <w:u w:val="single"/>
        </w:rPr>
        <w:t>MOI obstacle to enrolling in Iris Scan</w:t>
      </w:r>
      <w:r w:rsidRPr="00FA03FF">
        <w:rPr>
          <w:rFonts w:asciiTheme="majorBidi" w:hAnsiTheme="majorBidi" w:cstheme="majorBidi"/>
          <w:sz w:val="24"/>
          <w:szCs w:val="24"/>
        </w:rPr>
        <w:t xml:space="preserve">: Without new MOI card, Cairo-Amman Bank </w:t>
      </w:r>
      <w:r w:rsidR="003C1AF9">
        <w:rPr>
          <w:rFonts w:asciiTheme="majorBidi" w:hAnsiTheme="majorBidi" w:cstheme="majorBidi"/>
          <w:sz w:val="24"/>
          <w:szCs w:val="24"/>
        </w:rPr>
        <w:t>has been unable</w:t>
      </w:r>
      <w:r w:rsidR="003C1AF9" w:rsidRPr="00FA03FF">
        <w:rPr>
          <w:rFonts w:asciiTheme="majorBidi" w:hAnsiTheme="majorBidi" w:cstheme="majorBidi"/>
          <w:sz w:val="24"/>
          <w:szCs w:val="24"/>
        </w:rPr>
        <w:t xml:space="preserve"> </w:t>
      </w:r>
      <w:r w:rsidRPr="00FA03FF">
        <w:rPr>
          <w:rFonts w:asciiTheme="majorBidi" w:hAnsiTheme="majorBidi" w:cstheme="majorBidi"/>
          <w:sz w:val="24"/>
          <w:szCs w:val="24"/>
        </w:rPr>
        <w:t>to enrol prospective beneficiaries in the iris-scan system.</w:t>
      </w:r>
      <w:r w:rsidR="003C1AF9">
        <w:rPr>
          <w:rFonts w:asciiTheme="majorBidi" w:hAnsiTheme="majorBidi" w:cstheme="majorBidi"/>
          <w:sz w:val="24"/>
          <w:szCs w:val="24"/>
        </w:rPr>
        <w:t xml:space="preserve"> O</w:t>
      </w:r>
      <w:r w:rsidRPr="00FA03FF">
        <w:rPr>
          <w:rFonts w:asciiTheme="majorBidi" w:hAnsiTheme="majorBidi" w:cstheme="majorBidi"/>
          <w:sz w:val="24"/>
          <w:szCs w:val="24"/>
        </w:rPr>
        <w:t>n the ground refugees have not been able to receive their requested documents</w:t>
      </w:r>
      <w:r w:rsidR="003C1AF9">
        <w:rPr>
          <w:rFonts w:asciiTheme="majorBidi" w:hAnsiTheme="majorBidi" w:cstheme="majorBidi"/>
          <w:sz w:val="24"/>
          <w:szCs w:val="24"/>
        </w:rPr>
        <w:t xml:space="preserve">, and during </w:t>
      </w:r>
      <w:r w:rsidR="009021B8" w:rsidRPr="00FA03FF">
        <w:rPr>
          <w:rFonts w:asciiTheme="majorBidi" w:hAnsiTheme="majorBidi" w:cstheme="majorBidi"/>
          <w:sz w:val="24"/>
          <w:szCs w:val="24"/>
        </w:rPr>
        <w:t>the last week of July more than 10 cases approached the help desk with this issue</w:t>
      </w:r>
      <w:r w:rsidR="003C1AF9">
        <w:rPr>
          <w:rFonts w:asciiTheme="majorBidi" w:hAnsiTheme="majorBidi" w:cstheme="majorBidi"/>
          <w:sz w:val="24"/>
          <w:szCs w:val="24"/>
        </w:rPr>
        <w:t xml:space="preserve">. UNHCR is working to strengthen </w:t>
      </w:r>
      <w:r w:rsidR="009021B8" w:rsidRPr="00FA03FF">
        <w:rPr>
          <w:rFonts w:asciiTheme="majorBidi" w:hAnsiTheme="majorBidi" w:cstheme="majorBidi"/>
          <w:sz w:val="24"/>
          <w:szCs w:val="24"/>
        </w:rPr>
        <w:t>coordination with MOI and CAB on this issue.</w:t>
      </w:r>
    </w:p>
    <w:p w14:paraId="279BF033" w14:textId="0A4C6B5D" w:rsidR="0094360F" w:rsidRPr="00AE410B" w:rsidRDefault="00E93383" w:rsidP="0094360F">
      <w:pPr>
        <w:pStyle w:val="ListParagraph"/>
        <w:numPr>
          <w:ilvl w:val="0"/>
          <w:numId w:val="3"/>
        </w:numPr>
        <w:spacing w:before="120" w:after="120" w:line="240" w:lineRule="auto"/>
        <w:ind w:left="284" w:hanging="284"/>
        <w:contextualSpacing w:val="0"/>
        <w:jc w:val="both"/>
        <w:rPr>
          <w:rFonts w:asciiTheme="majorBidi" w:hAnsiTheme="majorBidi" w:cstheme="majorBidi"/>
          <w:sz w:val="24"/>
          <w:szCs w:val="24"/>
          <w:lang w:val="en-GB"/>
        </w:rPr>
      </w:pPr>
      <w:r w:rsidRPr="00AE410B">
        <w:rPr>
          <w:rFonts w:asciiTheme="majorBidi" w:hAnsiTheme="majorBidi" w:cstheme="majorBidi"/>
          <w:sz w:val="24"/>
          <w:szCs w:val="24"/>
          <w:u w:val="single"/>
          <w:lang w:val="en-GB"/>
        </w:rPr>
        <w:t>Transport for KAP and CC Health Cases</w:t>
      </w:r>
      <w:r w:rsidRPr="00AE410B">
        <w:rPr>
          <w:rFonts w:asciiTheme="majorBidi" w:hAnsiTheme="majorBidi" w:cstheme="majorBidi"/>
          <w:sz w:val="24"/>
          <w:szCs w:val="24"/>
          <w:lang w:val="en-GB"/>
        </w:rPr>
        <w:t xml:space="preserve">: </w:t>
      </w:r>
      <w:r w:rsidR="0094360F" w:rsidRPr="00AE410B">
        <w:rPr>
          <w:rFonts w:ascii="Times New Roman" w:hAnsi="Times New Roman" w:cs="Times New Roman"/>
          <w:sz w:val="24"/>
          <w:szCs w:val="24"/>
          <w:lang w:val="en-GB"/>
        </w:rPr>
        <w:t xml:space="preserve">JHAS has experienced challenges in providing transport for cases referred to Ramtha clinic and MOH appointments, particularly </w:t>
      </w:r>
      <w:r w:rsidR="003C1AF9">
        <w:rPr>
          <w:rFonts w:ascii="Times New Roman" w:hAnsi="Times New Roman" w:cs="Times New Roman"/>
          <w:sz w:val="24"/>
          <w:szCs w:val="24"/>
          <w:lang w:val="en-GB"/>
        </w:rPr>
        <w:t>in the</w:t>
      </w:r>
      <w:r w:rsidR="003C1AF9" w:rsidRPr="00AE410B">
        <w:rPr>
          <w:rFonts w:ascii="Times New Roman" w:hAnsi="Times New Roman" w:cs="Times New Roman"/>
          <w:sz w:val="24"/>
          <w:szCs w:val="24"/>
          <w:lang w:val="en-GB"/>
        </w:rPr>
        <w:t xml:space="preserve"> </w:t>
      </w:r>
      <w:r w:rsidR="0094360F" w:rsidRPr="00AE410B">
        <w:rPr>
          <w:rFonts w:ascii="Times New Roman" w:hAnsi="Times New Roman" w:cs="Times New Roman"/>
          <w:sz w:val="24"/>
          <w:szCs w:val="24"/>
          <w:lang w:val="en-GB"/>
        </w:rPr>
        <w:t>early morning hours.  The bus is funded by and shared with UNRWA and is not available when they use it for other purposes.  Patients with appointments scheduled at times when the bus is not available have been obliged to pay for private transport to access their appointments, which is expensive and not always possible.</w:t>
      </w:r>
      <w:r w:rsidRPr="00AE410B">
        <w:rPr>
          <w:rFonts w:ascii="Times New Roman" w:hAnsi="Times New Roman" w:cs="Times New Roman"/>
          <w:sz w:val="24"/>
          <w:szCs w:val="24"/>
          <w:lang w:val="en-GB"/>
        </w:rPr>
        <w:t xml:space="preserve"> </w:t>
      </w:r>
      <w:r w:rsidR="00AB7CCD">
        <w:rPr>
          <w:rFonts w:ascii="Times New Roman" w:hAnsi="Times New Roman" w:cs="Times New Roman"/>
          <w:sz w:val="24"/>
          <w:szCs w:val="24"/>
          <w:lang w:val="en-GB"/>
        </w:rPr>
        <w:t>UNHCR is working with UNRWA</w:t>
      </w:r>
      <w:r w:rsidR="003C1AF9">
        <w:rPr>
          <w:rFonts w:ascii="Times New Roman" w:hAnsi="Times New Roman" w:cs="Times New Roman"/>
          <w:sz w:val="24"/>
          <w:szCs w:val="24"/>
          <w:lang w:val="en-GB"/>
        </w:rPr>
        <w:t xml:space="preserve"> to improve the modalities. </w:t>
      </w:r>
    </w:p>
    <w:p w14:paraId="1EE95339" w14:textId="27127EF3" w:rsidR="007F0085" w:rsidRPr="00FA03FF" w:rsidRDefault="007F0085" w:rsidP="00AE410B">
      <w:pPr>
        <w:pStyle w:val="PlainText"/>
        <w:spacing w:before="120" w:after="120"/>
        <w:ind w:left="283"/>
        <w:jc w:val="both"/>
        <w:rPr>
          <w:rFonts w:asciiTheme="majorBidi" w:hAnsiTheme="majorBidi" w:cstheme="majorBidi"/>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947889" w:rsidRPr="003E2BC0" w14:paraId="2A4C4E63" w14:textId="77777777" w:rsidTr="00947889">
        <w:tc>
          <w:tcPr>
            <w:tcW w:w="10031" w:type="dxa"/>
            <w:shd w:val="clear" w:color="auto" w:fill="95B3D7"/>
          </w:tcPr>
          <w:p w14:paraId="274557F6" w14:textId="0CDC8D5E" w:rsidR="00947889" w:rsidRPr="00FA03FF" w:rsidRDefault="00DF4E90" w:rsidP="00947889">
            <w:pPr>
              <w:keepNext/>
              <w:tabs>
                <w:tab w:val="left" w:pos="2280"/>
              </w:tabs>
              <w:spacing w:after="0" w:line="240" w:lineRule="auto"/>
              <w:jc w:val="both"/>
              <w:rPr>
                <w:rFonts w:asciiTheme="majorBidi" w:hAnsiTheme="majorBidi" w:cstheme="majorBidi"/>
                <w:b/>
                <w:sz w:val="24"/>
                <w:szCs w:val="24"/>
                <w:lang w:val="en-GB"/>
              </w:rPr>
            </w:pPr>
            <w:r w:rsidRPr="0088631F">
              <w:rPr>
                <w:rFonts w:asciiTheme="majorBidi" w:hAnsiTheme="majorBidi" w:cstheme="majorBidi"/>
                <w:b/>
                <w:sz w:val="24"/>
                <w:szCs w:val="24"/>
                <w:lang w:val="en-GB"/>
              </w:rPr>
              <w:t>Trends</w:t>
            </w:r>
            <w:r w:rsidR="00947889" w:rsidRPr="0088631F">
              <w:rPr>
                <w:rFonts w:asciiTheme="majorBidi" w:hAnsiTheme="majorBidi" w:cstheme="majorBidi"/>
                <w:b/>
                <w:sz w:val="24"/>
                <w:szCs w:val="24"/>
                <w:lang w:val="en-GB"/>
              </w:rPr>
              <w:t>:</w:t>
            </w:r>
          </w:p>
        </w:tc>
      </w:tr>
    </w:tbl>
    <w:p w14:paraId="5FC6FC86" w14:textId="7A0A9D35" w:rsidR="000D681C" w:rsidRPr="00FA03FF" w:rsidRDefault="00E921EA" w:rsidP="005874C4">
      <w:pPr>
        <w:pStyle w:val="PlainText"/>
        <w:numPr>
          <w:ilvl w:val="0"/>
          <w:numId w:val="24"/>
        </w:numPr>
        <w:spacing w:before="120" w:after="120"/>
        <w:ind w:left="283" w:hanging="283"/>
        <w:jc w:val="both"/>
        <w:rPr>
          <w:rFonts w:asciiTheme="majorBidi" w:hAnsiTheme="majorBidi" w:cstheme="majorBidi"/>
          <w:sz w:val="24"/>
          <w:szCs w:val="24"/>
        </w:rPr>
      </w:pPr>
      <w:r w:rsidRPr="003E2BC0">
        <w:rPr>
          <w:rFonts w:asciiTheme="majorBidi" w:hAnsiTheme="majorBidi" w:cstheme="majorBidi"/>
          <w:sz w:val="24"/>
          <w:szCs w:val="24"/>
          <w:u w:val="single"/>
        </w:rPr>
        <w:t xml:space="preserve">ITS </w:t>
      </w:r>
      <w:r w:rsidR="006774D6" w:rsidRPr="003E2BC0">
        <w:rPr>
          <w:rFonts w:asciiTheme="majorBidi" w:hAnsiTheme="majorBidi" w:cstheme="majorBidi"/>
          <w:sz w:val="24"/>
          <w:szCs w:val="24"/>
          <w:u w:val="single"/>
        </w:rPr>
        <w:t>Movements and Outreach</w:t>
      </w:r>
      <w:r w:rsidRPr="003E2BC0">
        <w:rPr>
          <w:rFonts w:asciiTheme="majorBidi" w:hAnsiTheme="majorBidi" w:cstheme="majorBidi"/>
          <w:sz w:val="24"/>
          <w:szCs w:val="24"/>
        </w:rPr>
        <w:t xml:space="preserve">: </w:t>
      </w:r>
      <w:r w:rsidR="000D681C" w:rsidRPr="0088631F">
        <w:rPr>
          <w:rFonts w:asciiTheme="majorBidi" w:hAnsiTheme="majorBidi" w:cstheme="majorBidi"/>
          <w:sz w:val="24"/>
          <w:szCs w:val="24"/>
        </w:rPr>
        <w:t>FOI continues to follow the location of approx</w:t>
      </w:r>
      <w:r w:rsidR="005B6FD3">
        <w:rPr>
          <w:rFonts w:asciiTheme="majorBidi" w:hAnsiTheme="majorBidi" w:cstheme="majorBidi"/>
          <w:sz w:val="24"/>
          <w:szCs w:val="24"/>
        </w:rPr>
        <w:t>imately 630 families living in Informal Tented Settlements (ITSs)</w:t>
      </w:r>
      <w:r w:rsidR="000D681C" w:rsidRPr="0088631F">
        <w:rPr>
          <w:rFonts w:asciiTheme="majorBidi" w:hAnsiTheme="majorBidi" w:cstheme="majorBidi"/>
          <w:sz w:val="24"/>
          <w:szCs w:val="24"/>
        </w:rPr>
        <w:t xml:space="preserve"> in Irbid </w:t>
      </w:r>
      <w:r w:rsidR="005B2416" w:rsidRPr="00FA03FF">
        <w:rPr>
          <w:rFonts w:asciiTheme="majorBidi" w:hAnsiTheme="majorBidi" w:cstheme="majorBidi"/>
          <w:sz w:val="24"/>
          <w:szCs w:val="24"/>
        </w:rPr>
        <w:t>G</w:t>
      </w:r>
      <w:r w:rsidR="000D681C" w:rsidRPr="00FA03FF">
        <w:rPr>
          <w:rFonts w:asciiTheme="majorBidi" w:hAnsiTheme="majorBidi" w:cstheme="majorBidi"/>
          <w:sz w:val="24"/>
          <w:szCs w:val="24"/>
        </w:rPr>
        <w:t>over</w:t>
      </w:r>
      <w:r w:rsidR="00922542" w:rsidRPr="00FA03FF">
        <w:rPr>
          <w:rFonts w:asciiTheme="majorBidi" w:hAnsiTheme="majorBidi" w:cstheme="majorBidi"/>
          <w:sz w:val="24"/>
          <w:szCs w:val="24"/>
        </w:rPr>
        <w:t>n</w:t>
      </w:r>
      <w:r w:rsidR="000D681C" w:rsidRPr="00FA03FF">
        <w:rPr>
          <w:rFonts w:asciiTheme="majorBidi" w:hAnsiTheme="majorBidi" w:cstheme="majorBidi"/>
          <w:sz w:val="24"/>
          <w:szCs w:val="24"/>
        </w:rPr>
        <w:t xml:space="preserve">orate and Jordan Valley, in cooperation </w:t>
      </w:r>
      <w:r w:rsidR="000D681C" w:rsidRPr="00FA03FF">
        <w:rPr>
          <w:rFonts w:asciiTheme="majorBidi" w:hAnsiTheme="majorBidi" w:cstheme="majorBidi"/>
          <w:sz w:val="24"/>
          <w:szCs w:val="24"/>
        </w:rPr>
        <w:lastRenderedPageBreak/>
        <w:t xml:space="preserve">with Intersos.  About 200 families moved to the cooler Al-Lobban area to escape the summer heat, with plans to return to Jordan </w:t>
      </w:r>
      <w:r w:rsidR="005B2416" w:rsidRPr="00FA03FF">
        <w:rPr>
          <w:rFonts w:asciiTheme="majorBidi" w:hAnsiTheme="majorBidi" w:cstheme="majorBidi"/>
          <w:sz w:val="24"/>
          <w:szCs w:val="24"/>
        </w:rPr>
        <w:t>V</w:t>
      </w:r>
      <w:r w:rsidR="000D681C" w:rsidRPr="00FA03FF">
        <w:rPr>
          <w:rFonts w:asciiTheme="majorBidi" w:hAnsiTheme="majorBidi" w:cstheme="majorBidi"/>
          <w:sz w:val="24"/>
          <w:szCs w:val="24"/>
        </w:rPr>
        <w:t>alley around November.  The families report no incidents</w:t>
      </w:r>
      <w:r w:rsidR="005B2416" w:rsidRPr="00FA03FF">
        <w:rPr>
          <w:rFonts w:asciiTheme="majorBidi" w:hAnsiTheme="majorBidi" w:cstheme="majorBidi"/>
          <w:sz w:val="24"/>
          <w:szCs w:val="24"/>
        </w:rPr>
        <w:t xml:space="preserve"> of eviction by the authorities</w:t>
      </w:r>
      <w:r w:rsidR="000D681C" w:rsidRPr="00FA03FF">
        <w:rPr>
          <w:rFonts w:asciiTheme="majorBidi" w:hAnsiTheme="majorBidi" w:cstheme="majorBidi"/>
          <w:sz w:val="24"/>
          <w:szCs w:val="24"/>
        </w:rPr>
        <w:t>; the only protection concerns cited include</w:t>
      </w:r>
      <w:r w:rsidR="004962C9">
        <w:rPr>
          <w:rFonts w:asciiTheme="majorBidi" w:hAnsiTheme="majorBidi" w:cstheme="majorBidi"/>
          <w:sz w:val="24"/>
          <w:szCs w:val="24"/>
        </w:rPr>
        <w:t>d</w:t>
      </w:r>
      <w:r w:rsidR="000D681C" w:rsidRPr="00FA03FF">
        <w:rPr>
          <w:rFonts w:asciiTheme="majorBidi" w:hAnsiTheme="majorBidi" w:cstheme="majorBidi"/>
          <w:sz w:val="24"/>
          <w:szCs w:val="24"/>
        </w:rPr>
        <w:t xml:space="preserve"> the delay in verification appointments given by police in Karaimeh, Jordan Valley. F</w:t>
      </w:r>
      <w:r w:rsidR="00FF7231" w:rsidRPr="00FA03FF">
        <w:rPr>
          <w:rFonts w:asciiTheme="majorBidi" w:hAnsiTheme="majorBidi" w:cstheme="majorBidi"/>
          <w:sz w:val="24"/>
          <w:szCs w:val="24"/>
        </w:rPr>
        <w:t>OI has followed up on the r</w:t>
      </w:r>
      <w:r w:rsidR="000D681C" w:rsidRPr="00FA03FF">
        <w:rPr>
          <w:rFonts w:asciiTheme="majorBidi" w:hAnsiTheme="majorBidi" w:cstheme="majorBidi"/>
          <w:sz w:val="24"/>
          <w:szCs w:val="24"/>
        </w:rPr>
        <w:t>egistration status</w:t>
      </w:r>
      <w:r w:rsidR="00FF7231" w:rsidRPr="00FA03FF">
        <w:rPr>
          <w:rFonts w:asciiTheme="majorBidi" w:hAnsiTheme="majorBidi" w:cstheme="majorBidi"/>
          <w:sz w:val="24"/>
          <w:szCs w:val="24"/>
        </w:rPr>
        <w:t xml:space="preserve"> of these cases in order</w:t>
      </w:r>
      <w:r w:rsidR="000D681C" w:rsidRPr="00FA03FF">
        <w:rPr>
          <w:rFonts w:asciiTheme="majorBidi" w:hAnsiTheme="majorBidi" w:cstheme="majorBidi"/>
          <w:sz w:val="24"/>
          <w:szCs w:val="24"/>
        </w:rPr>
        <w:t xml:space="preserve"> to make sure that they are undergoing </w:t>
      </w:r>
      <w:r w:rsidR="00AF4FDB">
        <w:rPr>
          <w:rFonts w:asciiTheme="majorBidi" w:hAnsiTheme="majorBidi" w:cstheme="majorBidi"/>
          <w:sz w:val="24"/>
          <w:szCs w:val="24"/>
        </w:rPr>
        <w:t>the verification process.</w:t>
      </w:r>
      <w:r w:rsidR="000D681C" w:rsidRPr="00FA03FF">
        <w:rPr>
          <w:rFonts w:asciiTheme="majorBidi" w:hAnsiTheme="majorBidi" w:cstheme="majorBidi"/>
          <w:sz w:val="24"/>
          <w:szCs w:val="24"/>
        </w:rPr>
        <w:t xml:space="preserve"> </w:t>
      </w:r>
    </w:p>
    <w:p w14:paraId="212CF18E" w14:textId="7E0BD060" w:rsidR="00651618" w:rsidRPr="00FA03FF" w:rsidRDefault="006774D6" w:rsidP="005874C4">
      <w:pPr>
        <w:pStyle w:val="PlainText"/>
        <w:numPr>
          <w:ilvl w:val="0"/>
          <w:numId w:val="24"/>
        </w:numPr>
        <w:spacing w:before="120" w:after="120"/>
        <w:ind w:left="283" w:hanging="283"/>
        <w:jc w:val="both"/>
        <w:rPr>
          <w:rFonts w:asciiTheme="majorBidi" w:hAnsiTheme="majorBidi" w:cstheme="majorBidi"/>
          <w:sz w:val="24"/>
          <w:szCs w:val="24"/>
        </w:rPr>
      </w:pPr>
      <w:r w:rsidRPr="00FA03FF">
        <w:rPr>
          <w:rFonts w:asciiTheme="majorBidi" w:hAnsiTheme="majorBidi" w:cstheme="majorBidi"/>
          <w:sz w:val="24"/>
          <w:szCs w:val="24"/>
          <w:u w:val="single"/>
        </w:rPr>
        <w:t>Financial Stress</w:t>
      </w:r>
      <w:r w:rsidR="00E93383" w:rsidRPr="00FA03FF">
        <w:rPr>
          <w:rFonts w:asciiTheme="majorBidi" w:hAnsiTheme="majorBidi" w:cstheme="majorBidi"/>
          <w:sz w:val="24"/>
          <w:szCs w:val="24"/>
          <w:u w:val="single"/>
        </w:rPr>
        <w:t xml:space="preserve"> and Consequences</w:t>
      </w:r>
      <w:r w:rsidRPr="00FA03FF">
        <w:rPr>
          <w:rFonts w:asciiTheme="majorBidi" w:hAnsiTheme="majorBidi" w:cstheme="majorBidi"/>
          <w:sz w:val="24"/>
          <w:szCs w:val="24"/>
        </w:rPr>
        <w:t xml:space="preserve">: </w:t>
      </w:r>
      <w:r w:rsidR="002036A0" w:rsidRPr="00FA03FF">
        <w:rPr>
          <w:rFonts w:asciiTheme="majorBidi" w:hAnsiTheme="majorBidi" w:cstheme="majorBidi"/>
          <w:sz w:val="24"/>
          <w:szCs w:val="24"/>
        </w:rPr>
        <w:t xml:space="preserve">Many refugees </w:t>
      </w:r>
      <w:r w:rsidRPr="00FA03FF">
        <w:rPr>
          <w:rFonts w:asciiTheme="majorBidi" w:hAnsiTheme="majorBidi" w:cstheme="majorBidi"/>
          <w:sz w:val="24"/>
          <w:szCs w:val="24"/>
        </w:rPr>
        <w:t>approaching</w:t>
      </w:r>
      <w:r w:rsidR="002036A0" w:rsidRPr="00FA03FF">
        <w:rPr>
          <w:rFonts w:asciiTheme="majorBidi" w:hAnsiTheme="majorBidi" w:cstheme="majorBidi"/>
          <w:sz w:val="24"/>
          <w:szCs w:val="24"/>
        </w:rPr>
        <w:t xml:space="preserve"> the help desk</w:t>
      </w:r>
      <w:r w:rsidR="000D681C" w:rsidRPr="00FA03FF">
        <w:rPr>
          <w:rFonts w:asciiTheme="majorBidi" w:hAnsiTheme="majorBidi" w:cstheme="majorBidi"/>
          <w:sz w:val="24"/>
          <w:szCs w:val="24"/>
        </w:rPr>
        <w:t>s</w:t>
      </w:r>
      <w:r w:rsidR="002036A0" w:rsidRPr="00FA03FF">
        <w:rPr>
          <w:rFonts w:asciiTheme="majorBidi" w:hAnsiTheme="majorBidi" w:cstheme="majorBidi"/>
          <w:sz w:val="24"/>
          <w:szCs w:val="24"/>
        </w:rPr>
        <w:t>, as well as those renewing their Asylum Seeker Certificates state that if WFP food</w:t>
      </w:r>
      <w:r w:rsidR="00660B6C">
        <w:rPr>
          <w:rFonts w:asciiTheme="majorBidi" w:hAnsiTheme="majorBidi" w:cstheme="majorBidi"/>
          <w:sz w:val="24"/>
          <w:szCs w:val="24"/>
        </w:rPr>
        <w:t xml:space="preserve"> assistance is</w:t>
      </w:r>
      <w:r w:rsidR="002036A0" w:rsidRPr="00FA03FF">
        <w:rPr>
          <w:rFonts w:asciiTheme="majorBidi" w:hAnsiTheme="majorBidi" w:cstheme="majorBidi"/>
          <w:sz w:val="24"/>
          <w:szCs w:val="24"/>
        </w:rPr>
        <w:t xml:space="preserve"> discontinued they will return to Syria despite the dangers there. </w:t>
      </w:r>
      <w:r w:rsidR="007C54AF" w:rsidRPr="00FA03FF">
        <w:rPr>
          <w:rFonts w:asciiTheme="majorBidi" w:hAnsiTheme="majorBidi" w:cstheme="majorBidi"/>
          <w:sz w:val="24"/>
          <w:szCs w:val="24"/>
        </w:rPr>
        <w:t>This is consistent with the findings of the WFP phone survey.</w:t>
      </w:r>
      <w:r w:rsidR="002036A0" w:rsidRPr="00FA03FF">
        <w:rPr>
          <w:rFonts w:asciiTheme="majorBidi" w:hAnsiTheme="majorBidi" w:cstheme="majorBidi"/>
          <w:sz w:val="24"/>
          <w:szCs w:val="24"/>
        </w:rPr>
        <w:t xml:space="preserve"> In addition, reductions in WFP vouchers and the protracted nature of the crisis </w:t>
      </w:r>
      <w:r w:rsidR="004962C9" w:rsidRPr="00FA03FF">
        <w:rPr>
          <w:rFonts w:asciiTheme="majorBidi" w:hAnsiTheme="majorBidi" w:cstheme="majorBidi"/>
          <w:sz w:val="24"/>
          <w:szCs w:val="24"/>
        </w:rPr>
        <w:t>are</w:t>
      </w:r>
      <w:r w:rsidR="002036A0" w:rsidRPr="00FA03FF">
        <w:rPr>
          <w:rFonts w:asciiTheme="majorBidi" w:hAnsiTheme="majorBidi" w:cstheme="majorBidi"/>
          <w:sz w:val="24"/>
          <w:szCs w:val="24"/>
        </w:rPr>
        <w:t xml:space="preserve"> increasing financial stress on refugees.  </w:t>
      </w:r>
      <w:r w:rsidR="0018468F">
        <w:rPr>
          <w:rFonts w:asciiTheme="majorBidi" w:hAnsiTheme="majorBidi" w:cstheme="majorBidi"/>
          <w:sz w:val="24"/>
          <w:szCs w:val="24"/>
        </w:rPr>
        <w:t xml:space="preserve"> </w:t>
      </w:r>
    </w:p>
    <w:p w14:paraId="3CC92396" w14:textId="423F725B" w:rsidR="00E921EA" w:rsidRPr="00FA03FF" w:rsidRDefault="006774D6" w:rsidP="000C09C6">
      <w:pPr>
        <w:pStyle w:val="PlainText"/>
        <w:numPr>
          <w:ilvl w:val="0"/>
          <w:numId w:val="24"/>
        </w:numPr>
        <w:spacing w:before="120" w:after="120"/>
        <w:ind w:left="283" w:hanging="357"/>
        <w:jc w:val="both"/>
        <w:rPr>
          <w:rFonts w:asciiTheme="majorBidi" w:hAnsiTheme="majorBidi" w:cstheme="majorBidi"/>
          <w:sz w:val="24"/>
          <w:szCs w:val="24"/>
        </w:rPr>
      </w:pPr>
      <w:r w:rsidRPr="00FA03FF">
        <w:rPr>
          <w:rFonts w:ascii="Times New Roman" w:hAnsi="Times New Roman" w:cs="Times New Roman"/>
          <w:sz w:val="24"/>
          <w:szCs w:val="24"/>
          <w:u w:val="single"/>
        </w:rPr>
        <w:t>Camp Health Issue</w:t>
      </w:r>
      <w:r w:rsidRPr="00FA03FF">
        <w:rPr>
          <w:rFonts w:ascii="Times New Roman" w:hAnsi="Times New Roman" w:cs="Times New Roman"/>
          <w:sz w:val="24"/>
          <w:szCs w:val="24"/>
        </w:rPr>
        <w:t xml:space="preserve">: </w:t>
      </w:r>
      <w:r w:rsidR="004962C9">
        <w:rPr>
          <w:rFonts w:ascii="Times New Roman" w:hAnsi="Times New Roman" w:cs="Times New Roman"/>
          <w:sz w:val="24"/>
          <w:szCs w:val="24"/>
        </w:rPr>
        <w:t xml:space="preserve">JHAS reported an </w:t>
      </w:r>
      <w:r w:rsidR="00E921EA" w:rsidRPr="00FA03FF">
        <w:rPr>
          <w:rFonts w:ascii="Times New Roman" w:hAnsi="Times New Roman" w:cs="Times New Roman"/>
          <w:sz w:val="24"/>
          <w:szCs w:val="24"/>
        </w:rPr>
        <w:t>increase in the number of patients with skin rashes and flea bites</w:t>
      </w:r>
      <w:r w:rsidR="004962C9">
        <w:rPr>
          <w:rFonts w:ascii="Times New Roman" w:hAnsi="Times New Roman" w:cs="Times New Roman"/>
          <w:sz w:val="24"/>
          <w:szCs w:val="24"/>
        </w:rPr>
        <w:t xml:space="preserve"> in Cyber City camp. </w:t>
      </w:r>
      <w:r w:rsidR="00E921EA" w:rsidRPr="00FA03FF">
        <w:rPr>
          <w:rFonts w:ascii="Times New Roman" w:hAnsi="Times New Roman" w:cs="Times New Roman"/>
          <w:sz w:val="24"/>
          <w:szCs w:val="24"/>
        </w:rPr>
        <w:t xml:space="preserve">As a result, FOI liaised with the public health inspector in Ramtha and the municipality to remove all stray dogs from the camp and spray pesticides inside the building on 12 July. FOI is </w:t>
      </w:r>
      <w:r w:rsidR="004962C9">
        <w:rPr>
          <w:rFonts w:ascii="Times New Roman" w:hAnsi="Times New Roman" w:cs="Times New Roman"/>
          <w:sz w:val="24"/>
          <w:szCs w:val="24"/>
        </w:rPr>
        <w:t xml:space="preserve">also </w:t>
      </w:r>
      <w:r w:rsidR="00E921EA" w:rsidRPr="00FA03FF">
        <w:rPr>
          <w:rFonts w:ascii="Times New Roman" w:hAnsi="Times New Roman" w:cs="Times New Roman"/>
          <w:sz w:val="24"/>
          <w:szCs w:val="24"/>
        </w:rPr>
        <w:t xml:space="preserve">planning </w:t>
      </w:r>
      <w:r w:rsidR="004962C9">
        <w:rPr>
          <w:rFonts w:ascii="Times New Roman" w:hAnsi="Times New Roman" w:cs="Times New Roman"/>
          <w:sz w:val="24"/>
          <w:szCs w:val="24"/>
        </w:rPr>
        <w:t>on</w:t>
      </w:r>
      <w:r w:rsidR="004962C9" w:rsidRPr="00FA03FF">
        <w:rPr>
          <w:rFonts w:ascii="Times New Roman" w:hAnsi="Times New Roman" w:cs="Times New Roman"/>
          <w:sz w:val="24"/>
          <w:szCs w:val="24"/>
        </w:rPr>
        <w:t xml:space="preserve"> </w:t>
      </w:r>
      <w:r w:rsidR="00E921EA" w:rsidRPr="00FA03FF">
        <w:rPr>
          <w:rFonts w:ascii="Times New Roman" w:hAnsi="Times New Roman" w:cs="Times New Roman"/>
          <w:sz w:val="24"/>
          <w:szCs w:val="24"/>
        </w:rPr>
        <w:t>conduct</w:t>
      </w:r>
      <w:r w:rsidR="004962C9">
        <w:rPr>
          <w:rFonts w:ascii="Times New Roman" w:hAnsi="Times New Roman" w:cs="Times New Roman"/>
          <w:sz w:val="24"/>
          <w:szCs w:val="24"/>
        </w:rPr>
        <w:t>ing a</w:t>
      </w:r>
      <w:r w:rsidR="00E921EA" w:rsidRPr="00FA03FF">
        <w:rPr>
          <w:rFonts w:ascii="Times New Roman" w:hAnsi="Times New Roman" w:cs="Times New Roman"/>
          <w:sz w:val="24"/>
          <w:szCs w:val="24"/>
        </w:rPr>
        <w:t xml:space="preserve"> further investigation in order to address the underlying causes.</w:t>
      </w:r>
    </w:p>
    <w:p w14:paraId="013CFF6E" w14:textId="1712D5AB" w:rsidR="00401217" w:rsidRPr="00FA03FF" w:rsidRDefault="00E93383" w:rsidP="005874C4">
      <w:pPr>
        <w:pStyle w:val="PlainText"/>
        <w:numPr>
          <w:ilvl w:val="0"/>
          <w:numId w:val="24"/>
        </w:numPr>
        <w:spacing w:before="120" w:after="120"/>
        <w:ind w:left="283" w:hanging="283"/>
        <w:jc w:val="both"/>
        <w:rPr>
          <w:rFonts w:asciiTheme="majorBidi" w:hAnsiTheme="majorBidi" w:cstheme="majorBidi"/>
          <w:sz w:val="24"/>
          <w:szCs w:val="24"/>
        </w:rPr>
      </w:pPr>
      <w:r w:rsidRPr="00FA03FF">
        <w:rPr>
          <w:rFonts w:asciiTheme="majorBidi" w:hAnsiTheme="majorBidi" w:cstheme="majorBidi"/>
          <w:sz w:val="24"/>
          <w:szCs w:val="24"/>
          <w:u w:val="single"/>
        </w:rPr>
        <w:t>Ramadan Numbers</w:t>
      </w:r>
      <w:r w:rsidRPr="00FA03FF">
        <w:rPr>
          <w:rFonts w:asciiTheme="majorBidi" w:hAnsiTheme="majorBidi" w:cstheme="majorBidi"/>
          <w:sz w:val="24"/>
          <w:szCs w:val="24"/>
        </w:rPr>
        <w:t xml:space="preserve">:  </w:t>
      </w:r>
      <w:r w:rsidR="00401217" w:rsidRPr="00FA03FF">
        <w:rPr>
          <w:rFonts w:asciiTheme="majorBidi" w:hAnsiTheme="majorBidi" w:cstheme="majorBidi"/>
          <w:sz w:val="24"/>
          <w:szCs w:val="24"/>
        </w:rPr>
        <w:t>Despite continuing need for financial assistance, numbers of consultations at the help desks were down due to fasting during Ramadan weeks and also because of hot weather conditions.</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947889" w:rsidRPr="003E2BC0" w14:paraId="5AFC0817" w14:textId="77777777" w:rsidTr="00947889">
        <w:tc>
          <w:tcPr>
            <w:tcW w:w="10031" w:type="dxa"/>
            <w:shd w:val="clear" w:color="auto" w:fill="95B3D7"/>
          </w:tcPr>
          <w:p w14:paraId="125827D0" w14:textId="0D12F474" w:rsidR="00947889" w:rsidRPr="00FA03FF" w:rsidRDefault="00DF4E90" w:rsidP="00947889">
            <w:pPr>
              <w:keepNext/>
              <w:tabs>
                <w:tab w:val="left" w:pos="2280"/>
              </w:tabs>
              <w:spacing w:after="0" w:line="240" w:lineRule="auto"/>
              <w:jc w:val="both"/>
              <w:rPr>
                <w:rFonts w:asciiTheme="majorBidi" w:hAnsiTheme="majorBidi" w:cstheme="majorBidi"/>
                <w:b/>
                <w:sz w:val="24"/>
                <w:szCs w:val="24"/>
                <w:lang w:val="en-GB"/>
              </w:rPr>
            </w:pPr>
            <w:r w:rsidRPr="00FA03FF">
              <w:rPr>
                <w:rFonts w:asciiTheme="majorBidi" w:hAnsiTheme="majorBidi" w:cstheme="majorBidi"/>
                <w:b/>
                <w:sz w:val="24"/>
                <w:szCs w:val="24"/>
                <w:lang w:val="en-GB"/>
              </w:rPr>
              <w:t>Activities by Sector</w:t>
            </w:r>
            <w:r w:rsidR="00947889" w:rsidRPr="00FA03FF">
              <w:rPr>
                <w:rFonts w:asciiTheme="majorBidi" w:hAnsiTheme="majorBidi" w:cstheme="majorBidi"/>
                <w:b/>
                <w:sz w:val="24"/>
                <w:szCs w:val="24"/>
                <w:lang w:val="en-GB"/>
              </w:rPr>
              <w:t>:</w:t>
            </w:r>
          </w:p>
        </w:tc>
      </w:tr>
    </w:tbl>
    <w:p w14:paraId="2B44B3C4" w14:textId="2F224190" w:rsidR="00550FCF" w:rsidRPr="003E2BC0" w:rsidRDefault="00550FCF" w:rsidP="00E2077C">
      <w:pPr>
        <w:pStyle w:val="PlainText"/>
        <w:numPr>
          <w:ilvl w:val="0"/>
          <w:numId w:val="25"/>
        </w:numPr>
        <w:spacing w:before="120" w:after="120"/>
        <w:ind w:left="284" w:hanging="284"/>
        <w:rPr>
          <w:rFonts w:asciiTheme="majorBidi" w:hAnsiTheme="majorBidi" w:cstheme="majorBidi"/>
          <w:sz w:val="24"/>
          <w:szCs w:val="24"/>
        </w:rPr>
      </w:pPr>
      <w:r w:rsidRPr="003E2BC0">
        <w:rPr>
          <w:rFonts w:asciiTheme="majorBidi" w:hAnsiTheme="majorBidi" w:cstheme="majorBidi"/>
          <w:sz w:val="24"/>
          <w:szCs w:val="24"/>
        </w:rPr>
        <w:t>See attached Monthly Statistical Report.</w:t>
      </w:r>
    </w:p>
    <w:p w14:paraId="4026F335" w14:textId="503A01B6" w:rsidR="003A13D1" w:rsidRPr="003E2BC0" w:rsidRDefault="005874C4" w:rsidP="00E2077C">
      <w:pPr>
        <w:pStyle w:val="PlainText"/>
        <w:numPr>
          <w:ilvl w:val="0"/>
          <w:numId w:val="25"/>
        </w:numPr>
        <w:spacing w:before="120" w:after="120"/>
        <w:ind w:left="284" w:hanging="284"/>
        <w:rPr>
          <w:rFonts w:asciiTheme="majorBidi" w:hAnsiTheme="majorBidi" w:cstheme="majorBidi"/>
          <w:sz w:val="24"/>
          <w:szCs w:val="24"/>
        </w:rPr>
      </w:pPr>
      <w:r w:rsidRPr="003E2BC0">
        <w:rPr>
          <w:rFonts w:asciiTheme="majorBidi" w:hAnsiTheme="majorBidi" w:cstheme="majorBidi"/>
          <w:sz w:val="24"/>
          <w:szCs w:val="24"/>
        </w:rPr>
        <w:t xml:space="preserve">See </w:t>
      </w:r>
      <w:r w:rsidR="00550FCF" w:rsidRPr="0088631F">
        <w:rPr>
          <w:rFonts w:asciiTheme="majorBidi" w:hAnsiTheme="majorBidi" w:cstheme="majorBidi"/>
          <w:sz w:val="24"/>
          <w:szCs w:val="24"/>
        </w:rPr>
        <w:t xml:space="preserve">attached </w:t>
      </w:r>
      <w:r w:rsidRPr="0088631F">
        <w:rPr>
          <w:rFonts w:asciiTheme="majorBidi" w:hAnsiTheme="majorBidi" w:cstheme="majorBidi"/>
          <w:sz w:val="24"/>
          <w:szCs w:val="24"/>
        </w:rPr>
        <w:t>Annex</w:t>
      </w:r>
      <w:r w:rsidR="00E2077C" w:rsidRPr="0088631F">
        <w:rPr>
          <w:rFonts w:asciiTheme="majorBidi" w:hAnsiTheme="majorBidi" w:cstheme="majorBidi"/>
          <w:sz w:val="24"/>
          <w:szCs w:val="24"/>
        </w:rPr>
        <w:t xml:space="preserve"> for reporting of routine accomplishments by sector.</w:t>
      </w:r>
      <w:r w:rsidR="006E62B0" w:rsidRPr="00AE410B">
        <w:rPr>
          <w:rFonts w:ascii="Times New Roman" w:hAnsi="Times New Roman" w:cs="Times New Roman"/>
          <w:sz w:val="24"/>
          <w:szCs w:val="24"/>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3148E5" w:rsidRPr="003E2BC0" w14:paraId="3512F307" w14:textId="77777777" w:rsidTr="003148E5">
        <w:tc>
          <w:tcPr>
            <w:tcW w:w="10031" w:type="dxa"/>
            <w:shd w:val="clear" w:color="auto" w:fill="95B3D7"/>
          </w:tcPr>
          <w:p w14:paraId="6A114F0F" w14:textId="73D36E72" w:rsidR="003148E5" w:rsidRPr="00FA03FF" w:rsidRDefault="003148E5" w:rsidP="001F39BC">
            <w:pPr>
              <w:keepNext/>
              <w:tabs>
                <w:tab w:val="left" w:pos="2280"/>
              </w:tabs>
              <w:spacing w:after="0" w:line="240" w:lineRule="auto"/>
              <w:jc w:val="both"/>
              <w:rPr>
                <w:rFonts w:asciiTheme="majorBidi" w:hAnsiTheme="majorBidi" w:cstheme="majorBidi"/>
                <w:b/>
                <w:sz w:val="24"/>
                <w:szCs w:val="24"/>
                <w:lang w:val="en-GB"/>
              </w:rPr>
            </w:pPr>
            <w:r w:rsidRPr="0088631F">
              <w:rPr>
                <w:rFonts w:asciiTheme="majorBidi" w:hAnsiTheme="majorBidi" w:cstheme="majorBidi"/>
                <w:b/>
                <w:sz w:val="24"/>
                <w:szCs w:val="24"/>
                <w:lang w:val="en-GB"/>
              </w:rPr>
              <w:t>Protection:</w:t>
            </w:r>
          </w:p>
        </w:tc>
      </w:tr>
    </w:tbl>
    <w:p w14:paraId="3C0366D5" w14:textId="16C35682" w:rsidR="00030A45" w:rsidRPr="00AE410B" w:rsidRDefault="00D43CD4" w:rsidP="000C09C6">
      <w:pPr>
        <w:pStyle w:val="ListParagraph"/>
        <w:numPr>
          <w:ilvl w:val="0"/>
          <w:numId w:val="25"/>
        </w:numPr>
        <w:spacing w:before="120" w:after="120" w:line="240" w:lineRule="auto"/>
        <w:ind w:left="284" w:hanging="284"/>
        <w:jc w:val="both"/>
        <w:rPr>
          <w:lang w:val="en-GB"/>
        </w:rPr>
      </w:pPr>
      <w:r w:rsidRPr="00AE410B">
        <w:rPr>
          <w:rFonts w:asciiTheme="majorBidi" w:hAnsiTheme="majorBidi" w:cstheme="majorBidi"/>
          <w:bCs/>
          <w:color w:val="000000" w:themeColor="text1"/>
          <w:sz w:val="24"/>
          <w:szCs w:val="24"/>
          <w:lang w:val="en-GB"/>
        </w:rPr>
        <w:t xml:space="preserve">In cooperation with the Community Support Committees, </w:t>
      </w:r>
      <w:r w:rsidRPr="00AE410B">
        <w:rPr>
          <w:rFonts w:asciiTheme="majorBidi" w:hAnsiTheme="majorBidi" w:cstheme="majorBidi"/>
          <w:noProof/>
          <w:sz w:val="24"/>
          <w:szCs w:val="24"/>
          <w:lang w:val="en-GB"/>
        </w:rPr>
        <w:t xml:space="preserve">FOI </w:t>
      </w:r>
      <w:r w:rsidR="00436C15" w:rsidRPr="00AE410B">
        <w:rPr>
          <w:rFonts w:asciiTheme="majorBidi" w:hAnsiTheme="majorBidi" w:cstheme="majorBidi"/>
          <w:noProof/>
          <w:sz w:val="24"/>
          <w:szCs w:val="24"/>
          <w:lang w:val="en-GB"/>
        </w:rPr>
        <w:t xml:space="preserve">Protection Unit </w:t>
      </w:r>
      <w:r w:rsidRPr="00AE410B">
        <w:rPr>
          <w:rFonts w:asciiTheme="majorBidi" w:hAnsiTheme="majorBidi" w:cstheme="majorBidi"/>
          <w:noProof/>
          <w:sz w:val="24"/>
          <w:szCs w:val="24"/>
          <w:lang w:val="en-GB"/>
        </w:rPr>
        <w:t>conducted 2 of 12 planned Focus Group Discussions</w:t>
      </w:r>
      <w:r w:rsidR="00436C15" w:rsidRPr="00AE410B">
        <w:rPr>
          <w:rFonts w:asciiTheme="majorBidi" w:hAnsiTheme="majorBidi" w:cstheme="majorBidi"/>
          <w:noProof/>
          <w:sz w:val="24"/>
          <w:szCs w:val="24"/>
          <w:lang w:val="en-GB"/>
        </w:rPr>
        <w:t xml:space="preserve"> </w:t>
      </w:r>
      <w:r w:rsidR="00B2072A" w:rsidRPr="00AE410B">
        <w:rPr>
          <w:rFonts w:asciiTheme="majorBidi" w:hAnsiTheme="majorBidi" w:cstheme="majorBidi"/>
          <w:noProof/>
          <w:sz w:val="24"/>
          <w:szCs w:val="24"/>
          <w:lang w:val="en-GB"/>
        </w:rPr>
        <w:t>(</w:t>
      </w:r>
      <w:r w:rsidR="00B00E7A">
        <w:rPr>
          <w:rFonts w:asciiTheme="majorBidi" w:hAnsiTheme="majorBidi" w:cstheme="majorBidi"/>
          <w:noProof/>
          <w:sz w:val="24"/>
          <w:szCs w:val="24"/>
          <w:lang w:val="en-GB"/>
        </w:rPr>
        <w:t xml:space="preserve">discontinuation of </w:t>
      </w:r>
      <w:r w:rsidR="00E94AFD">
        <w:rPr>
          <w:rFonts w:asciiTheme="majorBidi" w:hAnsiTheme="majorBidi" w:cstheme="majorBidi"/>
          <w:noProof/>
          <w:sz w:val="24"/>
          <w:szCs w:val="24"/>
          <w:lang w:val="en-GB"/>
        </w:rPr>
        <w:t xml:space="preserve">health </w:t>
      </w:r>
      <w:r w:rsidR="00B00E7A">
        <w:rPr>
          <w:rFonts w:asciiTheme="majorBidi" w:hAnsiTheme="majorBidi" w:cstheme="majorBidi"/>
          <w:noProof/>
          <w:sz w:val="24"/>
          <w:szCs w:val="24"/>
          <w:lang w:val="en-GB"/>
        </w:rPr>
        <w:t>services/</w:t>
      </w:r>
      <w:r w:rsidR="00390E5C">
        <w:rPr>
          <w:rFonts w:asciiTheme="majorBidi" w:hAnsiTheme="majorBidi" w:cstheme="majorBidi"/>
          <w:noProof/>
          <w:sz w:val="24"/>
          <w:szCs w:val="24"/>
          <w:lang w:val="en-GB"/>
        </w:rPr>
        <w:t>WFP</w:t>
      </w:r>
      <w:r w:rsidR="00FB3C25">
        <w:rPr>
          <w:rFonts w:asciiTheme="majorBidi" w:hAnsiTheme="majorBidi" w:cstheme="majorBidi"/>
          <w:noProof/>
          <w:sz w:val="24"/>
          <w:szCs w:val="24"/>
          <w:lang w:val="en-GB"/>
        </w:rPr>
        <w:t xml:space="preserve"> food cuts and</w:t>
      </w:r>
      <w:r w:rsidR="00E94AFD">
        <w:rPr>
          <w:rFonts w:asciiTheme="majorBidi" w:hAnsiTheme="majorBidi" w:cstheme="majorBidi"/>
          <w:noProof/>
          <w:sz w:val="24"/>
          <w:szCs w:val="24"/>
          <w:lang w:val="en-GB"/>
        </w:rPr>
        <w:t xml:space="preserve"> its impact on refugees</w:t>
      </w:r>
      <w:r w:rsidR="00B2072A" w:rsidRPr="00AE410B">
        <w:rPr>
          <w:rFonts w:asciiTheme="majorBidi" w:hAnsiTheme="majorBidi" w:cstheme="majorBidi"/>
          <w:noProof/>
          <w:sz w:val="24"/>
          <w:szCs w:val="24"/>
          <w:lang w:val="en-GB"/>
        </w:rPr>
        <w:t xml:space="preserve">) </w:t>
      </w:r>
      <w:r w:rsidR="00436C15" w:rsidRPr="00AE410B">
        <w:rPr>
          <w:rFonts w:asciiTheme="majorBidi" w:hAnsiTheme="majorBidi" w:cstheme="majorBidi"/>
          <w:noProof/>
          <w:sz w:val="24"/>
          <w:szCs w:val="24"/>
          <w:lang w:val="en-GB"/>
        </w:rPr>
        <w:t xml:space="preserve">in order to gain a thorough understanding of the refugee current situation in urban areas </w:t>
      </w:r>
      <w:bookmarkStart w:id="0" w:name="_GoBack"/>
      <w:bookmarkEnd w:id="0"/>
      <w:r w:rsidR="00436C15" w:rsidRPr="00AE410B">
        <w:rPr>
          <w:rFonts w:asciiTheme="majorBidi" w:hAnsiTheme="majorBidi" w:cstheme="majorBidi"/>
          <w:noProof/>
          <w:sz w:val="24"/>
          <w:szCs w:val="24"/>
          <w:lang w:val="en-GB"/>
        </w:rPr>
        <w:t xml:space="preserve">to respond adequately to </w:t>
      </w:r>
      <w:r w:rsidR="00A95EDE" w:rsidRPr="00AE410B">
        <w:rPr>
          <w:rFonts w:asciiTheme="majorBidi" w:hAnsiTheme="majorBidi" w:cstheme="majorBidi"/>
          <w:noProof/>
          <w:sz w:val="24"/>
          <w:szCs w:val="24"/>
          <w:lang w:val="en-GB"/>
        </w:rPr>
        <w:t>their</w:t>
      </w:r>
      <w:r w:rsidR="00436C15" w:rsidRPr="00AE410B">
        <w:rPr>
          <w:rFonts w:asciiTheme="majorBidi" w:hAnsiTheme="majorBidi" w:cstheme="majorBidi"/>
          <w:noProof/>
          <w:sz w:val="24"/>
          <w:szCs w:val="24"/>
          <w:lang w:val="en-GB"/>
        </w:rPr>
        <w:t xml:space="preserve"> needs and protection concerns.  The first FGD targeted</w:t>
      </w:r>
      <w:r w:rsidRPr="00AE410B">
        <w:rPr>
          <w:rFonts w:asciiTheme="majorBidi" w:hAnsiTheme="majorBidi" w:cstheme="majorBidi"/>
          <w:noProof/>
          <w:sz w:val="24"/>
          <w:szCs w:val="24"/>
          <w:lang w:val="en-GB"/>
        </w:rPr>
        <w:t xml:space="preserve"> female youths in Shajra town, near </w:t>
      </w:r>
      <w:r w:rsidR="00436C15" w:rsidRPr="00AE410B">
        <w:rPr>
          <w:rFonts w:asciiTheme="majorBidi" w:hAnsiTheme="majorBidi" w:cstheme="majorBidi"/>
          <w:noProof/>
          <w:sz w:val="24"/>
          <w:szCs w:val="24"/>
          <w:lang w:val="en-GB"/>
        </w:rPr>
        <w:t>Ramtha, and the second targeted</w:t>
      </w:r>
      <w:r w:rsidRPr="00AE410B">
        <w:rPr>
          <w:rFonts w:asciiTheme="majorBidi" w:hAnsiTheme="majorBidi" w:cstheme="majorBidi"/>
          <w:noProof/>
          <w:sz w:val="24"/>
          <w:szCs w:val="24"/>
          <w:lang w:val="en-GB"/>
        </w:rPr>
        <w:t xml:space="preserve"> adolescents in Aidoun, near Irbid. </w:t>
      </w:r>
      <w:r w:rsidR="00D02765">
        <w:rPr>
          <w:rFonts w:asciiTheme="majorBidi" w:hAnsiTheme="majorBidi" w:cstheme="majorBidi"/>
          <w:noProof/>
          <w:sz w:val="24"/>
          <w:szCs w:val="24"/>
          <w:lang w:val="en-GB"/>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AA7DA5" w:rsidRPr="003E2BC0" w14:paraId="326B8649" w14:textId="77777777" w:rsidTr="00AA7DA5">
        <w:tc>
          <w:tcPr>
            <w:tcW w:w="10031" w:type="dxa"/>
            <w:shd w:val="clear" w:color="auto" w:fill="95B3D7"/>
          </w:tcPr>
          <w:p w14:paraId="0B255647" w14:textId="28AFAD3C" w:rsidR="00AA7DA5" w:rsidRPr="0088631F" w:rsidRDefault="000A69F8" w:rsidP="006C3F23">
            <w:pPr>
              <w:keepNext/>
              <w:spacing w:after="0" w:line="240" w:lineRule="auto"/>
              <w:jc w:val="both"/>
              <w:rPr>
                <w:rFonts w:ascii="Times New Roman" w:hAnsi="Times New Roman" w:cs="Times New Roman"/>
                <w:b/>
                <w:bCs/>
                <w:color w:val="000000" w:themeColor="text1"/>
                <w:sz w:val="24"/>
                <w:szCs w:val="24"/>
                <w:lang w:val="en-GB"/>
              </w:rPr>
            </w:pPr>
            <w:r w:rsidRPr="003E2BC0">
              <w:rPr>
                <w:rFonts w:ascii="Times New Roman" w:hAnsi="Times New Roman" w:cs="Times New Roman"/>
                <w:b/>
                <w:bCs/>
                <w:color w:val="000000" w:themeColor="text1"/>
                <w:sz w:val="24"/>
                <w:szCs w:val="24"/>
                <w:lang w:val="en-GB"/>
              </w:rPr>
              <w:t>Community Services</w:t>
            </w:r>
            <w:r w:rsidR="00AA7DA5" w:rsidRPr="0088631F">
              <w:rPr>
                <w:rFonts w:ascii="Times New Roman" w:hAnsi="Times New Roman" w:cs="Times New Roman"/>
                <w:b/>
                <w:bCs/>
                <w:color w:val="000000" w:themeColor="text1"/>
                <w:sz w:val="24"/>
                <w:szCs w:val="24"/>
                <w:lang w:val="en-GB"/>
              </w:rPr>
              <w:t>:</w:t>
            </w:r>
          </w:p>
        </w:tc>
      </w:tr>
    </w:tbl>
    <w:p w14:paraId="65D81040" w14:textId="48977FF6" w:rsidR="00B82CCA" w:rsidRPr="00FA03FF" w:rsidRDefault="007C6424" w:rsidP="008D3677">
      <w:pPr>
        <w:pStyle w:val="PlainText"/>
        <w:numPr>
          <w:ilvl w:val="0"/>
          <w:numId w:val="3"/>
        </w:numPr>
        <w:spacing w:before="120" w:after="120"/>
        <w:ind w:left="284" w:hanging="284"/>
        <w:jc w:val="both"/>
        <w:rPr>
          <w:rFonts w:ascii="Times New Roman" w:hAnsi="Times New Roman" w:cs="Times New Roman"/>
          <w:color w:val="000000"/>
          <w:sz w:val="24"/>
          <w:szCs w:val="24"/>
        </w:rPr>
      </w:pPr>
      <w:r w:rsidRPr="003E2BC0">
        <w:rPr>
          <w:rFonts w:ascii="Times New Roman" w:hAnsi="Times New Roman" w:cs="Times New Roman"/>
          <w:color w:val="000000"/>
          <w:sz w:val="24"/>
          <w:szCs w:val="24"/>
        </w:rPr>
        <w:t xml:space="preserve">FOI </w:t>
      </w:r>
      <w:r w:rsidR="007561BD" w:rsidRPr="0088631F">
        <w:rPr>
          <w:rFonts w:ascii="Times New Roman" w:hAnsi="Times New Roman" w:cs="Times New Roman"/>
          <w:color w:val="000000"/>
          <w:sz w:val="24"/>
          <w:szCs w:val="24"/>
        </w:rPr>
        <w:t>facilitated</w:t>
      </w:r>
      <w:r w:rsidR="007561BD" w:rsidRPr="00FA03FF">
        <w:rPr>
          <w:rFonts w:ascii="Times New Roman" w:hAnsi="Times New Roman" w:cs="Times New Roman"/>
          <w:color w:val="000000"/>
          <w:sz w:val="24"/>
          <w:szCs w:val="24"/>
        </w:rPr>
        <w:t xml:space="preserve"> </w:t>
      </w:r>
      <w:r w:rsidRPr="00FA03FF">
        <w:rPr>
          <w:rFonts w:ascii="Times New Roman" w:hAnsi="Times New Roman" w:cs="Times New Roman"/>
          <w:color w:val="000000"/>
          <w:sz w:val="24"/>
          <w:szCs w:val="24"/>
        </w:rPr>
        <w:t>Clowns without Borders activities</w:t>
      </w:r>
      <w:r w:rsidR="002645C0" w:rsidRPr="00FA03FF">
        <w:rPr>
          <w:rFonts w:ascii="Times New Roman" w:hAnsi="Times New Roman" w:cs="Times New Roman"/>
          <w:color w:val="000000"/>
          <w:sz w:val="24"/>
          <w:szCs w:val="24"/>
        </w:rPr>
        <w:t xml:space="preserve"> to provide entertainment for refugee children</w:t>
      </w:r>
      <w:r w:rsidRPr="00FA03FF">
        <w:rPr>
          <w:rFonts w:ascii="Times New Roman" w:hAnsi="Times New Roman" w:cs="Times New Roman"/>
          <w:color w:val="000000"/>
          <w:sz w:val="24"/>
          <w:szCs w:val="24"/>
        </w:rPr>
        <w:t xml:space="preserve"> in Jerash</w:t>
      </w:r>
      <w:r w:rsidR="006374F7" w:rsidRPr="00FA03FF">
        <w:rPr>
          <w:rFonts w:ascii="Times New Roman" w:hAnsi="Times New Roman" w:cs="Times New Roman"/>
          <w:color w:val="000000"/>
          <w:sz w:val="24"/>
          <w:szCs w:val="24"/>
        </w:rPr>
        <w:t xml:space="preserve"> and Ajloun on 27 July and in </w:t>
      </w:r>
      <w:r w:rsidR="00FE1940" w:rsidRPr="00FA03FF">
        <w:rPr>
          <w:rFonts w:ascii="Times New Roman" w:hAnsi="Times New Roman" w:cs="Times New Roman"/>
          <w:color w:val="000000"/>
          <w:sz w:val="24"/>
          <w:szCs w:val="24"/>
        </w:rPr>
        <w:t>Idoun</w:t>
      </w:r>
      <w:r w:rsidRPr="00FA03FF">
        <w:rPr>
          <w:rFonts w:ascii="Times New Roman" w:hAnsi="Times New Roman" w:cs="Times New Roman"/>
          <w:color w:val="000000"/>
          <w:sz w:val="24"/>
          <w:szCs w:val="24"/>
        </w:rPr>
        <w:t xml:space="preserve"> (Irbid) on 30 July</w:t>
      </w:r>
    </w:p>
    <w:p w14:paraId="54CD8C45" w14:textId="4E4BCF63" w:rsidR="000C09C6" w:rsidRPr="00AE410B" w:rsidRDefault="007C6424" w:rsidP="000C09C6">
      <w:pPr>
        <w:pStyle w:val="ListParagraph"/>
        <w:numPr>
          <w:ilvl w:val="0"/>
          <w:numId w:val="25"/>
        </w:numPr>
        <w:spacing w:before="120" w:after="120" w:line="240" w:lineRule="auto"/>
        <w:ind w:left="284" w:hanging="284"/>
        <w:jc w:val="both"/>
        <w:rPr>
          <w:lang w:val="en-GB"/>
        </w:rPr>
      </w:pPr>
      <w:r w:rsidRPr="00AE410B">
        <w:rPr>
          <w:rFonts w:ascii="Times New Roman" w:hAnsi="Times New Roman" w:cs="Times New Roman"/>
          <w:color w:val="000000"/>
          <w:sz w:val="24"/>
          <w:szCs w:val="24"/>
          <w:lang w:val="en-GB"/>
        </w:rPr>
        <w:t>FOI attended a Ramadan Iftar in Jerash on 6 July</w:t>
      </w:r>
      <w:r w:rsidR="00F167FC" w:rsidRPr="00AE410B">
        <w:rPr>
          <w:rFonts w:ascii="Times New Roman" w:hAnsi="Times New Roman" w:cs="Times New Roman"/>
          <w:color w:val="000000"/>
          <w:sz w:val="24"/>
          <w:szCs w:val="24"/>
          <w:lang w:val="en-GB"/>
        </w:rPr>
        <w:t xml:space="preserve"> and in Irbid on 8 July</w:t>
      </w:r>
      <w:r w:rsidRPr="00AE410B">
        <w:rPr>
          <w:rFonts w:ascii="Times New Roman" w:hAnsi="Times New Roman" w:cs="Times New Roman"/>
          <w:color w:val="000000"/>
          <w:sz w:val="24"/>
          <w:szCs w:val="24"/>
          <w:lang w:val="en-GB"/>
        </w:rPr>
        <w:t xml:space="preserve">, and many of the month’s CSC activities revolved around </w:t>
      </w:r>
      <w:r w:rsidR="00F167FC" w:rsidRPr="00AE410B">
        <w:rPr>
          <w:rFonts w:ascii="Times New Roman" w:hAnsi="Times New Roman" w:cs="Times New Roman"/>
          <w:sz w:val="24"/>
          <w:szCs w:val="24"/>
          <w:lang w:val="en-GB"/>
        </w:rPr>
        <w:t>Ramadan themes.</w:t>
      </w:r>
      <w:r w:rsidR="000C09C6" w:rsidRPr="00AE410B">
        <w:rPr>
          <w:lang w:val="en-GB"/>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0C09C6" w:rsidRPr="003E2BC0" w14:paraId="312407CB" w14:textId="77777777" w:rsidTr="000C09C6">
        <w:tc>
          <w:tcPr>
            <w:tcW w:w="10031" w:type="dxa"/>
            <w:shd w:val="clear" w:color="auto" w:fill="95B3D7"/>
          </w:tcPr>
          <w:p w14:paraId="6C8B2554" w14:textId="71DD7265" w:rsidR="000C09C6" w:rsidRPr="0088631F" w:rsidRDefault="000C09C6" w:rsidP="000C09C6">
            <w:pPr>
              <w:keepNext/>
              <w:spacing w:after="0" w:line="240" w:lineRule="auto"/>
              <w:jc w:val="both"/>
              <w:rPr>
                <w:rFonts w:ascii="Times New Roman" w:hAnsi="Times New Roman" w:cs="Times New Roman"/>
                <w:b/>
                <w:bCs/>
                <w:color w:val="000000" w:themeColor="text1"/>
                <w:sz w:val="24"/>
                <w:szCs w:val="24"/>
                <w:lang w:val="en-GB"/>
              </w:rPr>
            </w:pPr>
            <w:r w:rsidRPr="003E2BC0">
              <w:rPr>
                <w:rFonts w:ascii="Times New Roman" w:hAnsi="Times New Roman" w:cs="Times New Roman"/>
                <w:b/>
                <w:bCs/>
                <w:color w:val="000000" w:themeColor="text1"/>
                <w:sz w:val="24"/>
                <w:szCs w:val="24"/>
                <w:lang w:val="en-GB"/>
              </w:rPr>
              <w:t>Field</w:t>
            </w:r>
            <w:r w:rsidRPr="0088631F">
              <w:rPr>
                <w:rFonts w:ascii="Times New Roman" w:hAnsi="Times New Roman" w:cs="Times New Roman"/>
                <w:b/>
                <w:bCs/>
                <w:color w:val="000000" w:themeColor="text1"/>
                <w:sz w:val="24"/>
                <w:szCs w:val="24"/>
                <w:lang w:val="en-GB"/>
              </w:rPr>
              <w:t>:</w:t>
            </w:r>
          </w:p>
        </w:tc>
      </w:tr>
    </w:tbl>
    <w:p w14:paraId="662E369E" w14:textId="13990302" w:rsidR="003C1AF9" w:rsidRDefault="000C09C6" w:rsidP="00AE410B">
      <w:pPr>
        <w:pStyle w:val="PlainText"/>
        <w:numPr>
          <w:ilvl w:val="0"/>
          <w:numId w:val="3"/>
        </w:numPr>
        <w:spacing w:before="120" w:after="120"/>
        <w:ind w:left="284" w:hanging="284"/>
        <w:jc w:val="both"/>
        <w:rPr>
          <w:rFonts w:ascii="Times New Roman" w:hAnsi="Times New Roman" w:cs="Times New Roman"/>
          <w:sz w:val="24"/>
          <w:szCs w:val="24"/>
        </w:rPr>
      </w:pPr>
      <w:r w:rsidRPr="00AE410B">
        <w:rPr>
          <w:rFonts w:ascii="Times New Roman" w:hAnsi="Times New Roman" w:cs="Times New Roman"/>
          <w:sz w:val="24"/>
          <w:szCs w:val="24"/>
        </w:rPr>
        <w:t xml:space="preserve">On 12 July, FOI coordinated with Ramtha Municipality and the Ministry of Health to spray pesticides in the Cyber City building.  Because this required the full-day evacuation of </w:t>
      </w:r>
      <w:r w:rsidR="00D16208">
        <w:rPr>
          <w:rFonts w:ascii="Times New Roman" w:hAnsi="Times New Roman" w:cs="Times New Roman"/>
          <w:sz w:val="24"/>
          <w:szCs w:val="24"/>
        </w:rPr>
        <w:t xml:space="preserve">the building, UNHCR provided </w:t>
      </w:r>
      <w:r w:rsidR="00FE1940" w:rsidRPr="00AE410B">
        <w:rPr>
          <w:rFonts w:ascii="Times New Roman" w:hAnsi="Times New Roman" w:cs="Times New Roman"/>
          <w:sz w:val="24"/>
          <w:szCs w:val="24"/>
        </w:rPr>
        <w:t>Iftar</w:t>
      </w:r>
      <w:r w:rsidR="00D16208">
        <w:rPr>
          <w:rFonts w:ascii="Times New Roman" w:hAnsi="Times New Roman" w:cs="Times New Roman"/>
          <w:sz w:val="24"/>
          <w:szCs w:val="24"/>
        </w:rPr>
        <w:t xml:space="preserve"> meal to all the refugees.</w:t>
      </w:r>
    </w:p>
    <w:p w14:paraId="08C52DE7" w14:textId="464E0745" w:rsidR="004310E6" w:rsidRPr="00AE410B" w:rsidRDefault="004310E6" w:rsidP="00AE410B">
      <w:pPr>
        <w:pStyle w:val="PlainText"/>
        <w:numPr>
          <w:ilvl w:val="0"/>
          <w:numId w:val="3"/>
        </w:numPr>
        <w:spacing w:before="120" w:after="120"/>
        <w:ind w:left="284" w:hanging="284"/>
        <w:jc w:val="both"/>
        <w:rPr>
          <w:rFonts w:ascii="Times New Roman" w:hAnsi="Times New Roman" w:cs="Times New Roman"/>
          <w:sz w:val="24"/>
          <w:szCs w:val="24"/>
        </w:rPr>
      </w:pPr>
      <w:r w:rsidRPr="00AE410B">
        <w:rPr>
          <w:rFonts w:asciiTheme="majorBidi" w:hAnsiTheme="majorBidi" w:cstheme="majorBidi"/>
          <w:sz w:val="24"/>
          <w:szCs w:val="24"/>
        </w:rPr>
        <w:t>Refugees receiving monthly financial assistance via iris scan expressed difficulty accessing Cairo-Amman bank ATMs over the Eid weekend, when banks were closed for an extended period.  At many locations either the cash ran out and was not replenished, or refugees could not access A</w:t>
      </w:r>
      <w:r w:rsidR="003C1AF9" w:rsidRPr="003C1AF9">
        <w:rPr>
          <w:rFonts w:asciiTheme="majorBidi" w:hAnsiTheme="majorBidi" w:cstheme="majorBidi"/>
          <w:sz w:val="24"/>
          <w:szCs w:val="24"/>
        </w:rPr>
        <w:t xml:space="preserve">TMs located inside the branches </w:t>
      </w:r>
      <w:r w:rsidRPr="00AE410B">
        <w:rPr>
          <w:rFonts w:asciiTheme="majorBidi" w:hAnsiTheme="majorBidi" w:cstheme="majorBidi"/>
          <w:sz w:val="24"/>
          <w:szCs w:val="24"/>
        </w:rPr>
        <w:t xml:space="preserve">outside of working hours. </w:t>
      </w:r>
      <w:r w:rsidR="003C1AF9">
        <w:rPr>
          <w:rFonts w:asciiTheme="majorBidi" w:hAnsiTheme="majorBidi" w:cstheme="majorBidi"/>
          <w:sz w:val="24"/>
          <w:szCs w:val="24"/>
        </w:rPr>
        <w:t xml:space="preserve">UNHCR is working with the banks to </w:t>
      </w:r>
      <w:r w:rsidR="003C1AF9">
        <w:rPr>
          <w:rFonts w:asciiTheme="majorBidi" w:hAnsiTheme="majorBidi" w:cstheme="majorBidi"/>
          <w:sz w:val="24"/>
          <w:szCs w:val="24"/>
        </w:rPr>
        <w:lastRenderedPageBreak/>
        <w:t>establish p</w:t>
      </w:r>
      <w:r w:rsidRPr="00AE410B">
        <w:rPr>
          <w:rFonts w:asciiTheme="majorBidi" w:hAnsiTheme="majorBidi" w:cstheme="majorBidi"/>
          <w:sz w:val="24"/>
          <w:szCs w:val="24"/>
        </w:rPr>
        <w:t>ossible remedies</w:t>
      </w:r>
      <w:r w:rsidR="003C1AF9">
        <w:rPr>
          <w:rFonts w:asciiTheme="majorBidi" w:hAnsiTheme="majorBidi" w:cstheme="majorBidi"/>
          <w:sz w:val="24"/>
          <w:szCs w:val="24"/>
        </w:rPr>
        <w:t xml:space="preserve"> to avoid a reoccurrence, such as</w:t>
      </w:r>
      <w:r w:rsidRPr="00AE410B">
        <w:rPr>
          <w:rFonts w:asciiTheme="majorBidi" w:hAnsiTheme="majorBidi" w:cstheme="majorBidi"/>
          <w:sz w:val="24"/>
          <w:szCs w:val="24"/>
        </w:rPr>
        <w:t xml:space="preserve"> installation of an iris-scan device to open the doors</w:t>
      </w:r>
      <w:r w:rsidR="003C1AF9">
        <w:rPr>
          <w:rFonts w:asciiTheme="majorBidi" w:hAnsiTheme="majorBidi" w:cstheme="majorBidi"/>
          <w:sz w:val="24"/>
          <w:szCs w:val="24"/>
        </w:rPr>
        <w:t xml:space="preserve"> to the bank </w:t>
      </w:r>
      <w:r w:rsidR="00BF65D6">
        <w:rPr>
          <w:rFonts w:asciiTheme="majorBidi" w:hAnsiTheme="majorBidi" w:cstheme="majorBidi"/>
          <w:sz w:val="24"/>
          <w:szCs w:val="24"/>
        </w:rPr>
        <w:t>foyer</w:t>
      </w:r>
      <w:r w:rsidRPr="00AE410B">
        <w:rPr>
          <w:rFonts w:asciiTheme="majorBidi" w:hAnsiTheme="majorBidi" w:cstheme="majorBidi"/>
          <w:sz w:val="24"/>
          <w:szCs w:val="24"/>
        </w:rPr>
        <w:t>, or advice in the text message of the banks’ working hours.</w:t>
      </w:r>
    </w:p>
    <w:p w14:paraId="158BBA4A" w14:textId="77777777" w:rsidR="004310E6" w:rsidRPr="003E2BC0" w:rsidRDefault="004310E6" w:rsidP="00AE410B">
      <w:pPr>
        <w:pStyle w:val="PlainText"/>
        <w:spacing w:before="120" w:after="120"/>
        <w:ind w:left="284"/>
        <w:jc w:val="both"/>
        <w:rPr>
          <w:rFonts w:ascii="Times New Roman" w:hAnsi="Times New Roman" w:cs="Times New Roman"/>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0031"/>
      </w:tblGrid>
      <w:tr w:rsidR="0067217B" w:rsidRPr="003E2BC0" w14:paraId="743EEA8A" w14:textId="77777777" w:rsidTr="0067217B">
        <w:tc>
          <w:tcPr>
            <w:tcW w:w="10031" w:type="dxa"/>
            <w:shd w:val="clear" w:color="auto" w:fill="95B3D7"/>
          </w:tcPr>
          <w:p w14:paraId="146B523F" w14:textId="78FC40A2" w:rsidR="0067217B" w:rsidRPr="003E2BC0" w:rsidRDefault="0067217B" w:rsidP="0067217B">
            <w:pPr>
              <w:keepNext/>
              <w:tabs>
                <w:tab w:val="left" w:pos="2280"/>
              </w:tabs>
              <w:spacing w:after="0" w:line="240" w:lineRule="auto"/>
              <w:jc w:val="both"/>
              <w:rPr>
                <w:rFonts w:asciiTheme="majorBidi" w:hAnsiTheme="majorBidi" w:cstheme="majorBidi"/>
                <w:b/>
                <w:sz w:val="24"/>
                <w:szCs w:val="24"/>
                <w:lang w:val="en-GB"/>
              </w:rPr>
            </w:pPr>
            <w:r w:rsidRPr="00AE410B">
              <w:rPr>
                <w:rFonts w:ascii="Times New Roman" w:hAnsi="Times New Roman" w:cs="Times New Roman"/>
                <w:b/>
                <w:bCs/>
                <w:color w:val="000000" w:themeColor="text1"/>
                <w:sz w:val="24"/>
                <w:szCs w:val="24"/>
                <w:lang w:val="en-GB"/>
              </w:rPr>
              <w:t>Administration/Finance/HR/ICT/Site planning:</w:t>
            </w:r>
          </w:p>
        </w:tc>
      </w:tr>
    </w:tbl>
    <w:p w14:paraId="160972DB" w14:textId="77777777" w:rsidR="00BF65D6" w:rsidRDefault="004E537A" w:rsidP="00AE410B">
      <w:pPr>
        <w:pStyle w:val="ListParagraph"/>
        <w:widowControl w:val="0"/>
        <w:numPr>
          <w:ilvl w:val="0"/>
          <w:numId w:val="21"/>
        </w:numPr>
        <w:autoSpaceDE w:val="0"/>
        <w:autoSpaceDN w:val="0"/>
        <w:adjustRightInd w:val="0"/>
        <w:spacing w:before="120" w:after="120" w:line="240" w:lineRule="auto"/>
        <w:ind w:left="284" w:hanging="284"/>
        <w:contextualSpacing w:val="0"/>
        <w:jc w:val="both"/>
        <w:rPr>
          <w:rFonts w:ascii="Times New Roman" w:hAnsi="Times New Roman" w:cs="Times New Roman"/>
          <w:color w:val="191919"/>
          <w:sz w:val="24"/>
          <w:szCs w:val="24"/>
        </w:rPr>
      </w:pPr>
      <w:r w:rsidRPr="00AE410B">
        <w:rPr>
          <w:rFonts w:ascii="Times New Roman" w:hAnsi="Times New Roman" w:cs="Times New Roman"/>
          <w:color w:val="191919"/>
          <w:sz w:val="24"/>
          <w:szCs w:val="24"/>
          <w:lang w:val="en-GB"/>
        </w:rPr>
        <w:t>The newly assigned UNHCR Protection Officer joined FOI team on 20 July. The position of UNHCR Field Associate in FOI was advert</w:t>
      </w:r>
      <w:r w:rsidR="003A3EAE" w:rsidRPr="00AE410B">
        <w:rPr>
          <w:rFonts w:ascii="Times New Roman" w:hAnsi="Times New Roman" w:cs="Times New Roman"/>
          <w:color w:val="191919"/>
          <w:sz w:val="24"/>
          <w:szCs w:val="24"/>
          <w:lang w:val="en-GB"/>
        </w:rPr>
        <w:t xml:space="preserve">ised internally and externally; </w:t>
      </w:r>
      <w:r w:rsidRPr="00AE410B">
        <w:rPr>
          <w:rFonts w:ascii="Times New Roman" w:hAnsi="Times New Roman" w:cs="Times New Roman"/>
          <w:color w:val="191919"/>
          <w:sz w:val="24"/>
          <w:szCs w:val="24"/>
          <w:lang w:val="en-GB"/>
        </w:rPr>
        <w:t>HR Amman provided the manager with the list of applicants.</w:t>
      </w:r>
    </w:p>
    <w:p w14:paraId="600508AC" w14:textId="7328683E" w:rsidR="004E537A" w:rsidRPr="00AE410B" w:rsidRDefault="00C47356" w:rsidP="000C09C6">
      <w:pPr>
        <w:pStyle w:val="ListParagraph"/>
        <w:widowControl w:val="0"/>
        <w:numPr>
          <w:ilvl w:val="0"/>
          <w:numId w:val="21"/>
        </w:numPr>
        <w:autoSpaceDE w:val="0"/>
        <w:autoSpaceDN w:val="0"/>
        <w:adjustRightInd w:val="0"/>
        <w:spacing w:before="120" w:after="120" w:line="240" w:lineRule="auto"/>
        <w:ind w:left="284" w:hanging="284"/>
        <w:contextualSpacing w:val="0"/>
        <w:jc w:val="both"/>
        <w:rPr>
          <w:rFonts w:ascii="Times New Roman" w:hAnsi="Times New Roman" w:cs="Times New Roman"/>
          <w:color w:val="191919"/>
          <w:sz w:val="24"/>
          <w:szCs w:val="24"/>
          <w:lang w:val="en-GB"/>
        </w:rPr>
      </w:pPr>
      <w:r w:rsidRPr="00AE410B">
        <w:rPr>
          <w:rFonts w:ascii="Times New Roman" w:hAnsi="Times New Roman" w:cs="Times New Roman"/>
          <w:color w:val="191919"/>
          <w:sz w:val="24"/>
          <w:szCs w:val="24"/>
          <w:lang w:val="en-GB"/>
        </w:rPr>
        <w:t xml:space="preserve">FOI </w:t>
      </w:r>
      <w:r w:rsidR="00C17FB3">
        <w:rPr>
          <w:rFonts w:ascii="Times New Roman" w:hAnsi="Times New Roman" w:cs="Times New Roman"/>
          <w:color w:val="191919"/>
          <w:sz w:val="24"/>
          <w:szCs w:val="24"/>
          <w:lang w:val="en-GB"/>
        </w:rPr>
        <w:t xml:space="preserve">received the offers for </w:t>
      </w:r>
      <w:r w:rsidR="00555B91" w:rsidRPr="00AE410B">
        <w:rPr>
          <w:rFonts w:ascii="Times New Roman" w:hAnsi="Times New Roman" w:cs="Times New Roman"/>
          <w:color w:val="191919"/>
          <w:sz w:val="24"/>
          <w:szCs w:val="24"/>
          <w:lang w:val="en-GB"/>
        </w:rPr>
        <w:t>fibre</w:t>
      </w:r>
      <w:r w:rsidR="004E537A" w:rsidRPr="00AE410B">
        <w:rPr>
          <w:rFonts w:ascii="Times New Roman" w:hAnsi="Times New Roman" w:cs="Times New Roman"/>
          <w:color w:val="191919"/>
          <w:sz w:val="24"/>
          <w:szCs w:val="24"/>
          <w:lang w:val="en-GB"/>
        </w:rPr>
        <w:t xml:space="preserve"> </w:t>
      </w:r>
      <w:r w:rsidR="00C17FB3">
        <w:rPr>
          <w:rFonts w:ascii="Times New Roman" w:hAnsi="Times New Roman" w:cs="Times New Roman"/>
          <w:color w:val="191919"/>
          <w:sz w:val="24"/>
          <w:szCs w:val="24"/>
          <w:lang w:val="en-GB"/>
        </w:rPr>
        <w:t xml:space="preserve">optic cabling (between main office and the Registration Centre) and it is now with the DIST for technical evaluation.  </w:t>
      </w:r>
    </w:p>
    <w:p w14:paraId="7743B489" w14:textId="0D12F60D" w:rsidR="00AE19CF" w:rsidRPr="00AE410B" w:rsidRDefault="00AE19CF" w:rsidP="00CF4A9F">
      <w:pPr>
        <w:pStyle w:val="ListParagraph"/>
        <w:widowControl w:val="0"/>
        <w:autoSpaceDE w:val="0"/>
        <w:autoSpaceDN w:val="0"/>
        <w:adjustRightInd w:val="0"/>
        <w:spacing w:before="120" w:after="120" w:line="240" w:lineRule="auto"/>
        <w:ind w:left="284"/>
        <w:contextualSpacing w:val="0"/>
        <w:jc w:val="both"/>
        <w:rPr>
          <w:rFonts w:ascii="Times New Roman" w:hAnsi="Times New Roman" w:cs="Times New Roman"/>
          <w:color w:val="191919"/>
          <w:sz w:val="24"/>
          <w:szCs w:val="24"/>
          <w:lang w:val="en-GB"/>
        </w:rPr>
      </w:pPr>
    </w:p>
    <w:p w14:paraId="00258E94" w14:textId="39478F07" w:rsidR="00F77FC7" w:rsidRPr="00AE410B" w:rsidRDefault="00B334A6" w:rsidP="004E537A">
      <w:pPr>
        <w:widowControl w:val="0"/>
        <w:autoSpaceDE w:val="0"/>
        <w:autoSpaceDN w:val="0"/>
        <w:adjustRightInd w:val="0"/>
        <w:spacing w:after="0" w:line="240" w:lineRule="auto"/>
        <w:jc w:val="center"/>
        <w:rPr>
          <w:rFonts w:ascii="Times" w:hAnsi="Times" w:cs="Times"/>
          <w:color w:val="191919"/>
          <w:sz w:val="30"/>
          <w:szCs w:val="30"/>
          <w:lang w:val="en-GB"/>
        </w:rPr>
      </w:pPr>
      <w:r w:rsidRPr="00AE410B">
        <w:rPr>
          <w:rFonts w:ascii="Times New Roman" w:hAnsi="Times New Roman" w:cs="Times New Roman"/>
          <w:color w:val="000000" w:themeColor="text1"/>
          <w:sz w:val="24"/>
          <w:szCs w:val="24"/>
          <w:lang w:val="en-GB"/>
        </w:rPr>
        <w:t xml:space="preserve">END OF </w:t>
      </w:r>
      <w:r w:rsidR="007A4669" w:rsidRPr="00AE410B">
        <w:rPr>
          <w:rFonts w:ascii="Times New Roman" w:hAnsi="Times New Roman" w:cs="Times New Roman"/>
          <w:color w:val="000000" w:themeColor="text1"/>
          <w:sz w:val="24"/>
          <w:szCs w:val="24"/>
          <w:lang w:val="en-GB"/>
        </w:rPr>
        <w:t>MONTHLY</w:t>
      </w:r>
      <w:r w:rsidRPr="00AE410B">
        <w:rPr>
          <w:rFonts w:asciiTheme="majorBidi" w:hAnsiTheme="majorBidi" w:cstheme="majorBidi"/>
          <w:color w:val="000000" w:themeColor="text1"/>
          <w:sz w:val="24"/>
          <w:szCs w:val="24"/>
          <w:lang w:val="en-GB"/>
        </w:rPr>
        <w:t xml:space="preserve"> REPORT</w:t>
      </w:r>
    </w:p>
    <w:sectPr w:rsidR="00F77FC7" w:rsidRPr="00AE410B" w:rsidSect="005874C4">
      <w:footerReference w:type="default" r:id="rId9"/>
      <w:pgSz w:w="12240" w:h="15840"/>
      <w:pgMar w:top="1440" w:right="118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6DAF" w14:textId="77777777" w:rsidR="000F109B" w:rsidRDefault="000F109B" w:rsidP="004C7F58">
      <w:pPr>
        <w:spacing w:after="0" w:line="240" w:lineRule="auto"/>
      </w:pPr>
      <w:r>
        <w:separator/>
      </w:r>
    </w:p>
  </w:endnote>
  <w:endnote w:type="continuationSeparator" w:id="0">
    <w:p w14:paraId="2C09F2F8" w14:textId="77777777" w:rsidR="000F109B" w:rsidRDefault="000F109B" w:rsidP="004C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935042"/>
      <w:docPartObj>
        <w:docPartGallery w:val="Page Numbers (Bottom of Page)"/>
        <w:docPartUnique/>
      </w:docPartObj>
    </w:sdtPr>
    <w:sdtEndPr>
      <w:rPr>
        <w:rFonts w:asciiTheme="majorBidi" w:hAnsiTheme="majorBidi" w:cstheme="majorBidi"/>
        <w:noProof/>
      </w:rPr>
    </w:sdtEndPr>
    <w:sdtContent>
      <w:p w14:paraId="3CC763E2" w14:textId="77777777" w:rsidR="003C1AF9" w:rsidRPr="00695E52" w:rsidRDefault="003C1AF9">
        <w:pPr>
          <w:pStyle w:val="Footer"/>
          <w:jc w:val="center"/>
          <w:rPr>
            <w:rFonts w:asciiTheme="majorBidi" w:hAnsiTheme="majorBidi" w:cstheme="majorBidi"/>
          </w:rPr>
        </w:pPr>
        <w:r w:rsidRPr="00695E52">
          <w:rPr>
            <w:rFonts w:asciiTheme="majorBidi" w:hAnsiTheme="majorBidi" w:cstheme="majorBidi"/>
          </w:rPr>
          <w:fldChar w:fldCharType="begin"/>
        </w:r>
        <w:r w:rsidRPr="00695E52">
          <w:rPr>
            <w:rFonts w:asciiTheme="majorBidi" w:hAnsiTheme="majorBidi" w:cstheme="majorBidi"/>
          </w:rPr>
          <w:instrText xml:space="preserve"> PAGE   \* MERGEFORMAT </w:instrText>
        </w:r>
        <w:r w:rsidRPr="00695E52">
          <w:rPr>
            <w:rFonts w:asciiTheme="majorBidi" w:hAnsiTheme="majorBidi" w:cstheme="majorBidi"/>
          </w:rPr>
          <w:fldChar w:fldCharType="separate"/>
        </w:r>
        <w:r w:rsidR="00CF34E9">
          <w:rPr>
            <w:rFonts w:asciiTheme="majorBidi" w:hAnsiTheme="majorBidi" w:cstheme="majorBidi"/>
            <w:noProof/>
          </w:rPr>
          <w:t>3</w:t>
        </w:r>
        <w:r w:rsidRPr="00695E52">
          <w:rPr>
            <w:rFonts w:asciiTheme="majorBidi" w:hAnsiTheme="majorBidi" w:cstheme="majorBidi"/>
            <w:noProof/>
          </w:rPr>
          <w:fldChar w:fldCharType="end"/>
        </w:r>
      </w:p>
    </w:sdtContent>
  </w:sdt>
  <w:p w14:paraId="484FAC51" w14:textId="77777777" w:rsidR="003C1AF9" w:rsidRDefault="003C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1EEA" w14:textId="77777777" w:rsidR="000F109B" w:rsidRDefault="000F109B" w:rsidP="004C7F58">
      <w:pPr>
        <w:spacing w:after="0" w:line="240" w:lineRule="auto"/>
      </w:pPr>
      <w:r>
        <w:separator/>
      </w:r>
    </w:p>
  </w:footnote>
  <w:footnote w:type="continuationSeparator" w:id="0">
    <w:p w14:paraId="4FCD1730" w14:textId="77777777" w:rsidR="000F109B" w:rsidRDefault="000F109B" w:rsidP="004C7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DB7"/>
    <w:multiLevelType w:val="hybridMultilevel"/>
    <w:tmpl w:val="E07A5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A3A"/>
    <w:multiLevelType w:val="hybridMultilevel"/>
    <w:tmpl w:val="0EB69DF4"/>
    <w:lvl w:ilvl="0" w:tplc="00D8C5C6">
      <w:numFmt w:val="bullet"/>
      <w:lvlText w:val="-"/>
      <w:lvlJc w:val="left"/>
      <w:pPr>
        <w:ind w:left="720" w:hanging="360"/>
      </w:pPr>
      <w:rPr>
        <w:rFonts w:ascii="Times New Roman" w:eastAsia="Calibri" w:hAnsi="Times New Roman" w:cstheme="maj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34512"/>
    <w:multiLevelType w:val="hybridMultilevel"/>
    <w:tmpl w:val="ED4E4FEE"/>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1277"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4254B1"/>
    <w:multiLevelType w:val="hybridMultilevel"/>
    <w:tmpl w:val="8E84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464C"/>
    <w:multiLevelType w:val="hybridMultilevel"/>
    <w:tmpl w:val="24E8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6214F9"/>
    <w:multiLevelType w:val="hybridMultilevel"/>
    <w:tmpl w:val="A64C3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23630"/>
    <w:multiLevelType w:val="hybridMultilevel"/>
    <w:tmpl w:val="7D303E24"/>
    <w:lvl w:ilvl="0" w:tplc="9B5C8E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1203"/>
    <w:multiLevelType w:val="hybridMultilevel"/>
    <w:tmpl w:val="7A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B33A5"/>
    <w:multiLevelType w:val="hybridMultilevel"/>
    <w:tmpl w:val="45C0418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C23678F"/>
    <w:multiLevelType w:val="hybridMultilevel"/>
    <w:tmpl w:val="8BFAA10E"/>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C1BF6"/>
    <w:multiLevelType w:val="hybridMultilevel"/>
    <w:tmpl w:val="D4DC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548F1"/>
    <w:multiLevelType w:val="hybridMultilevel"/>
    <w:tmpl w:val="A7FA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92F0F"/>
    <w:multiLevelType w:val="hybridMultilevel"/>
    <w:tmpl w:val="27403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1A5D5D"/>
    <w:multiLevelType w:val="hybridMultilevel"/>
    <w:tmpl w:val="F27AB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343DAF"/>
    <w:multiLevelType w:val="hybridMultilevel"/>
    <w:tmpl w:val="604CCD8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51BF4A94"/>
    <w:multiLevelType w:val="hybridMultilevel"/>
    <w:tmpl w:val="BDD8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662730"/>
    <w:multiLevelType w:val="hybridMultilevel"/>
    <w:tmpl w:val="51E0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0AAC"/>
    <w:multiLevelType w:val="hybridMultilevel"/>
    <w:tmpl w:val="1E8E9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2D2C7E"/>
    <w:multiLevelType w:val="hybridMultilevel"/>
    <w:tmpl w:val="E1AC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87F3E"/>
    <w:multiLevelType w:val="hybridMultilevel"/>
    <w:tmpl w:val="977C1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906FEE"/>
    <w:multiLevelType w:val="hybridMultilevel"/>
    <w:tmpl w:val="84203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3920DE"/>
    <w:multiLevelType w:val="hybridMultilevel"/>
    <w:tmpl w:val="0D18936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75EE7CC7"/>
    <w:multiLevelType w:val="hybridMultilevel"/>
    <w:tmpl w:val="EE861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F5BFE"/>
    <w:multiLevelType w:val="hybridMultilevel"/>
    <w:tmpl w:val="0C2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96FFE"/>
    <w:multiLevelType w:val="hybridMultilevel"/>
    <w:tmpl w:val="7C44E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9"/>
  </w:num>
  <w:num w:numId="5">
    <w:abstractNumId w:val="21"/>
  </w:num>
  <w:num w:numId="6">
    <w:abstractNumId w:val="20"/>
  </w:num>
  <w:num w:numId="7">
    <w:abstractNumId w:val="13"/>
  </w:num>
  <w:num w:numId="8">
    <w:abstractNumId w:val="7"/>
  </w:num>
  <w:num w:numId="9">
    <w:abstractNumId w:val="18"/>
  </w:num>
  <w:num w:numId="10">
    <w:abstractNumId w:val="4"/>
  </w:num>
  <w:num w:numId="11">
    <w:abstractNumId w:val="2"/>
  </w:num>
  <w:num w:numId="12">
    <w:abstractNumId w:val="15"/>
  </w:num>
  <w:num w:numId="13">
    <w:abstractNumId w:val="17"/>
  </w:num>
  <w:num w:numId="14">
    <w:abstractNumId w:val="11"/>
  </w:num>
  <w:num w:numId="15">
    <w:abstractNumId w:val="8"/>
  </w:num>
  <w:num w:numId="16">
    <w:abstractNumId w:val="6"/>
  </w:num>
  <w:num w:numId="17">
    <w:abstractNumId w:val="3"/>
  </w:num>
  <w:num w:numId="18">
    <w:abstractNumId w:val="22"/>
  </w:num>
  <w:num w:numId="19">
    <w:abstractNumId w:val="14"/>
  </w:num>
  <w:num w:numId="20">
    <w:abstractNumId w:val="16"/>
  </w:num>
  <w:num w:numId="21">
    <w:abstractNumId w:val="24"/>
  </w:num>
  <w:num w:numId="22">
    <w:abstractNumId w:val="23"/>
  </w:num>
  <w:num w:numId="23">
    <w:abstractNumId w:val="1"/>
  </w:num>
  <w:num w:numId="24">
    <w:abstractNumId w:val="5"/>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DA"/>
    <w:rsid w:val="000003DE"/>
    <w:rsid w:val="00000C81"/>
    <w:rsid w:val="0000114D"/>
    <w:rsid w:val="0000279E"/>
    <w:rsid w:val="00003D10"/>
    <w:rsid w:val="0000587A"/>
    <w:rsid w:val="000062A7"/>
    <w:rsid w:val="00007D34"/>
    <w:rsid w:val="00010D20"/>
    <w:rsid w:val="000127F5"/>
    <w:rsid w:val="00014B6C"/>
    <w:rsid w:val="00014F4C"/>
    <w:rsid w:val="000156ED"/>
    <w:rsid w:val="00015A48"/>
    <w:rsid w:val="000169DA"/>
    <w:rsid w:val="00021005"/>
    <w:rsid w:val="00021A73"/>
    <w:rsid w:val="0002269D"/>
    <w:rsid w:val="00022918"/>
    <w:rsid w:val="00024966"/>
    <w:rsid w:val="00024F04"/>
    <w:rsid w:val="00030A45"/>
    <w:rsid w:val="00031649"/>
    <w:rsid w:val="00031DB4"/>
    <w:rsid w:val="00031E8F"/>
    <w:rsid w:val="00032450"/>
    <w:rsid w:val="00032693"/>
    <w:rsid w:val="000328A5"/>
    <w:rsid w:val="00033580"/>
    <w:rsid w:val="00033C70"/>
    <w:rsid w:val="0004102F"/>
    <w:rsid w:val="00041C4A"/>
    <w:rsid w:val="00041E9B"/>
    <w:rsid w:val="000420D0"/>
    <w:rsid w:val="000425BC"/>
    <w:rsid w:val="000436E1"/>
    <w:rsid w:val="00044FC3"/>
    <w:rsid w:val="00045192"/>
    <w:rsid w:val="000472DA"/>
    <w:rsid w:val="00047359"/>
    <w:rsid w:val="00047F6F"/>
    <w:rsid w:val="00050B1F"/>
    <w:rsid w:val="00050F35"/>
    <w:rsid w:val="0005107C"/>
    <w:rsid w:val="00051816"/>
    <w:rsid w:val="00051A50"/>
    <w:rsid w:val="00051ADE"/>
    <w:rsid w:val="00051C25"/>
    <w:rsid w:val="0005218D"/>
    <w:rsid w:val="0005236E"/>
    <w:rsid w:val="00054AE2"/>
    <w:rsid w:val="0005566D"/>
    <w:rsid w:val="00056AE3"/>
    <w:rsid w:val="000572F4"/>
    <w:rsid w:val="00062DB9"/>
    <w:rsid w:val="000638F1"/>
    <w:rsid w:val="00063C16"/>
    <w:rsid w:val="000648E3"/>
    <w:rsid w:val="00064908"/>
    <w:rsid w:val="00066902"/>
    <w:rsid w:val="00067C09"/>
    <w:rsid w:val="000715D5"/>
    <w:rsid w:val="00071B09"/>
    <w:rsid w:val="0007452E"/>
    <w:rsid w:val="00074631"/>
    <w:rsid w:val="000765DA"/>
    <w:rsid w:val="00080A26"/>
    <w:rsid w:val="00081DBC"/>
    <w:rsid w:val="000842CB"/>
    <w:rsid w:val="00084369"/>
    <w:rsid w:val="000870FB"/>
    <w:rsid w:val="0009049D"/>
    <w:rsid w:val="00091A3C"/>
    <w:rsid w:val="0009217E"/>
    <w:rsid w:val="00092C6A"/>
    <w:rsid w:val="0009309B"/>
    <w:rsid w:val="0009317D"/>
    <w:rsid w:val="000933BC"/>
    <w:rsid w:val="000955B9"/>
    <w:rsid w:val="000970BF"/>
    <w:rsid w:val="00097860"/>
    <w:rsid w:val="00097B4C"/>
    <w:rsid w:val="000A1D93"/>
    <w:rsid w:val="000A2145"/>
    <w:rsid w:val="000A287C"/>
    <w:rsid w:val="000A3053"/>
    <w:rsid w:val="000A35DF"/>
    <w:rsid w:val="000A475F"/>
    <w:rsid w:val="000A4D58"/>
    <w:rsid w:val="000A4FD6"/>
    <w:rsid w:val="000A5108"/>
    <w:rsid w:val="000A56BD"/>
    <w:rsid w:val="000A5776"/>
    <w:rsid w:val="000A69E2"/>
    <w:rsid w:val="000A69F8"/>
    <w:rsid w:val="000A6E08"/>
    <w:rsid w:val="000A7551"/>
    <w:rsid w:val="000B14A4"/>
    <w:rsid w:val="000B22E1"/>
    <w:rsid w:val="000B231E"/>
    <w:rsid w:val="000B3E66"/>
    <w:rsid w:val="000B7219"/>
    <w:rsid w:val="000C09C6"/>
    <w:rsid w:val="000C0B4A"/>
    <w:rsid w:val="000C0E5E"/>
    <w:rsid w:val="000C1066"/>
    <w:rsid w:val="000C1A10"/>
    <w:rsid w:val="000C4044"/>
    <w:rsid w:val="000C4189"/>
    <w:rsid w:val="000C5DE8"/>
    <w:rsid w:val="000C68A0"/>
    <w:rsid w:val="000C7CDA"/>
    <w:rsid w:val="000D0575"/>
    <w:rsid w:val="000D273E"/>
    <w:rsid w:val="000D2C83"/>
    <w:rsid w:val="000D3588"/>
    <w:rsid w:val="000D3677"/>
    <w:rsid w:val="000D3A9B"/>
    <w:rsid w:val="000D3B0A"/>
    <w:rsid w:val="000D6744"/>
    <w:rsid w:val="000D681C"/>
    <w:rsid w:val="000D72B2"/>
    <w:rsid w:val="000D78DC"/>
    <w:rsid w:val="000E0778"/>
    <w:rsid w:val="000E361E"/>
    <w:rsid w:val="000E472E"/>
    <w:rsid w:val="000E4865"/>
    <w:rsid w:val="000E6600"/>
    <w:rsid w:val="000E7BB5"/>
    <w:rsid w:val="000F0BA9"/>
    <w:rsid w:val="000F0BC7"/>
    <w:rsid w:val="000F109B"/>
    <w:rsid w:val="000F1305"/>
    <w:rsid w:val="000F1542"/>
    <w:rsid w:val="000F45C9"/>
    <w:rsid w:val="000F66B8"/>
    <w:rsid w:val="000F7524"/>
    <w:rsid w:val="000F7650"/>
    <w:rsid w:val="001005B4"/>
    <w:rsid w:val="00100F94"/>
    <w:rsid w:val="001017AF"/>
    <w:rsid w:val="00102FBD"/>
    <w:rsid w:val="0010342F"/>
    <w:rsid w:val="00104B05"/>
    <w:rsid w:val="00105918"/>
    <w:rsid w:val="001064C0"/>
    <w:rsid w:val="00106B0D"/>
    <w:rsid w:val="00106FC5"/>
    <w:rsid w:val="00110384"/>
    <w:rsid w:val="00111D55"/>
    <w:rsid w:val="00111FAE"/>
    <w:rsid w:val="0011311A"/>
    <w:rsid w:val="00113D17"/>
    <w:rsid w:val="001140BD"/>
    <w:rsid w:val="00114D5A"/>
    <w:rsid w:val="00115FE9"/>
    <w:rsid w:val="001167FC"/>
    <w:rsid w:val="0011681B"/>
    <w:rsid w:val="0012024A"/>
    <w:rsid w:val="00121246"/>
    <w:rsid w:val="00121DC8"/>
    <w:rsid w:val="001243FE"/>
    <w:rsid w:val="00124491"/>
    <w:rsid w:val="00124644"/>
    <w:rsid w:val="00124E63"/>
    <w:rsid w:val="00125670"/>
    <w:rsid w:val="00125ADB"/>
    <w:rsid w:val="0012697F"/>
    <w:rsid w:val="00126D26"/>
    <w:rsid w:val="00127224"/>
    <w:rsid w:val="0013037D"/>
    <w:rsid w:val="00135413"/>
    <w:rsid w:val="00140327"/>
    <w:rsid w:val="00140380"/>
    <w:rsid w:val="00141ECD"/>
    <w:rsid w:val="0014203C"/>
    <w:rsid w:val="00143261"/>
    <w:rsid w:val="001436B8"/>
    <w:rsid w:val="001447B8"/>
    <w:rsid w:val="00144E3F"/>
    <w:rsid w:val="00146398"/>
    <w:rsid w:val="00146551"/>
    <w:rsid w:val="00146961"/>
    <w:rsid w:val="00146F48"/>
    <w:rsid w:val="001477B1"/>
    <w:rsid w:val="0015122F"/>
    <w:rsid w:val="001518A5"/>
    <w:rsid w:val="00151D80"/>
    <w:rsid w:val="00151F98"/>
    <w:rsid w:val="00152096"/>
    <w:rsid w:val="00152B78"/>
    <w:rsid w:val="0015580C"/>
    <w:rsid w:val="00155B04"/>
    <w:rsid w:val="00155BCB"/>
    <w:rsid w:val="00155E70"/>
    <w:rsid w:val="00156B5F"/>
    <w:rsid w:val="00162091"/>
    <w:rsid w:val="00162CCC"/>
    <w:rsid w:val="00163C0B"/>
    <w:rsid w:val="00164E24"/>
    <w:rsid w:val="001651ED"/>
    <w:rsid w:val="00165648"/>
    <w:rsid w:val="00166AB2"/>
    <w:rsid w:val="00167BC8"/>
    <w:rsid w:val="001707AC"/>
    <w:rsid w:val="001710D3"/>
    <w:rsid w:val="00171F47"/>
    <w:rsid w:val="00172125"/>
    <w:rsid w:val="001745D5"/>
    <w:rsid w:val="00174DFA"/>
    <w:rsid w:val="001753C5"/>
    <w:rsid w:val="00175D33"/>
    <w:rsid w:val="00176A34"/>
    <w:rsid w:val="001771D3"/>
    <w:rsid w:val="001771F7"/>
    <w:rsid w:val="00177EB4"/>
    <w:rsid w:val="0018055A"/>
    <w:rsid w:val="00182031"/>
    <w:rsid w:val="00182C9F"/>
    <w:rsid w:val="0018468F"/>
    <w:rsid w:val="00184A2A"/>
    <w:rsid w:val="00184D92"/>
    <w:rsid w:val="00185E6C"/>
    <w:rsid w:val="00186E27"/>
    <w:rsid w:val="0018764E"/>
    <w:rsid w:val="00190398"/>
    <w:rsid w:val="00192509"/>
    <w:rsid w:val="0019362E"/>
    <w:rsid w:val="00195B5F"/>
    <w:rsid w:val="00196B35"/>
    <w:rsid w:val="00196B6D"/>
    <w:rsid w:val="001978EE"/>
    <w:rsid w:val="001A0068"/>
    <w:rsid w:val="001A3578"/>
    <w:rsid w:val="001A363F"/>
    <w:rsid w:val="001A483C"/>
    <w:rsid w:val="001A6C68"/>
    <w:rsid w:val="001A71B0"/>
    <w:rsid w:val="001A73F3"/>
    <w:rsid w:val="001A7AF2"/>
    <w:rsid w:val="001B004E"/>
    <w:rsid w:val="001B0CBE"/>
    <w:rsid w:val="001B1C32"/>
    <w:rsid w:val="001B1D76"/>
    <w:rsid w:val="001B2C58"/>
    <w:rsid w:val="001B30CE"/>
    <w:rsid w:val="001B3510"/>
    <w:rsid w:val="001B3533"/>
    <w:rsid w:val="001B35F8"/>
    <w:rsid w:val="001B5AB1"/>
    <w:rsid w:val="001B64D5"/>
    <w:rsid w:val="001B6DB4"/>
    <w:rsid w:val="001B7C27"/>
    <w:rsid w:val="001C0E04"/>
    <w:rsid w:val="001C1824"/>
    <w:rsid w:val="001C2BB4"/>
    <w:rsid w:val="001C3CD5"/>
    <w:rsid w:val="001C63A1"/>
    <w:rsid w:val="001C72D7"/>
    <w:rsid w:val="001D09CE"/>
    <w:rsid w:val="001D18AF"/>
    <w:rsid w:val="001D23E3"/>
    <w:rsid w:val="001D24FF"/>
    <w:rsid w:val="001D7A3D"/>
    <w:rsid w:val="001E029B"/>
    <w:rsid w:val="001E0F1B"/>
    <w:rsid w:val="001E3A0A"/>
    <w:rsid w:val="001E3E37"/>
    <w:rsid w:val="001E4690"/>
    <w:rsid w:val="001E5B39"/>
    <w:rsid w:val="001E6B43"/>
    <w:rsid w:val="001E7124"/>
    <w:rsid w:val="001E75D8"/>
    <w:rsid w:val="001E7DA8"/>
    <w:rsid w:val="001F15D3"/>
    <w:rsid w:val="001F39BC"/>
    <w:rsid w:val="001F4465"/>
    <w:rsid w:val="001F4EE9"/>
    <w:rsid w:val="001F56F4"/>
    <w:rsid w:val="001F585D"/>
    <w:rsid w:val="001F5A91"/>
    <w:rsid w:val="001F5D20"/>
    <w:rsid w:val="001F63AE"/>
    <w:rsid w:val="001F6DF4"/>
    <w:rsid w:val="002004EA"/>
    <w:rsid w:val="00200E19"/>
    <w:rsid w:val="00201206"/>
    <w:rsid w:val="0020168B"/>
    <w:rsid w:val="002024CE"/>
    <w:rsid w:val="002036A0"/>
    <w:rsid w:val="002038AA"/>
    <w:rsid w:val="00204023"/>
    <w:rsid w:val="00204E3B"/>
    <w:rsid w:val="002053BC"/>
    <w:rsid w:val="00205DC4"/>
    <w:rsid w:val="00206006"/>
    <w:rsid w:val="00206B50"/>
    <w:rsid w:val="00207A03"/>
    <w:rsid w:val="00210DC2"/>
    <w:rsid w:val="00210DE4"/>
    <w:rsid w:val="00211054"/>
    <w:rsid w:val="00211C85"/>
    <w:rsid w:val="00211EC9"/>
    <w:rsid w:val="00212118"/>
    <w:rsid w:val="002129D8"/>
    <w:rsid w:val="00212AAA"/>
    <w:rsid w:val="002160D6"/>
    <w:rsid w:val="0021697F"/>
    <w:rsid w:val="0021771E"/>
    <w:rsid w:val="00220377"/>
    <w:rsid w:val="0022095B"/>
    <w:rsid w:val="002218F7"/>
    <w:rsid w:val="00221E00"/>
    <w:rsid w:val="00221EAF"/>
    <w:rsid w:val="00223722"/>
    <w:rsid w:val="002239F4"/>
    <w:rsid w:val="00223CD9"/>
    <w:rsid w:val="00224039"/>
    <w:rsid w:val="00224C57"/>
    <w:rsid w:val="00224D0F"/>
    <w:rsid w:val="00224EE2"/>
    <w:rsid w:val="00230C70"/>
    <w:rsid w:val="00231D47"/>
    <w:rsid w:val="0023519F"/>
    <w:rsid w:val="00235D75"/>
    <w:rsid w:val="002370BF"/>
    <w:rsid w:val="0023730D"/>
    <w:rsid w:val="0023739D"/>
    <w:rsid w:val="002374B7"/>
    <w:rsid w:val="002403B5"/>
    <w:rsid w:val="00240DC3"/>
    <w:rsid w:val="00240F91"/>
    <w:rsid w:val="002424F1"/>
    <w:rsid w:val="00242E8A"/>
    <w:rsid w:val="00244C49"/>
    <w:rsid w:val="00246ED7"/>
    <w:rsid w:val="00250D76"/>
    <w:rsid w:val="00251C8C"/>
    <w:rsid w:val="00252699"/>
    <w:rsid w:val="002530BF"/>
    <w:rsid w:val="0025539A"/>
    <w:rsid w:val="00256BAA"/>
    <w:rsid w:val="00257521"/>
    <w:rsid w:val="00257DB0"/>
    <w:rsid w:val="00257F1D"/>
    <w:rsid w:val="00260A96"/>
    <w:rsid w:val="002612AC"/>
    <w:rsid w:val="00261309"/>
    <w:rsid w:val="00262054"/>
    <w:rsid w:val="00262739"/>
    <w:rsid w:val="002627F0"/>
    <w:rsid w:val="00262A69"/>
    <w:rsid w:val="00263C27"/>
    <w:rsid w:val="002645C0"/>
    <w:rsid w:val="00264BB1"/>
    <w:rsid w:val="00265377"/>
    <w:rsid w:val="00265A70"/>
    <w:rsid w:val="00265FC9"/>
    <w:rsid w:val="00272EFD"/>
    <w:rsid w:val="00274C87"/>
    <w:rsid w:val="00275895"/>
    <w:rsid w:val="0027654B"/>
    <w:rsid w:val="00276D05"/>
    <w:rsid w:val="00276D77"/>
    <w:rsid w:val="00277F08"/>
    <w:rsid w:val="00281456"/>
    <w:rsid w:val="00281A8E"/>
    <w:rsid w:val="002823A0"/>
    <w:rsid w:val="00282598"/>
    <w:rsid w:val="00282BBE"/>
    <w:rsid w:val="00283251"/>
    <w:rsid w:val="00283D77"/>
    <w:rsid w:val="002840EF"/>
    <w:rsid w:val="0028442C"/>
    <w:rsid w:val="0028482D"/>
    <w:rsid w:val="00285095"/>
    <w:rsid w:val="002856E4"/>
    <w:rsid w:val="00285DCE"/>
    <w:rsid w:val="00287A8C"/>
    <w:rsid w:val="002908F3"/>
    <w:rsid w:val="00291025"/>
    <w:rsid w:val="002919C6"/>
    <w:rsid w:val="00291AD0"/>
    <w:rsid w:val="00292615"/>
    <w:rsid w:val="002928F1"/>
    <w:rsid w:val="00293005"/>
    <w:rsid w:val="0029307F"/>
    <w:rsid w:val="00293B63"/>
    <w:rsid w:val="002963C8"/>
    <w:rsid w:val="00296FB3"/>
    <w:rsid w:val="00297034"/>
    <w:rsid w:val="00297258"/>
    <w:rsid w:val="002A0B48"/>
    <w:rsid w:val="002A136E"/>
    <w:rsid w:val="002A13D5"/>
    <w:rsid w:val="002A19C5"/>
    <w:rsid w:val="002A35C7"/>
    <w:rsid w:val="002A3AE3"/>
    <w:rsid w:val="002A52C0"/>
    <w:rsid w:val="002A5426"/>
    <w:rsid w:val="002A5567"/>
    <w:rsid w:val="002A5984"/>
    <w:rsid w:val="002A5F4D"/>
    <w:rsid w:val="002B0066"/>
    <w:rsid w:val="002B098C"/>
    <w:rsid w:val="002B0D99"/>
    <w:rsid w:val="002B0FEF"/>
    <w:rsid w:val="002B136F"/>
    <w:rsid w:val="002B1A0E"/>
    <w:rsid w:val="002B22E9"/>
    <w:rsid w:val="002B2FCE"/>
    <w:rsid w:val="002B30F3"/>
    <w:rsid w:val="002B3AEC"/>
    <w:rsid w:val="002B64A2"/>
    <w:rsid w:val="002B65F1"/>
    <w:rsid w:val="002B6FD6"/>
    <w:rsid w:val="002B736A"/>
    <w:rsid w:val="002B76ED"/>
    <w:rsid w:val="002C19D9"/>
    <w:rsid w:val="002C1C3B"/>
    <w:rsid w:val="002C1C97"/>
    <w:rsid w:val="002C35E9"/>
    <w:rsid w:val="002C3608"/>
    <w:rsid w:val="002C43B5"/>
    <w:rsid w:val="002C49F1"/>
    <w:rsid w:val="002C4A6A"/>
    <w:rsid w:val="002C61F3"/>
    <w:rsid w:val="002C63AD"/>
    <w:rsid w:val="002C6936"/>
    <w:rsid w:val="002C6AAF"/>
    <w:rsid w:val="002D04E5"/>
    <w:rsid w:val="002D2B25"/>
    <w:rsid w:val="002D676D"/>
    <w:rsid w:val="002D79C3"/>
    <w:rsid w:val="002D7BD8"/>
    <w:rsid w:val="002D7D5D"/>
    <w:rsid w:val="002E0190"/>
    <w:rsid w:val="002E0192"/>
    <w:rsid w:val="002E0384"/>
    <w:rsid w:val="002E08E7"/>
    <w:rsid w:val="002E10B5"/>
    <w:rsid w:val="002E21A3"/>
    <w:rsid w:val="002E26A0"/>
    <w:rsid w:val="002E2DFA"/>
    <w:rsid w:val="002E377A"/>
    <w:rsid w:val="002E5118"/>
    <w:rsid w:val="002E535E"/>
    <w:rsid w:val="002E5A01"/>
    <w:rsid w:val="002E7126"/>
    <w:rsid w:val="002F20B9"/>
    <w:rsid w:val="002F2794"/>
    <w:rsid w:val="002F3F3A"/>
    <w:rsid w:val="002F4576"/>
    <w:rsid w:val="002F64EB"/>
    <w:rsid w:val="002F711B"/>
    <w:rsid w:val="003014BD"/>
    <w:rsid w:val="0030157B"/>
    <w:rsid w:val="003028EB"/>
    <w:rsid w:val="00303F94"/>
    <w:rsid w:val="00304E24"/>
    <w:rsid w:val="00306FDA"/>
    <w:rsid w:val="00310ECA"/>
    <w:rsid w:val="003118D4"/>
    <w:rsid w:val="00311EDB"/>
    <w:rsid w:val="00312781"/>
    <w:rsid w:val="003139CF"/>
    <w:rsid w:val="00313B86"/>
    <w:rsid w:val="00313C07"/>
    <w:rsid w:val="003148E5"/>
    <w:rsid w:val="00315408"/>
    <w:rsid w:val="003158DA"/>
    <w:rsid w:val="00315CC1"/>
    <w:rsid w:val="003161CF"/>
    <w:rsid w:val="00316218"/>
    <w:rsid w:val="003165F9"/>
    <w:rsid w:val="00316784"/>
    <w:rsid w:val="00320E74"/>
    <w:rsid w:val="0032105A"/>
    <w:rsid w:val="003221A5"/>
    <w:rsid w:val="00323420"/>
    <w:rsid w:val="00323B26"/>
    <w:rsid w:val="00323D67"/>
    <w:rsid w:val="00324850"/>
    <w:rsid w:val="00324E7E"/>
    <w:rsid w:val="00330E52"/>
    <w:rsid w:val="00331D5F"/>
    <w:rsid w:val="00331DC2"/>
    <w:rsid w:val="0033290C"/>
    <w:rsid w:val="0033377D"/>
    <w:rsid w:val="00334089"/>
    <w:rsid w:val="00337B0C"/>
    <w:rsid w:val="0034050C"/>
    <w:rsid w:val="0034088A"/>
    <w:rsid w:val="00341332"/>
    <w:rsid w:val="003414CE"/>
    <w:rsid w:val="0034259F"/>
    <w:rsid w:val="0034358A"/>
    <w:rsid w:val="00343D88"/>
    <w:rsid w:val="00344B1B"/>
    <w:rsid w:val="003479C3"/>
    <w:rsid w:val="003509D8"/>
    <w:rsid w:val="00351088"/>
    <w:rsid w:val="00351623"/>
    <w:rsid w:val="0035163D"/>
    <w:rsid w:val="00352E8B"/>
    <w:rsid w:val="003542AA"/>
    <w:rsid w:val="0035466C"/>
    <w:rsid w:val="0035581E"/>
    <w:rsid w:val="00356677"/>
    <w:rsid w:val="00356975"/>
    <w:rsid w:val="003613FD"/>
    <w:rsid w:val="00361F93"/>
    <w:rsid w:val="00362019"/>
    <w:rsid w:val="00363214"/>
    <w:rsid w:val="00363AD4"/>
    <w:rsid w:val="003645F1"/>
    <w:rsid w:val="00365489"/>
    <w:rsid w:val="0036563E"/>
    <w:rsid w:val="00367B69"/>
    <w:rsid w:val="00367DB2"/>
    <w:rsid w:val="00370108"/>
    <w:rsid w:val="00370353"/>
    <w:rsid w:val="00371711"/>
    <w:rsid w:val="0037229D"/>
    <w:rsid w:val="00372B4B"/>
    <w:rsid w:val="00373727"/>
    <w:rsid w:val="00374D38"/>
    <w:rsid w:val="00375AEB"/>
    <w:rsid w:val="00376B7C"/>
    <w:rsid w:val="00377AD3"/>
    <w:rsid w:val="0038011F"/>
    <w:rsid w:val="003812A7"/>
    <w:rsid w:val="00381A35"/>
    <w:rsid w:val="00382A28"/>
    <w:rsid w:val="0038601A"/>
    <w:rsid w:val="00387396"/>
    <w:rsid w:val="0038774D"/>
    <w:rsid w:val="003909C2"/>
    <w:rsid w:val="00390D7E"/>
    <w:rsid w:val="00390E5C"/>
    <w:rsid w:val="0039193E"/>
    <w:rsid w:val="0039309F"/>
    <w:rsid w:val="003943A0"/>
    <w:rsid w:val="003948AD"/>
    <w:rsid w:val="00394ED1"/>
    <w:rsid w:val="00394F9E"/>
    <w:rsid w:val="0039759B"/>
    <w:rsid w:val="00397A96"/>
    <w:rsid w:val="003A0E1A"/>
    <w:rsid w:val="003A113D"/>
    <w:rsid w:val="003A13D1"/>
    <w:rsid w:val="003A1769"/>
    <w:rsid w:val="003A1F8C"/>
    <w:rsid w:val="003A2FFD"/>
    <w:rsid w:val="003A3BDB"/>
    <w:rsid w:val="003A3EAE"/>
    <w:rsid w:val="003A4378"/>
    <w:rsid w:val="003A640F"/>
    <w:rsid w:val="003A6D39"/>
    <w:rsid w:val="003B0A6A"/>
    <w:rsid w:val="003B1636"/>
    <w:rsid w:val="003B1A03"/>
    <w:rsid w:val="003B2583"/>
    <w:rsid w:val="003B2CCC"/>
    <w:rsid w:val="003B304D"/>
    <w:rsid w:val="003B345E"/>
    <w:rsid w:val="003B497B"/>
    <w:rsid w:val="003B58A9"/>
    <w:rsid w:val="003B5F57"/>
    <w:rsid w:val="003C0544"/>
    <w:rsid w:val="003C1239"/>
    <w:rsid w:val="003C1548"/>
    <w:rsid w:val="003C1AF9"/>
    <w:rsid w:val="003C2C04"/>
    <w:rsid w:val="003C2C5F"/>
    <w:rsid w:val="003C3449"/>
    <w:rsid w:val="003C3EDE"/>
    <w:rsid w:val="003C454C"/>
    <w:rsid w:val="003C4BF1"/>
    <w:rsid w:val="003C5CE8"/>
    <w:rsid w:val="003C630A"/>
    <w:rsid w:val="003C6744"/>
    <w:rsid w:val="003C6E98"/>
    <w:rsid w:val="003C7095"/>
    <w:rsid w:val="003D218F"/>
    <w:rsid w:val="003D21B8"/>
    <w:rsid w:val="003D3E0E"/>
    <w:rsid w:val="003D52A0"/>
    <w:rsid w:val="003D6448"/>
    <w:rsid w:val="003E1042"/>
    <w:rsid w:val="003E18CA"/>
    <w:rsid w:val="003E23EB"/>
    <w:rsid w:val="003E2BC0"/>
    <w:rsid w:val="003E2D19"/>
    <w:rsid w:val="003E2F3A"/>
    <w:rsid w:val="003E36F6"/>
    <w:rsid w:val="003E4F7F"/>
    <w:rsid w:val="003E4FF7"/>
    <w:rsid w:val="003E511E"/>
    <w:rsid w:val="003E6841"/>
    <w:rsid w:val="003E70AB"/>
    <w:rsid w:val="003E7C42"/>
    <w:rsid w:val="003E7CEC"/>
    <w:rsid w:val="003F023E"/>
    <w:rsid w:val="003F0B5B"/>
    <w:rsid w:val="003F1EEC"/>
    <w:rsid w:val="003F2743"/>
    <w:rsid w:val="003F3BE6"/>
    <w:rsid w:val="003F5CB8"/>
    <w:rsid w:val="0040005B"/>
    <w:rsid w:val="00400554"/>
    <w:rsid w:val="00400C7B"/>
    <w:rsid w:val="00401217"/>
    <w:rsid w:val="00401D38"/>
    <w:rsid w:val="00401EE1"/>
    <w:rsid w:val="00402B0B"/>
    <w:rsid w:val="00404473"/>
    <w:rsid w:val="00405488"/>
    <w:rsid w:val="00405BD1"/>
    <w:rsid w:val="00406451"/>
    <w:rsid w:val="00406486"/>
    <w:rsid w:val="00406550"/>
    <w:rsid w:val="0040718F"/>
    <w:rsid w:val="004110CE"/>
    <w:rsid w:val="00412544"/>
    <w:rsid w:val="0041303C"/>
    <w:rsid w:val="004134FF"/>
    <w:rsid w:val="00414333"/>
    <w:rsid w:val="0041465E"/>
    <w:rsid w:val="00415BFB"/>
    <w:rsid w:val="004165EB"/>
    <w:rsid w:val="00416C11"/>
    <w:rsid w:val="0042029E"/>
    <w:rsid w:val="00420BB6"/>
    <w:rsid w:val="00421C20"/>
    <w:rsid w:val="004227B5"/>
    <w:rsid w:val="0042468E"/>
    <w:rsid w:val="00426141"/>
    <w:rsid w:val="00430250"/>
    <w:rsid w:val="00430F1C"/>
    <w:rsid w:val="004310E6"/>
    <w:rsid w:val="00431D5E"/>
    <w:rsid w:val="00432583"/>
    <w:rsid w:val="0043262E"/>
    <w:rsid w:val="00432DFE"/>
    <w:rsid w:val="00433A9E"/>
    <w:rsid w:val="00434BC1"/>
    <w:rsid w:val="00434C17"/>
    <w:rsid w:val="00436C15"/>
    <w:rsid w:val="00436E37"/>
    <w:rsid w:val="00437DBC"/>
    <w:rsid w:val="004400B7"/>
    <w:rsid w:val="00440244"/>
    <w:rsid w:val="0044179B"/>
    <w:rsid w:val="00441E37"/>
    <w:rsid w:val="00441E85"/>
    <w:rsid w:val="00441FB7"/>
    <w:rsid w:val="0044374F"/>
    <w:rsid w:val="00443E52"/>
    <w:rsid w:val="004443DA"/>
    <w:rsid w:val="004446A4"/>
    <w:rsid w:val="0044666C"/>
    <w:rsid w:val="00446E0B"/>
    <w:rsid w:val="00446EC0"/>
    <w:rsid w:val="00447629"/>
    <w:rsid w:val="0044770D"/>
    <w:rsid w:val="004477C0"/>
    <w:rsid w:val="00447EB6"/>
    <w:rsid w:val="004507D7"/>
    <w:rsid w:val="00450F2A"/>
    <w:rsid w:val="00451711"/>
    <w:rsid w:val="004527BD"/>
    <w:rsid w:val="0045314A"/>
    <w:rsid w:val="00453256"/>
    <w:rsid w:val="00453410"/>
    <w:rsid w:val="00453759"/>
    <w:rsid w:val="00453847"/>
    <w:rsid w:val="00453F80"/>
    <w:rsid w:val="00454628"/>
    <w:rsid w:val="0045471D"/>
    <w:rsid w:val="004553BB"/>
    <w:rsid w:val="004564B2"/>
    <w:rsid w:val="0045691C"/>
    <w:rsid w:val="00456F82"/>
    <w:rsid w:val="00457D3C"/>
    <w:rsid w:val="0046050D"/>
    <w:rsid w:val="00460ECA"/>
    <w:rsid w:val="00460FEA"/>
    <w:rsid w:val="004614D4"/>
    <w:rsid w:val="00461A18"/>
    <w:rsid w:val="004628BA"/>
    <w:rsid w:val="0046336B"/>
    <w:rsid w:val="004635B5"/>
    <w:rsid w:val="004642C7"/>
    <w:rsid w:val="00464DB3"/>
    <w:rsid w:val="004650B6"/>
    <w:rsid w:val="00465C9A"/>
    <w:rsid w:val="00465D3D"/>
    <w:rsid w:val="004707D7"/>
    <w:rsid w:val="00470C59"/>
    <w:rsid w:val="00471E02"/>
    <w:rsid w:val="00473AAF"/>
    <w:rsid w:val="0047434F"/>
    <w:rsid w:val="00474DBB"/>
    <w:rsid w:val="00475060"/>
    <w:rsid w:val="0047514C"/>
    <w:rsid w:val="004753F6"/>
    <w:rsid w:val="00476564"/>
    <w:rsid w:val="0047657D"/>
    <w:rsid w:val="00476AFC"/>
    <w:rsid w:val="00476B3A"/>
    <w:rsid w:val="00476C60"/>
    <w:rsid w:val="00476D1B"/>
    <w:rsid w:val="004800A9"/>
    <w:rsid w:val="0048197D"/>
    <w:rsid w:val="00481C6D"/>
    <w:rsid w:val="00482EC5"/>
    <w:rsid w:val="00484325"/>
    <w:rsid w:val="004849C3"/>
    <w:rsid w:val="00485F4E"/>
    <w:rsid w:val="00486AFF"/>
    <w:rsid w:val="00486F64"/>
    <w:rsid w:val="0048756D"/>
    <w:rsid w:val="00487790"/>
    <w:rsid w:val="004906AE"/>
    <w:rsid w:val="00490D1F"/>
    <w:rsid w:val="004956BF"/>
    <w:rsid w:val="00495765"/>
    <w:rsid w:val="004962C9"/>
    <w:rsid w:val="00496976"/>
    <w:rsid w:val="00496D18"/>
    <w:rsid w:val="004975CD"/>
    <w:rsid w:val="00497CF0"/>
    <w:rsid w:val="004A2322"/>
    <w:rsid w:val="004A26A1"/>
    <w:rsid w:val="004A2B2F"/>
    <w:rsid w:val="004A456E"/>
    <w:rsid w:val="004A4C8C"/>
    <w:rsid w:val="004A5624"/>
    <w:rsid w:val="004B1344"/>
    <w:rsid w:val="004B1374"/>
    <w:rsid w:val="004B2451"/>
    <w:rsid w:val="004B2895"/>
    <w:rsid w:val="004B31EB"/>
    <w:rsid w:val="004B32FD"/>
    <w:rsid w:val="004B3CD3"/>
    <w:rsid w:val="004B64BE"/>
    <w:rsid w:val="004B7930"/>
    <w:rsid w:val="004B7BBD"/>
    <w:rsid w:val="004C08A8"/>
    <w:rsid w:val="004C114C"/>
    <w:rsid w:val="004C1848"/>
    <w:rsid w:val="004C2559"/>
    <w:rsid w:val="004C31A4"/>
    <w:rsid w:val="004C31ED"/>
    <w:rsid w:val="004C4A7B"/>
    <w:rsid w:val="004C63CF"/>
    <w:rsid w:val="004C6674"/>
    <w:rsid w:val="004C6B22"/>
    <w:rsid w:val="004C6CCB"/>
    <w:rsid w:val="004C7F58"/>
    <w:rsid w:val="004D2E83"/>
    <w:rsid w:val="004D300C"/>
    <w:rsid w:val="004D327A"/>
    <w:rsid w:val="004D36E2"/>
    <w:rsid w:val="004D4AB4"/>
    <w:rsid w:val="004D710E"/>
    <w:rsid w:val="004D7816"/>
    <w:rsid w:val="004D7AC6"/>
    <w:rsid w:val="004D7B68"/>
    <w:rsid w:val="004D7C21"/>
    <w:rsid w:val="004E0DDF"/>
    <w:rsid w:val="004E1E2E"/>
    <w:rsid w:val="004E20FE"/>
    <w:rsid w:val="004E3F52"/>
    <w:rsid w:val="004E537A"/>
    <w:rsid w:val="004E54F0"/>
    <w:rsid w:val="004E64B9"/>
    <w:rsid w:val="004E65D6"/>
    <w:rsid w:val="004E6C0E"/>
    <w:rsid w:val="004E706D"/>
    <w:rsid w:val="004E74AC"/>
    <w:rsid w:val="004F2A27"/>
    <w:rsid w:val="004F6577"/>
    <w:rsid w:val="004F6EC2"/>
    <w:rsid w:val="00500C4B"/>
    <w:rsid w:val="00500CD1"/>
    <w:rsid w:val="00500F9B"/>
    <w:rsid w:val="005010FD"/>
    <w:rsid w:val="0050196D"/>
    <w:rsid w:val="00502A8F"/>
    <w:rsid w:val="00502EC7"/>
    <w:rsid w:val="0050337F"/>
    <w:rsid w:val="00503C39"/>
    <w:rsid w:val="00504444"/>
    <w:rsid w:val="00505A34"/>
    <w:rsid w:val="00506599"/>
    <w:rsid w:val="0050771A"/>
    <w:rsid w:val="005101D5"/>
    <w:rsid w:val="00510E2D"/>
    <w:rsid w:val="00511E1B"/>
    <w:rsid w:val="0051281A"/>
    <w:rsid w:val="0051284F"/>
    <w:rsid w:val="00512EE9"/>
    <w:rsid w:val="00513217"/>
    <w:rsid w:val="00514205"/>
    <w:rsid w:val="00515C64"/>
    <w:rsid w:val="005160FB"/>
    <w:rsid w:val="0051692A"/>
    <w:rsid w:val="005169E8"/>
    <w:rsid w:val="0051700C"/>
    <w:rsid w:val="00517242"/>
    <w:rsid w:val="00521407"/>
    <w:rsid w:val="00521BF3"/>
    <w:rsid w:val="00522217"/>
    <w:rsid w:val="00522AFA"/>
    <w:rsid w:val="00522CCD"/>
    <w:rsid w:val="00523DA9"/>
    <w:rsid w:val="005246DE"/>
    <w:rsid w:val="00525DBB"/>
    <w:rsid w:val="00525DCD"/>
    <w:rsid w:val="00527C4D"/>
    <w:rsid w:val="00527CD5"/>
    <w:rsid w:val="00527E92"/>
    <w:rsid w:val="00530452"/>
    <w:rsid w:val="00530CCF"/>
    <w:rsid w:val="00530E9F"/>
    <w:rsid w:val="00531190"/>
    <w:rsid w:val="0053197C"/>
    <w:rsid w:val="00532335"/>
    <w:rsid w:val="00533D3F"/>
    <w:rsid w:val="00534078"/>
    <w:rsid w:val="005340C7"/>
    <w:rsid w:val="005350F2"/>
    <w:rsid w:val="0053534B"/>
    <w:rsid w:val="00535741"/>
    <w:rsid w:val="005357E9"/>
    <w:rsid w:val="00535D45"/>
    <w:rsid w:val="005364FD"/>
    <w:rsid w:val="0053660B"/>
    <w:rsid w:val="00536A14"/>
    <w:rsid w:val="00537104"/>
    <w:rsid w:val="00540EA6"/>
    <w:rsid w:val="00541488"/>
    <w:rsid w:val="00541F47"/>
    <w:rsid w:val="0054244B"/>
    <w:rsid w:val="00543AFB"/>
    <w:rsid w:val="00543E0B"/>
    <w:rsid w:val="005443C7"/>
    <w:rsid w:val="0054569A"/>
    <w:rsid w:val="00546635"/>
    <w:rsid w:val="005504FD"/>
    <w:rsid w:val="00550FCF"/>
    <w:rsid w:val="00551297"/>
    <w:rsid w:val="00551A42"/>
    <w:rsid w:val="00553584"/>
    <w:rsid w:val="0055363E"/>
    <w:rsid w:val="0055383A"/>
    <w:rsid w:val="00554CB7"/>
    <w:rsid w:val="00554DDA"/>
    <w:rsid w:val="00555462"/>
    <w:rsid w:val="00555B91"/>
    <w:rsid w:val="00555DB1"/>
    <w:rsid w:val="00556214"/>
    <w:rsid w:val="00557F6C"/>
    <w:rsid w:val="0056032B"/>
    <w:rsid w:val="0056061B"/>
    <w:rsid w:val="00560874"/>
    <w:rsid w:val="00560967"/>
    <w:rsid w:val="00562CE2"/>
    <w:rsid w:val="00564C0D"/>
    <w:rsid w:val="005658F9"/>
    <w:rsid w:val="00566167"/>
    <w:rsid w:val="005669F3"/>
    <w:rsid w:val="00566BCB"/>
    <w:rsid w:val="00566D9F"/>
    <w:rsid w:val="00570482"/>
    <w:rsid w:val="00570941"/>
    <w:rsid w:val="00570B63"/>
    <w:rsid w:val="005721DA"/>
    <w:rsid w:val="00572896"/>
    <w:rsid w:val="0057291F"/>
    <w:rsid w:val="0057327C"/>
    <w:rsid w:val="00574394"/>
    <w:rsid w:val="005754BB"/>
    <w:rsid w:val="0057748C"/>
    <w:rsid w:val="00577899"/>
    <w:rsid w:val="00580088"/>
    <w:rsid w:val="005805EF"/>
    <w:rsid w:val="00581283"/>
    <w:rsid w:val="00582EF5"/>
    <w:rsid w:val="00583C2A"/>
    <w:rsid w:val="00585398"/>
    <w:rsid w:val="00586851"/>
    <w:rsid w:val="00586B0F"/>
    <w:rsid w:val="0058718B"/>
    <w:rsid w:val="005874C4"/>
    <w:rsid w:val="005902B4"/>
    <w:rsid w:val="00590B18"/>
    <w:rsid w:val="00590FA3"/>
    <w:rsid w:val="00591C20"/>
    <w:rsid w:val="00593339"/>
    <w:rsid w:val="005937A0"/>
    <w:rsid w:val="00593911"/>
    <w:rsid w:val="00593B27"/>
    <w:rsid w:val="00595774"/>
    <w:rsid w:val="00595AD0"/>
    <w:rsid w:val="00596FF2"/>
    <w:rsid w:val="00597653"/>
    <w:rsid w:val="005A10D8"/>
    <w:rsid w:val="005A2E62"/>
    <w:rsid w:val="005A304D"/>
    <w:rsid w:val="005A3203"/>
    <w:rsid w:val="005A4CB8"/>
    <w:rsid w:val="005A6588"/>
    <w:rsid w:val="005A6696"/>
    <w:rsid w:val="005A66B3"/>
    <w:rsid w:val="005A6CC1"/>
    <w:rsid w:val="005B00D5"/>
    <w:rsid w:val="005B07B6"/>
    <w:rsid w:val="005B0901"/>
    <w:rsid w:val="005B0D9F"/>
    <w:rsid w:val="005B12AA"/>
    <w:rsid w:val="005B12C2"/>
    <w:rsid w:val="005B1D68"/>
    <w:rsid w:val="005B2416"/>
    <w:rsid w:val="005B327C"/>
    <w:rsid w:val="005B56CE"/>
    <w:rsid w:val="005B662C"/>
    <w:rsid w:val="005B6FD3"/>
    <w:rsid w:val="005B76A1"/>
    <w:rsid w:val="005C0AF3"/>
    <w:rsid w:val="005C0B96"/>
    <w:rsid w:val="005C0FD6"/>
    <w:rsid w:val="005C1EDA"/>
    <w:rsid w:val="005C25D1"/>
    <w:rsid w:val="005C401F"/>
    <w:rsid w:val="005C4CDA"/>
    <w:rsid w:val="005C741D"/>
    <w:rsid w:val="005D0A93"/>
    <w:rsid w:val="005D265C"/>
    <w:rsid w:val="005D30EB"/>
    <w:rsid w:val="005D38AE"/>
    <w:rsid w:val="005D3D55"/>
    <w:rsid w:val="005D64A7"/>
    <w:rsid w:val="005D767B"/>
    <w:rsid w:val="005E196F"/>
    <w:rsid w:val="005E24FA"/>
    <w:rsid w:val="005E538D"/>
    <w:rsid w:val="005E5C7B"/>
    <w:rsid w:val="005E5FD4"/>
    <w:rsid w:val="005E60BB"/>
    <w:rsid w:val="005E7748"/>
    <w:rsid w:val="005E7DED"/>
    <w:rsid w:val="005F015E"/>
    <w:rsid w:val="005F031F"/>
    <w:rsid w:val="005F0333"/>
    <w:rsid w:val="005F0DCE"/>
    <w:rsid w:val="005F11E2"/>
    <w:rsid w:val="005F176B"/>
    <w:rsid w:val="005F1AD4"/>
    <w:rsid w:val="005F2301"/>
    <w:rsid w:val="005F3552"/>
    <w:rsid w:val="005F3C1D"/>
    <w:rsid w:val="005F3DDF"/>
    <w:rsid w:val="005F53AB"/>
    <w:rsid w:val="005F586C"/>
    <w:rsid w:val="005F6735"/>
    <w:rsid w:val="005F718F"/>
    <w:rsid w:val="005F7FCB"/>
    <w:rsid w:val="006021FD"/>
    <w:rsid w:val="00602574"/>
    <w:rsid w:val="00602812"/>
    <w:rsid w:val="00602CFF"/>
    <w:rsid w:val="00603ED8"/>
    <w:rsid w:val="006046E0"/>
    <w:rsid w:val="006048BD"/>
    <w:rsid w:val="00605897"/>
    <w:rsid w:val="00605CAE"/>
    <w:rsid w:val="00606304"/>
    <w:rsid w:val="00606543"/>
    <w:rsid w:val="006074EC"/>
    <w:rsid w:val="00607F63"/>
    <w:rsid w:val="006106C5"/>
    <w:rsid w:val="00610FAE"/>
    <w:rsid w:val="00611974"/>
    <w:rsid w:val="00612435"/>
    <w:rsid w:val="0061270A"/>
    <w:rsid w:val="0061449C"/>
    <w:rsid w:val="006164A7"/>
    <w:rsid w:val="00616D13"/>
    <w:rsid w:val="00617720"/>
    <w:rsid w:val="006179E8"/>
    <w:rsid w:val="006214FD"/>
    <w:rsid w:val="006216D6"/>
    <w:rsid w:val="00621C40"/>
    <w:rsid w:val="00622367"/>
    <w:rsid w:val="0062291C"/>
    <w:rsid w:val="00623040"/>
    <w:rsid w:val="006230D4"/>
    <w:rsid w:val="006233AF"/>
    <w:rsid w:val="006235A3"/>
    <w:rsid w:val="00624424"/>
    <w:rsid w:val="00624949"/>
    <w:rsid w:val="00626E73"/>
    <w:rsid w:val="006277A7"/>
    <w:rsid w:val="00634033"/>
    <w:rsid w:val="006356D6"/>
    <w:rsid w:val="006356DA"/>
    <w:rsid w:val="00635DB8"/>
    <w:rsid w:val="00636CF7"/>
    <w:rsid w:val="006374F7"/>
    <w:rsid w:val="0064043F"/>
    <w:rsid w:val="006422DA"/>
    <w:rsid w:val="00642885"/>
    <w:rsid w:val="006431DE"/>
    <w:rsid w:val="00645860"/>
    <w:rsid w:val="00646965"/>
    <w:rsid w:val="00646A34"/>
    <w:rsid w:val="0064780F"/>
    <w:rsid w:val="00647864"/>
    <w:rsid w:val="00647C6D"/>
    <w:rsid w:val="006509EE"/>
    <w:rsid w:val="00650BAA"/>
    <w:rsid w:val="006511E7"/>
    <w:rsid w:val="00651618"/>
    <w:rsid w:val="006525A1"/>
    <w:rsid w:val="00652F81"/>
    <w:rsid w:val="00654492"/>
    <w:rsid w:val="006549A6"/>
    <w:rsid w:val="00654C84"/>
    <w:rsid w:val="00654D4F"/>
    <w:rsid w:val="00655BD9"/>
    <w:rsid w:val="00655C2C"/>
    <w:rsid w:val="00657D69"/>
    <w:rsid w:val="00660B6C"/>
    <w:rsid w:val="00661CC2"/>
    <w:rsid w:val="0066219F"/>
    <w:rsid w:val="00662664"/>
    <w:rsid w:val="00663FE9"/>
    <w:rsid w:val="006642A8"/>
    <w:rsid w:val="00664ACF"/>
    <w:rsid w:val="00664CC9"/>
    <w:rsid w:val="00665BC5"/>
    <w:rsid w:val="00666067"/>
    <w:rsid w:val="006666FC"/>
    <w:rsid w:val="00670115"/>
    <w:rsid w:val="00671CAC"/>
    <w:rsid w:val="0067217B"/>
    <w:rsid w:val="0067327B"/>
    <w:rsid w:val="0067356E"/>
    <w:rsid w:val="00676717"/>
    <w:rsid w:val="00676D4E"/>
    <w:rsid w:val="00676FBA"/>
    <w:rsid w:val="006774D6"/>
    <w:rsid w:val="00677977"/>
    <w:rsid w:val="00677B32"/>
    <w:rsid w:val="00677FB2"/>
    <w:rsid w:val="00682050"/>
    <w:rsid w:val="0068208D"/>
    <w:rsid w:val="00683233"/>
    <w:rsid w:val="00683F7F"/>
    <w:rsid w:val="00684F85"/>
    <w:rsid w:val="0068547F"/>
    <w:rsid w:val="00685E82"/>
    <w:rsid w:val="00686E4A"/>
    <w:rsid w:val="00694062"/>
    <w:rsid w:val="00694666"/>
    <w:rsid w:val="00694AE1"/>
    <w:rsid w:val="00695154"/>
    <w:rsid w:val="006951D4"/>
    <w:rsid w:val="00695E52"/>
    <w:rsid w:val="006964CB"/>
    <w:rsid w:val="00697915"/>
    <w:rsid w:val="00697E8D"/>
    <w:rsid w:val="006A08D8"/>
    <w:rsid w:val="006A1421"/>
    <w:rsid w:val="006A188C"/>
    <w:rsid w:val="006A2C64"/>
    <w:rsid w:val="006A4038"/>
    <w:rsid w:val="006A4CA1"/>
    <w:rsid w:val="006A4EFD"/>
    <w:rsid w:val="006A5157"/>
    <w:rsid w:val="006A56B0"/>
    <w:rsid w:val="006A5D54"/>
    <w:rsid w:val="006A6218"/>
    <w:rsid w:val="006A6FF8"/>
    <w:rsid w:val="006B00DA"/>
    <w:rsid w:val="006B1B99"/>
    <w:rsid w:val="006B1E81"/>
    <w:rsid w:val="006B26FB"/>
    <w:rsid w:val="006B4ABD"/>
    <w:rsid w:val="006B5131"/>
    <w:rsid w:val="006B5523"/>
    <w:rsid w:val="006B5D28"/>
    <w:rsid w:val="006B62F1"/>
    <w:rsid w:val="006B6881"/>
    <w:rsid w:val="006B6A3B"/>
    <w:rsid w:val="006B7351"/>
    <w:rsid w:val="006B7E7D"/>
    <w:rsid w:val="006C12F7"/>
    <w:rsid w:val="006C22BC"/>
    <w:rsid w:val="006C3F23"/>
    <w:rsid w:val="006C535A"/>
    <w:rsid w:val="006C6DB4"/>
    <w:rsid w:val="006C6F75"/>
    <w:rsid w:val="006C7504"/>
    <w:rsid w:val="006C770C"/>
    <w:rsid w:val="006D0A12"/>
    <w:rsid w:val="006D0C5F"/>
    <w:rsid w:val="006D3823"/>
    <w:rsid w:val="006D4A1B"/>
    <w:rsid w:val="006D4C54"/>
    <w:rsid w:val="006D5332"/>
    <w:rsid w:val="006D545C"/>
    <w:rsid w:val="006D6287"/>
    <w:rsid w:val="006D69F8"/>
    <w:rsid w:val="006D70E4"/>
    <w:rsid w:val="006D712E"/>
    <w:rsid w:val="006E0C21"/>
    <w:rsid w:val="006E1FCF"/>
    <w:rsid w:val="006E221C"/>
    <w:rsid w:val="006E2953"/>
    <w:rsid w:val="006E3BF8"/>
    <w:rsid w:val="006E49A3"/>
    <w:rsid w:val="006E4AD2"/>
    <w:rsid w:val="006E4EB2"/>
    <w:rsid w:val="006E4F66"/>
    <w:rsid w:val="006E62B0"/>
    <w:rsid w:val="006E6A06"/>
    <w:rsid w:val="006E6EC5"/>
    <w:rsid w:val="006E7E1F"/>
    <w:rsid w:val="006F0A96"/>
    <w:rsid w:val="006F0CB6"/>
    <w:rsid w:val="006F0ED2"/>
    <w:rsid w:val="006F0FEA"/>
    <w:rsid w:val="006F24BF"/>
    <w:rsid w:val="006F285E"/>
    <w:rsid w:val="006F2BB2"/>
    <w:rsid w:val="006F3078"/>
    <w:rsid w:val="006F3301"/>
    <w:rsid w:val="006F344B"/>
    <w:rsid w:val="006F5679"/>
    <w:rsid w:val="006F58BD"/>
    <w:rsid w:val="006F6D71"/>
    <w:rsid w:val="006F703A"/>
    <w:rsid w:val="006F776A"/>
    <w:rsid w:val="006F7A42"/>
    <w:rsid w:val="006F7CFF"/>
    <w:rsid w:val="00700136"/>
    <w:rsid w:val="0070042D"/>
    <w:rsid w:val="007021C4"/>
    <w:rsid w:val="0070527A"/>
    <w:rsid w:val="0070634A"/>
    <w:rsid w:val="00706557"/>
    <w:rsid w:val="00706CDB"/>
    <w:rsid w:val="0070701C"/>
    <w:rsid w:val="00707858"/>
    <w:rsid w:val="00710F1B"/>
    <w:rsid w:val="007134FC"/>
    <w:rsid w:val="00713CBE"/>
    <w:rsid w:val="0071456E"/>
    <w:rsid w:val="00714657"/>
    <w:rsid w:val="007157B5"/>
    <w:rsid w:val="00715B06"/>
    <w:rsid w:val="00715EDA"/>
    <w:rsid w:val="007166B7"/>
    <w:rsid w:val="00716ABF"/>
    <w:rsid w:val="00722764"/>
    <w:rsid w:val="00722FED"/>
    <w:rsid w:val="007237C3"/>
    <w:rsid w:val="00723F21"/>
    <w:rsid w:val="00725C4D"/>
    <w:rsid w:val="00726433"/>
    <w:rsid w:val="00727B46"/>
    <w:rsid w:val="00727FAA"/>
    <w:rsid w:val="007301DE"/>
    <w:rsid w:val="007309A7"/>
    <w:rsid w:val="00730A84"/>
    <w:rsid w:val="00730EF6"/>
    <w:rsid w:val="00731529"/>
    <w:rsid w:val="00732069"/>
    <w:rsid w:val="00732082"/>
    <w:rsid w:val="00732461"/>
    <w:rsid w:val="00732EA4"/>
    <w:rsid w:val="0073353F"/>
    <w:rsid w:val="00733B39"/>
    <w:rsid w:val="00734188"/>
    <w:rsid w:val="00734722"/>
    <w:rsid w:val="00734742"/>
    <w:rsid w:val="00736652"/>
    <w:rsid w:val="00741582"/>
    <w:rsid w:val="0074250D"/>
    <w:rsid w:val="00742B5E"/>
    <w:rsid w:val="00743027"/>
    <w:rsid w:val="00745907"/>
    <w:rsid w:val="0074592A"/>
    <w:rsid w:val="00745C24"/>
    <w:rsid w:val="00746E1C"/>
    <w:rsid w:val="00747D08"/>
    <w:rsid w:val="00750396"/>
    <w:rsid w:val="00750E42"/>
    <w:rsid w:val="007521AF"/>
    <w:rsid w:val="007526C5"/>
    <w:rsid w:val="007528CE"/>
    <w:rsid w:val="00752E6F"/>
    <w:rsid w:val="007542B2"/>
    <w:rsid w:val="00754690"/>
    <w:rsid w:val="0075527C"/>
    <w:rsid w:val="007561BD"/>
    <w:rsid w:val="007574B8"/>
    <w:rsid w:val="0076578C"/>
    <w:rsid w:val="00767CBD"/>
    <w:rsid w:val="007702FF"/>
    <w:rsid w:val="00772274"/>
    <w:rsid w:val="007765D1"/>
    <w:rsid w:val="0077742D"/>
    <w:rsid w:val="00780771"/>
    <w:rsid w:val="00780A61"/>
    <w:rsid w:val="00780BA4"/>
    <w:rsid w:val="0078132A"/>
    <w:rsid w:val="00781DFA"/>
    <w:rsid w:val="007824B0"/>
    <w:rsid w:val="0078389B"/>
    <w:rsid w:val="007840C5"/>
    <w:rsid w:val="00785663"/>
    <w:rsid w:val="007857C5"/>
    <w:rsid w:val="00785EAC"/>
    <w:rsid w:val="00786976"/>
    <w:rsid w:val="00786AEA"/>
    <w:rsid w:val="00786C83"/>
    <w:rsid w:val="0078789E"/>
    <w:rsid w:val="00787D81"/>
    <w:rsid w:val="007906A3"/>
    <w:rsid w:val="00790953"/>
    <w:rsid w:val="0079167F"/>
    <w:rsid w:val="00791DF1"/>
    <w:rsid w:val="00792AE4"/>
    <w:rsid w:val="0079313A"/>
    <w:rsid w:val="0079323E"/>
    <w:rsid w:val="00793428"/>
    <w:rsid w:val="00794774"/>
    <w:rsid w:val="00794F24"/>
    <w:rsid w:val="007962BD"/>
    <w:rsid w:val="007971B6"/>
    <w:rsid w:val="00797A64"/>
    <w:rsid w:val="007A04F1"/>
    <w:rsid w:val="007A139F"/>
    <w:rsid w:val="007A13D2"/>
    <w:rsid w:val="007A3D86"/>
    <w:rsid w:val="007A4669"/>
    <w:rsid w:val="007A48DE"/>
    <w:rsid w:val="007A608D"/>
    <w:rsid w:val="007A6606"/>
    <w:rsid w:val="007A6B07"/>
    <w:rsid w:val="007A6B9F"/>
    <w:rsid w:val="007A7013"/>
    <w:rsid w:val="007A72B1"/>
    <w:rsid w:val="007B004E"/>
    <w:rsid w:val="007B0406"/>
    <w:rsid w:val="007B0D6B"/>
    <w:rsid w:val="007B1421"/>
    <w:rsid w:val="007B14F8"/>
    <w:rsid w:val="007B1844"/>
    <w:rsid w:val="007B1F7B"/>
    <w:rsid w:val="007B2657"/>
    <w:rsid w:val="007B2E4B"/>
    <w:rsid w:val="007B2EA7"/>
    <w:rsid w:val="007B33DC"/>
    <w:rsid w:val="007B3DAF"/>
    <w:rsid w:val="007B4751"/>
    <w:rsid w:val="007B538F"/>
    <w:rsid w:val="007B5AB6"/>
    <w:rsid w:val="007B6D5C"/>
    <w:rsid w:val="007B742A"/>
    <w:rsid w:val="007B7439"/>
    <w:rsid w:val="007B7C31"/>
    <w:rsid w:val="007C0220"/>
    <w:rsid w:val="007C0460"/>
    <w:rsid w:val="007C0795"/>
    <w:rsid w:val="007C0C7C"/>
    <w:rsid w:val="007C108A"/>
    <w:rsid w:val="007C15EB"/>
    <w:rsid w:val="007C1F07"/>
    <w:rsid w:val="007C1F84"/>
    <w:rsid w:val="007C2F70"/>
    <w:rsid w:val="007C48F4"/>
    <w:rsid w:val="007C54AF"/>
    <w:rsid w:val="007C613F"/>
    <w:rsid w:val="007C6208"/>
    <w:rsid w:val="007C6424"/>
    <w:rsid w:val="007C6589"/>
    <w:rsid w:val="007C776E"/>
    <w:rsid w:val="007D2489"/>
    <w:rsid w:val="007D3A32"/>
    <w:rsid w:val="007D3A76"/>
    <w:rsid w:val="007D590F"/>
    <w:rsid w:val="007D6C46"/>
    <w:rsid w:val="007D6C88"/>
    <w:rsid w:val="007E172B"/>
    <w:rsid w:val="007E1F53"/>
    <w:rsid w:val="007E2A77"/>
    <w:rsid w:val="007E2AD8"/>
    <w:rsid w:val="007E341F"/>
    <w:rsid w:val="007E677A"/>
    <w:rsid w:val="007F0085"/>
    <w:rsid w:val="007F0220"/>
    <w:rsid w:val="007F05A0"/>
    <w:rsid w:val="007F0A94"/>
    <w:rsid w:val="007F1615"/>
    <w:rsid w:val="007F2BA4"/>
    <w:rsid w:val="007F57A8"/>
    <w:rsid w:val="007F5A0D"/>
    <w:rsid w:val="007F7395"/>
    <w:rsid w:val="007F771C"/>
    <w:rsid w:val="007F77B1"/>
    <w:rsid w:val="00800B31"/>
    <w:rsid w:val="008014D5"/>
    <w:rsid w:val="00802041"/>
    <w:rsid w:val="00802F80"/>
    <w:rsid w:val="00803950"/>
    <w:rsid w:val="00804677"/>
    <w:rsid w:val="0080524A"/>
    <w:rsid w:val="008055D0"/>
    <w:rsid w:val="00811951"/>
    <w:rsid w:val="0081357C"/>
    <w:rsid w:val="008136A4"/>
    <w:rsid w:val="00813E41"/>
    <w:rsid w:val="008143AC"/>
    <w:rsid w:val="008144BD"/>
    <w:rsid w:val="008159B8"/>
    <w:rsid w:val="00817FD8"/>
    <w:rsid w:val="008201AC"/>
    <w:rsid w:val="00821077"/>
    <w:rsid w:val="00821693"/>
    <w:rsid w:val="00821DEB"/>
    <w:rsid w:val="00821E0C"/>
    <w:rsid w:val="0082282A"/>
    <w:rsid w:val="00822DB0"/>
    <w:rsid w:val="00824791"/>
    <w:rsid w:val="0082645F"/>
    <w:rsid w:val="00826ECD"/>
    <w:rsid w:val="008271FE"/>
    <w:rsid w:val="0082773B"/>
    <w:rsid w:val="0083026F"/>
    <w:rsid w:val="00831A49"/>
    <w:rsid w:val="00833F1B"/>
    <w:rsid w:val="0083441B"/>
    <w:rsid w:val="00834C1C"/>
    <w:rsid w:val="008356FB"/>
    <w:rsid w:val="00835AFB"/>
    <w:rsid w:val="00835D2F"/>
    <w:rsid w:val="00837F0C"/>
    <w:rsid w:val="0084000B"/>
    <w:rsid w:val="008406FD"/>
    <w:rsid w:val="00842A57"/>
    <w:rsid w:val="0084378F"/>
    <w:rsid w:val="00843F71"/>
    <w:rsid w:val="008440C3"/>
    <w:rsid w:val="008448E1"/>
    <w:rsid w:val="00844993"/>
    <w:rsid w:val="008464F9"/>
    <w:rsid w:val="00846815"/>
    <w:rsid w:val="00847934"/>
    <w:rsid w:val="00847EC2"/>
    <w:rsid w:val="00850112"/>
    <w:rsid w:val="00851150"/>
    <w:rsid w:val="00852023"/>
    <w:rsid w:val="00853ECF"/>
    <w:rsid w:val="00854FEA"/>
    <w:rsid w:val="0085687A"/>
    <w:rsid w:val="00856B9F"/>
    <w:rsid w:val="00856DAB"/>
    <w:rsid w:val="00860D2A"/>
    <w:rsid w:val="00862BF6"/>
    <w:rsid w:val="008630C2"/>
    <w:rsid w:val="008631CF"/>
    <w:rsid w:val="0086465B"/>
    <w:rsid w:val="00864C9A"/>
    <w:rsid w:val="0086562E"/>
    <w:rsid w:val="0086565D"/>
    <w:rsid w:val="00865FFF"/>
    <w:rsid w:val="008662FD"/>
    <w:rsid w:val="0086717D"/>
    <w:rsid w:val="00867FFB"/>
    <w:rsid w:val="008701F6"/>
    <w:rsid w:val="00870475"/>
    <w:rsid w:val="00870D0C"/>
    <w:rsid w:val="00870D94"/>
    <w:rsid w:val="00872886"/>
    <w:rsid w:val="00874240"/>
    <w:rsid w:val="0087451B"/>
    <w:rsid w:val="00875781"/>
    <w:rsid w:val="0087632F"/>
    <w:rsid w:val="00876F07"/>
    <w:rsid w:val="00877975"/>
    <w:rsid w:val="008804E8"/>
    <w:rsid w:val="008821B2"/>
    <w:rsid w:val="00882401"/>
    <w:rsid w:val="0088341A"/>
    <w:rsid w:val="00883E1F"/>
    <w:rsid w:val="00884886"/>
    <w:rsid w:val="00885159"/>
    <w:rsid w:val="0088631F"/>
    <w:rsid w:val="008875D9"/>
    <w:rsid w:val="008913CD"/>
    <w:rsid w:val="008948A6"/>
    <w:rsid w:val="00896287"/>
    <w:rsid w:val="0089662F"/>
    <w:rsid w:val="00896D5A"/>
    <w:rsid w:val="00896FB3"/>
    <w:rsid w:val="00897878"/>
    <w:rsid w:val="0089791C"/>
    <w:rsid w:val="00897BAB"/>
    <w:rsid w:val="008A135A"/>
    <w:rsid w:val="008A2957"/>
    <w:rsid w:val="008A336E"/>
    <w:rsid w:val="008A39A6"/>
    <w:rsid w:val="008A455A"/>
    <w:rsid w:val="008A4E11"/>
    <w:rsid w:val="008A5693"/>
    <w:rsid w:val="008A6FB5"/>
    <w:rsid w:val="008B0440"/>
    <w:rsid w:val="008B049F"/>
    <w:rsid w:val="008B2295"/>
    <w:rsid w:val="008B28D0"/>
    <w:rsid w:val="008B2D4E"/>
    <w:rsid w:val="008B35B4"/>
    <w:rsid w:val="008B3AF2"/>
    <w:rsid w:val="008B4C9A"/>
    <w:rsid w:val="008B5B69"/>
    <w:rsid w:val="008B728C"/>
    <w:rsid w:val="008B7607"/>
    <w:rsid w:val="008B769E"/>
    <w:rsid w:val="008C035B"/>
    <w:rsid w:val="008C18B5"/>
    <w:rsid w:val="008C2405"/>
    <w:rsid w:val="008C3D1C"/>
    <w:rsid w:val="008C452E"/>
    <w:rsid w:val="008C4B23"/>
    <w:rsid w:val="008C62B8"/>
    <w:rsid w:val="008C6BC2"/>
    <w:rsid w:val="008C7B8D"/>
    <w:rsid w:val="008D0886"/>
    <w:rsid w:val="008D0BF9"/>
    <w:rsid w:val="008D1F6D"/>
    <w:rsid w:val="008D220F"/>
    <w:rsid w:val="008D3677"/>
    <w:rsid w:val="008D5D09"/>
    <w:rsid w:val="008D6CE3"/>
    <w:rsid w:val="008D75C5"/>
    <w:rsid w:val="008D7A7D"/>
    <w:rsid w:val="008E0DC4"/>
    <w:rsid w:val="008E1027"/>
    <w:rsid w:val="008E2297"/>
    <w:rsid w:val="008E3500"/>
    <w:rsid w:val="008E387D"/>
    <w:rsid w:val="008E3921"/>
    <w:rsid w:val="008E3CFC"/>
    <w:rsid w:val="008E3EDF"/>
    <w:rsid w:val="008E4AE8"/>
    <w:rsid w:val="008E5F36"/>
    <w:rsid w:val="008E66A8"/>
    <w:rsid w:val="008F0298"/>
    <w:rsid w:val="008F0D9B"/>
    <w:rsid w:val="008F111A"/>
    <w:rsid w:val="008F16CB"/>
    <w:rsid w:val="008F2ABE"/>
    <w:rsid w:val="008F5089"/>
    <w:rsid w:val="008F5B1A"/>
    <w:rsid w:val="008F5F18"/>
    <w:rsid w:val="008F6957"/>
    <w:rsid w:val="008F7436"/>
    <w:rsid w:val="008F7E5D"/>
    <w:rsid w:val="009019BD"/>
    <w:rsid w:val="00901BB9"/>
    <w:rsid w:val="00901BC6"/>
    <w:rsid w:val="00901DAD"/>
    <w:rsid w:val="0090203A"/>
    <w:rsid w:val="009021B8"/>
    <w:rsid w:val="009039F9"/>
    <w:rsid w:val="00906F60"/>
    <w:rsid w:val="009071D3"/>
    <w:rsid w:val="00910F88"/>
    <w:rsid w:val="00911620"/>
    <w:rsid w:val="009126C6"/>
    <w:rsid w:val="009126E9"/>
    <w:rsid w:val="00913F36"/>
    <w:rsid w:val="00914651"/>
    <w:rsid w:val="00914F13"/>
    <w:rsid w:val="00917CD2"/>
    <w:rsid w:val="00917FC1"/>
    <w:rsid w:val="009204AC"/>
    <w:rsid w:val="009208C0"/>
    <w:rsid w:val="009208CB"/>
    <w:rsid w:val="00920CD1"/>
    <w:rsid w:val="00921135"/>
    <w:rsid w:val="00921795"/>
    <w:rsid w:val="00922542"/>
    <w:rsid w:val="00924089"/>
    <w:rsid w:val="00924331"/>
    <w:rsid w:val="00924468"/>
    <w:rsid w:val="0092530F"/>
    <w:rsid w:val="0092544E"/>
    <w:rsid w:val="009255B2"/>
    <w:rsid w:val="0092589D"/>
    <w:rsid w:val="00926FCA"/>
    <w:rsid w:val="009304C2"/>
    <w:rsid w:val="00930998"/>
    <w:rsid w:val="0093125C"/>
    <w:rsid w:val="009315A1"/>
    <w:rsid w:val="00932422"/>
    <w:rsid w:val="00933F3B"/>
    <w:rsid w:val="00934383"/>
    <w:rsid w:val="009345FF"/>
    <w:rsid w:val="009362C8"/>
    <w:rsid w:val="009369BE"/>
    <w:rsid w:val="009378F1"/>
    <w:rsid w:val="009401EA"/>
    <w:rsid w:val="009412B5"/>
    <w:rsid w:val="00941EFD"/>
    <w:rsid w:val="00942975"/>
    <w:rsid w:val="00943219"/>
    <w:rsid w:val="0094360F"/>
    <w:rsid w:val="00946006"/>
    <w:rsid w:val="00947157"/>
    <w:rsid w:val="00947315"/>
    <w:rsid w:val="00947889"/>
    <w:rsid w:val="00947E15"/>
    <w:rsid w:val="00950316"/>
    <w:rsid w:val="00950CE0"/>
    <w:rsid w:val="009523DD"/>
    <w:rsid w:val="0095242A"/>
    <w:rsid w:val="0095242D"/>
    <w:rsid w:val="009541FB"/>
    <w:rsid w:val="009551CB"/>
    <w:rsid w:val="009602F2"/>
    <w:rsid w:val="009614BA"/>
    <w:rsid w:val="0096185E"/>
    <w:rsid w:val="00961C4E"/>
    <w:rsid w:val="009624F1"/>
    <w:rsid w:val="009625E1"/>
    <w:rsid w:val="00962847"/>
    <w:rsid w:val="00964289"/>
    <w:rsid w:val="00964C16"/>
    <w:rsid w:val="009655FB"/>
    <w:rsid w:val="009659BE"/>
    <w:rsid w:val="00965B21"/>
    <w:rsid w:val="00965EEE"/>
    <w:rsid w:val="00966CCA"/>
    <w:rsid w:val="0096712C"/>
    <w:rsid w:val="0096717A"/>
    <w:rsid w:val="00967754"/>
    <w:rsid w:val="009712CC"/>
    <w:rsid w:val="00971695"/>
    <w:rsid w:val="0097200F"/>
    <w:rsid w:val="00972E30"/>
    <w:rsid w:val="009731B2"/>
    <w:rsid w:val="0097321B"/>
    <w:rsid w:val="00973B33"/>
    <w:rsid w:val="0097415D"/>
    <w:rsid w:val="00974D97"/>
    <w:rsid w:val="0097647E"/>
    <w:rsid w:val="009767F6"/>
    <w:rsid w:val="00976B24"/>
    <w:rsid w:val="00976F0B"/>
    <w:rsid w:val="00977087"/>
    <w:rsid w:val="00977312"/>
    <w:rsid w:val="0098282F"/>
    <w:rsid w:val="00982E12"/>
    <w:rsid w:val="00983172"/>
    <w:rsid w:val="009831E9"/>
    <w:rsid w:val="009842E0"/>
    <w:rsid w:val="00984680"/>
    <w:rsid w:val="009855F9"/>
    <w:rsid w:val="00985EE1"/>
    <w:rsid w:val="009872CF"/>
    <w:rsid w:val="009930A1"/>
    <w:rsid w:val="00993C1D"/>
    <w:rsid w:val="0099455A"/>
    <w:rsid w:val="00994B04"/>
    <w:rsid w:val="00994C5B"/>
    <w:rsid w:val="00995518"/>
    <w:rsid w:val="009958DD"/>
    <w:rsid w:val="00995E96"/>
    <w:rsid w:val="00996F26"/>
    <w:rsid w:val="00997D04"/>
    <w:rsid w:val="009A0DA6"/>
    <w:rsid w:val="009A15C1"/>
    <w:rsid w:val="009A4BEE"/>
    <w:rsid w:val="009A5953"/>
    <w:rsid w:val="009A62C4"/>
    <w:rsid w:val="009A7404"/>
    <w:rsid w:val="009A75F0"/>
    <w:rsid w:val="009A7A03"/>
    <w:rsid w:val="009B00D7"/>
    <w:rsid w:val="009B01BF"/>
    <w:rsid w:val="009B1494"/>
    <w:rsid w:val="009B329C"/>
    <w:rsid w:val="009B3713"/>
    <w:rsid w:val="009B3DB1"/>
    <w:rsid w:val="009B4018"/>
    <w:rsid w:val="009B42F4"/>
    <w:rsid w:val="009B4DFC"/>
    <w:rsid w:val="009B4F2B"/>
    <w:rsid w:val="009B57D9"/>
    <w:rsid w:val="009B6746"/>
    <w:rsid w:val="009B6BAB"/>
    <w:rsid w:val="009B6E61"/>
    <w:rsid w:val="009B71A6"/>
    <w:rsid w:val="009B7376"/>
    <w:rsid w:val="009B7C96"/>
    <w:rsid w:val="009C14F7"/>
    <w:rsid w:val="009C371C"/>
    <w:rsid w:val="009C38FD"/>
    <w:rsid w:val="009C393F"/>
    <w:rsid w:val="009C415E"/>
    <w:rsid w:val="009C4193"/>
    <w:rsid w:val="009C7102"/>
    <w:rsid w:val="009C7E26"/>
    <w:rsid w:val="009D025D"/>
    <w:rsid w:val="009D0307"/>
    <w:rsid w:val="009D134C"/>
    <w:rsid w:val="009D2C88"/>
    <w:rsid w:val="009D32D9"/>
    <w:rsid w:val="009D3B60"/>
    <w:rsid w:val="009D3DB3"/>
    <w:rsid w:val="009D5EAA"/>
    <w:rsid w:val="009D6425"/>
    <w:rsid w:val="009D6A6F"/>
    <w:rsid w:val="009E12E0"/>
    <w:rsid w:val="009E2DA4"/>
    <w:rsid w:val="009E563F"/>
    <w:rsid w:val="009E5F78"/>
    <w:rsid w:val="009E626F"/>
    <w:rsid w:val="009F2B6C"/>
    <w:rsid w:val="009F2DA0"/>
    <w:rsid w:val="009F3AB0"/>
    <w:rsid w:val="009F3B9F"/>
    <w:rsid w:val="009F4133"/>
    <w:rsid w:val="009F44A5"/>
    <w:rsid w:val="009F4B9F"/>
    <w:rsid w:val="009F4DC6"/>
    <w:rsid w:val="009F5AAC"/>
    <w:rsid w:val="009F6AE5"/>
    <w:rsid w:val="009F6F66"/>
    <w:rsid w:val="00A00CFD"/>
    <w:rsid w:val="00A01F1E"/>
    <w:rsid w:val="00A02D81"/>
    <w:rsid w:val="00A02E2F"/>
    <w:rsid w:val="00A03763"/>
    <w:rsid w:val="00A043A7"/>
    <w:rsid w:val="00A06323"/>
    <w:rsid w:val="00A07016"/>
    <w:rsid w:val="00A0703D"/>
    <w:rsid w:val="00A07BB6"/>
    <w:rsid w:val="00A10802"/>
    <w:rsid w:val="00A11AF3"/>
    <w:rsid w:val="00A11BD9"/>
    <w:rsid w:val="00A14FDE"/>
    <w:rsid w:val="00A1538F"/>
    <w:rsid w:val="00A15B9A"/>
    <w:rsid w:val="00A15D2E"/>
    <w:rsid w:val="00A164F6"/>
    <w:rsid w:val="00A16670"/>
    <w:rsid w:val="00A17D3D"/>
    <w:rsid w:val="00A17E9C"/>
    <w:rsid w:val="00A20C26"/>
    <w:rsid w:val="00A217D5"/>
    <w:rsid w:val="00A21A20"/>
    <w:rsid w:val="00A21BD1"/>
    <w:rsid w:val="00A22C17"/>
    <w:rsid w:val="00A245DC"/>
    <w:rsid w:val="00A25512"/>
    <w:rsid w:val="00A2558C"/>
    <w:rsid w:val="00A26F88"/>
    <w:rsid w:val="00A271EB"/>
    <w:rsid w:val="00A27436"/>
    <w:rsid w:val="00A30419"/>
    <w:rsid w:val="00A3042F"/>
    <w:rsid w:val="00A30702"/>
    <w:rsid w:val="00A33828"/>
    <w:rsid w:val="00A33DDB"/>
    <w:rsid w:val="00A346EA"/>
    <w:rsid w:val="00A34BCC"/>
    <w:rsid w:val="00A34C5C"/>
    <w:rsid w:val="00A35066"/>
    <w:rsid w:val="00A41213"/>
    <w:rsid w:val="00A4186D"/>
    <w:rsid w:val="00A41CA5"/>
    <w:rsid w:val="00A435AE"/>
    <w:rsid w:val="00A47036"/>
    <w:rsid w:val="00A47B48"/>
    <w:rsid w:val="00A47E01"/>
    <w:rsid w:val="00A505F7"/>
    <w:rsid w:val="00A50FEB"/>
    <w:rsid w:val="00A51608"/>
    <w:rsid w:val="00A519E5"/>
    <w:rsid w:val="00A52D92"/>
    <w:rsid w:val="00A5319E"/>
    <w:rsid w:val="00A53296"/>
    <w:rsid w:val="00A53521"/>
    <w:rsid w:val="00A54BD4"/>
    <w:rsid w:val="00A54FFD"/>
    <w:rsid w:val="00A56AF7"/>
    <w:rsid w:val="00A56FE5"/>
    <w:rsid w:val="00A5729D"/>
    <w:rsid w:val="00A57BD2"/>
    <w:rsid w:val="00A57E19"/>
    <w:rsid w:val="00A60078"/>
    <w:rsid w:val="00A61150"/>
    <w:rsid w:val="00A61939"/>
    <w:rsid w:val="00A62100"/>
    <w:rsid w:val="00A62733"/>
    <w:rsid w:val="00A6285E"/>
    <w:rsid w:val="00A63256"/>
    <w:rsid w:val="00A63630"/>
    <w:rsid w:val="00A63C8E"/>
    <w:rsid w:val="00A63D33"/>
    <w:rsid w:val="00A63DB3"/>
    <w:rsid w:val="00A63EE9"/>
    <w:rsid w:val="00A63F41"/>
    <w:rsid w:val="00A64B03"/>
    <w:rsid w:val="00A65BCF"/>
    <w:rsid w:val="00A667D2"/>
    <w:rsid w:val="00A668C4"/>
    <w:rsid w:val="00A70F36"/>
    <w:rsid w:val="00A71003"/>
    <w:rsid w:val="00A71324"/>
    <w:rsid w:val="00A7220B"/>
    <w:rsid w:val="00A7254B"/>
    <w:rsid w:val="00A735B9"/>
    <w:rsid w:val="00A73980"/>
    <w:rsid w:val="00A74383"/>
    <w:rsid w:val="00A74CE2"/>
    <w:rsid w:val="00A80DA4"/>
    <w:rsid w:val="00A80F8D"/>
    <w:rsid w:val="00A817A2"/>
    <w:rsid w:val="00A81FEB"/>
    <w:rsid w:val="00A82982"/>
    <w:rsid w:val="00A834F8"/>
    <w:rsid w:val="00A83500"/>
    <w:rsid w:val="00A8374D"/>
    <w:rsid w:val="00A85480"/>
    <w:rsid w:val="00A86653"/>
    <w:rsid w:val="00A866E9"/>
    <w:rsid w:val="00A878F4"/>
    <w:rsid w:val="00A87BF2"/>
    <w:rsid w:val="00A91BED"/>
    <w:rsid w:val="00A91CC9"/>
    <w:rsid w:val="00A92ECD"/>
    <w:rsid w:val="00A9388F"/>
    <w:rsid w:val="00A94F3C"/>
    <w:rsid w:val="00A95432"/>
    <w:rsid w:val="00A95EDE"/>
    <w:rsid w:val="00A96C72"/>
    <w:rsid w:val="00AA04B7"/>
    <w:rsid w:val="00AA0F10"/>
    <w:rsid w:val="00AA1329"/>
    <w:rsid w:val="00AA2E68"/>
    <w:rsid w:val="00AA30D2"/>
    <w:rsid w:val="00AA30F9"/>
    <w:rsid w:val="00AA318E"/>
    <w:rsid w:val="00AA32CC"/>
    <w:rsid w:val="00AA4504"/>
    <w:rsid w:val="00AA5EB4"/>
    <w:rsid w:val="00AA70D1"/>
    <w:rsid w:val="00AA7DA5"/>
    <w:rsid w:val="00AB39BC"/>
    <w:rsid w:val="00AB4931"/>
    <w:rsid w:val="00AB5111"/>
    <w:rsid w:val="00AB5A49"/>
    <w:rsid w:val="00AB63D2"/>
    <w:rsid w:val="00AB6AAB"/>
    <w:rsid w:val="00AB6D0F"/>
    <w:rsid w:val="00AB7389"/>
    <w:rsid w:val="00AB7CCD"/>
    <w:rsid w:val="00AC0EA9"/>
    <w:rsid w:val="00AC1770"/>
    <w:rsid w:val="00AC1FEA"/>
    <w:rsid w:val="00AC2F0A"/>
    <w:rsid w:val="00AC35E4"/>
    <w:rsid w:val="00AC71BA"/>
    <w:rsid w:val="00AD0B53"/>
    <w:rsid w:val="00AD24D6"/>
    <w:rsid w:val="00AD4C15"/>
    <w:rsid w:val="00AD50EB"/>
    <w:rsid w:val="00AD677A"/>
    <w:rsid w:val="00AD684D"/>
    <w:rsid w:val="00AD69F7"/>
    <w:rsid w:val="00AD7271"/>
    <w:rsid w:val="00AD775F"/>
    <w:rsid w:val="00AE0215"/>
    <w:rsid w:val="00AE0BA4"/>
    <w:rsid w:val="00AE19CF"/>
    <w:rsid w:val="00AE2467"/>
    <w:rsid w:val="00AE2725"/>
    <w:rsid w:val="00AE34EB"/>
    <w:rsid w:val="00AE410B"/>
    <w:rsid w:val="00AE4E5D"/>
    <w:rsid w:val="00AE5580"/>
    <w:rsid w:val="00AE603E"/>
    <w:rsid w:val="00AE7768"/>
    <w:rsid w:val="00AE7F92"/>
    <w:rsid w:val="00AF00D1"/>
    <w:rsid w:val="00AF0464"/>
    <w:rsid w:val="00AF361A"/>
    <w:rsid w:val="00AF3AF4"/>
    <w:rsid w:val="00AF4775"/>
    <w:rsid w:val="00AF4F44"/>
    <w:rsid w:val="00AF4FDB"/>
    <w:rsid w:val="00AF6044"/>
    <w:rsid w:val="00B0007E"/>
    <w:rsid w:val="00B008A8"/>
    <w:rsid w:val="00B00E7A"/>
    <w:rsid w:val="00B0165F"/>
    <w:rsid w:val="00B032A2"/>
    <w:rsid w:val="00B04414"/>
    <w:rsid w:val="00B05A3A"/>
    <w:rsid w:val="00B05C59"/>
    <w:rsid w:val="00B066D6"/>
    <w:rsid w:val="00B06C80"/>
    <w:rsid w:val="00B07342"/>
    <w:rsid w:val="00B076AF"/>
    <w:rsid w:val="00B11061"/>
    <w:rsid w:val="00B117C4"/>
    <w:rsid w:val="00B11E60"/>
    <w:rsid w:val="00B1239F"/>
    <w:rsid w:val="00B1280D"/>
    <w:rsid w:val="00B139EA"/>
    <w:rsid w:val="00B140AF"/>
    <w:rsid w:val="00B14F8A"/>
    <w:rsid w:val="00B15AF9"/>
    <w:rsid w:val="00B15C73"/>
    <w:rsid w:val="00B15E5B"/>
    <w:rsid w:val="00B16F74"/>
    <w:rsid w:val="00B178B4"/>
    <w:rsid w:val="00B17C35"/>
    <w:rsid w:val="00B20406"/>
    <w:rsid w:val="00B2072A"/>
    <w:rsid w:val="00B224F8"/>
    <w:rsid w:val="00B2272A"/>
    <w:rsid w:val="00B22F29"/>
    <w:rsid w:val="00B2446A"/>
    <w:rsid w:val="00B248F5"/>
    <w:rsid w:val="00B25D4C"/>
    <w:rsid w:val="00B26FF1"/>
    <w:rsid w:val="00B27903"/>
    <w:rsid w:val="00B27C75"/>
    <w:rsid w:val="00B305AA"/>
    <w:rsid w:val="00B3079C"/>
    <w:rsid w:val="00B3216D"/>
    <w:rsid w:val="00B32C33"/>
    <w:rsid w:val="00B334A6"/>
    <w:rsid w:val="00B338C3"/>
    <w:rsid w:val="00B341E3"/>
    <w:rsid w:val="00B3463B"/>
    <w:rsid w:val="00B349BE"/>
    <w:rsid w:val="00B3553C"/>
    <w:rsid w:val="00B35C7D"/>
    <w:rsid w:val="00B36290"/>
    <w:rsid w:val="00B36510"/>
    <w:rsid w:val="00B3699E"/>
    <w:rsid w:val="00B3782D"/>
    <w:rsid w:val="00B4051D"/>
    <w:rsid w:val="00B41085"/>
    <w:rsid w:val="00B423C2"/>
    <w:rsid w:val="00B42768"/>
    <w:rsid w:val="00B42A3B"/>
    <w:rsid w:val="00B43125"/>
    <w:rsid w:val="00B44598"/>
    <w:rsid w:val="00B449D2"/>
    <w:rsid w:val="00B455AD"/>
    <w:rsid w:val="00B46257"/>
    <w:rsid w:val="00B509C3"/>
    <w:rsid w:val="00B5154A"/>
    <w:rsid w:val="00B52B63"/>
    <w:rsid w:val="00B53313"/>
    <w:rsid w:val="00B544C2"/>
    <w:rsid w:val="00B5459B"/>
    <w:rsid w:val="00B55384"/>
    <w:rsid w:val="00B55DEE"/>
    <w:rsid w:val="00B56086"/>
    <w:rsid w:val="00B57101"/>
    <w:rsid w:val="00B57932"/>
    <w:rsid w:val="00B60960"/>
    <w:rsid w:val="00B609CB"/>
    <w:rsid w:val="00B6101C"/>
    <w:rsid w:val="00B6280A"/>
    <w:rsid w:val="00B62EBB"/>
    <w:rsid w:val="00B6427C"/>
    <w:rsid w:val="00B64D56"/>
    <w:rsid w:val="00B659D4"/>
    <w:rsid w:val="00B65DDF"/>
    <w:rsid w:val="00B66CF1"/>
    <w:rsid w:val="00B66D84"/>
    <w:rsid w:val="00B67EA7"/>
    <w:rsid w:val="00B67F4D"/>
    <w:rsid w:val="00B70719"/>
    <w:rsid w:val="00B7092E"/>
    <w:rsid w:val="00B72452"/>
    <w:rsid w:val="00B72C02"/>
    <w:rsid w:val="00B72D25"/>
    <w:rsid w:val="00B72DFA"/>
    <w:rsid w:val="00B74919"/>
    <w:rsid w:val="00B7526D"/>
    <w:rsid w:val="00B7574B"/>
    <w:rsid w:val="00B7618A"/>
    <w:rsid w:val="00B7628A"/>
    <w:rsid w:val="00B76856"/>
    <w:rsid w:val="00B80EAA"/>
    <w:rsid w:val="00B817BF"/>
    <w:rsid w:val="00B82CCA"/>
    <w:rsid w:val="00B82F00"/>
    <w:rsid w:val="00B8599C"/>
    <w:rsid w:val="00B866FF"/>
    <w:rsid w:val="00B86D95"/>
    <w:rsid w:val="00B9086E"/>
    <w:rsid w:val="00B920F4"/>
    <w:rsid w:val="00B92580"/>
    <w:rsid w:val="00B93C3E"/>
    <w:rsid w:val="00B93F50"/>
    <w:rsid w:val="00B963FE"/>
    <w:rsid w:val="00B96D48"/>
    <w:rsid w:val="00BA1227"/>
    <w:rsid w:val="00BA150D"/>
    <w:rsid w:val="00BA1963"/>
    <w:rsid w:val="00BA1EC1"/>
    <w:rsid w:val="00BA2FA0"/>
    <w:rsid w:val="00BA384D"/>
    <w:rsid w:val="00BA4DF1"/>
    <w:rsid w:val="00BA5487"/>
    <w:rsid w:val="00BA67BA"/>
    <w:rsid w:val="00BA6EF9"/>
    <w:rsid w:val="00BB01D7"/>
    <w:rsid w:val="00BB0C5B"/>
    <w:rsid w:val="00BB0E4A"/>
    <w:rsid w:val="00BB1A02"/>
    <w:rsid w:val="00BB2495"/>
    <w:rsid w:val="00BB5666"/>
    <w:rsid w:val="00BB6FCC"/>
    <w:rsid w:val="00BB7820"/>
    <w:rsid w:val="00BC0F46"/>
    <w:rsid w:val="00BC170B"/>
    <w:rsid w:val="00BC1CB5"/>
    <w:rsid w:val="00BC1DAF"/>
    <w:rsid w:val="00BC550F"/>
    <w:rsid w:val="00BC60DC"/>
    <w:rsid w:val="00BC62AA"/>
    <w:rsid w:val="00BC6FAC"/>
    <w:rsid w:val="00BC740E"/>
    <w:rsid w:val="00BC77EA"/>
    <w:rsid w:val="00BD0612"/>
    <w:rsid w:val="00BD0ACC"/>
    <w:rsid w:val="00BD0B9A"/>
    <w:rsid w:val="00BD145E"/>
    <w:rsid w:val="00BD24EE"/>
    <w:rsid w:val="00BD31C6"/>
    <w:rsid w:val="00BD5B67"/>
    <w:rsid w:val="00BD64FC"/>
    <w:rsid w:val="00BD7347"/>
    <w:rsid w:val="00BD7ED9"/>
    <w:rsid w:val="00BE002F"/>
    <w:rsid w:val="00BE0598"/>
    <w:rsid w:val="00BE11B4"/>
    <w:rsid w:val="00BE1852"/>
    <w:rsid w:val="00BE2407"/>
    <w:rsid w:val="00BE2CE3"/>
    <w:rsid w:val="00BE2D40"/>
    <w:rsid w:val="00BE4768"/>
    <w:rsid w:val="00BE60F3"/>
    <w:rsid w:val="00BE7D45"/>
    <w:rsid w:val="00BF015C"/>
    <w:rsid w:val="00BF041C"/>
    <w:rsid w:val="00BF0985"/>
    <w:rsid w:val="00BF123E"/>
    <w:rsid w:val="00BF2C57"/>
    <w:rsid w:val="00BF367F"/>
    <w:rsid w:val="00BF3FB9"/>
    <w:rsid w:val="00BF65D6"/>
    <w:rsid w:val="00C00170"/>
    <w:rsid w:val="00C006D3"/>
    <w:rsid w:val="00C03808"/>
    <w:rsid w:val="00C0422F"/>
    <w:rsid w:val="00C0426C"/>
    <w:rsid w:val="00C0743C"/>
    <w:rsid w:val="00C076AA"/>
    <w:rsid w:val="00C0781E"/>
    <w:rsid w:val="00C07E2C"/>
    <w:rsid w:val="00C1181D"/>
    <w:rsid w:val="00C11A2D"/>
    <w:rsid w:val="00C1473F"/>
    <w:rsid w:val="00C157C5"/>
    <w:rsid w:val="00C16839"/>
    <w:rsid w:val="00C16C7C"/>
    <w:rsid w:val="00C17C49"/>
    <w:rsid w:val="00C17FB3"/>
    <w:rsid w:val="00C2000D"/>
    <w:rsid w:val="00C21866"/>
    <w:rsid w:val="00C22A31"/>
    <w:rsid w:val="00C2329B"/>
    <w:rsid w:val="00C23AA9"/>
    <w:rsid w:val="00C24D39"/>
    <w:rsid w:val="00C24DFC"/>
    <w:rsid w:val="00C25706"/>
    <w:rsid w:val="00C26E9F"/>
    <w:rsid w:val="00C2744C"/>
    <w:rsid w:val="00C27523"/>
    <w:rsid w:val="00C30D80"/>
    <w:rsid w:val="00C311DB"/>
    <w:rsid w:val="00C3137E"/>
    <w:rsid w:val="00C315FB"/>
    <w:rsid w:val="00C3237D"/>
    <w:rsid w:val="00C326F8"/>
    <w:rsid w:val="00C33984"/>
    <w:rsid w:val="00C34155"/>
    <w:rsid w:val="00C3645A"/>
    <w:rsid w:val="00C40C6D"/>
    <w:rsid w:val="00C41004"/>
    <w:rsid w:val="00C4138F"/>
    <w:rsid w:val="00C42E68"/>
    <w:rsid w:val="00C4465A"/>
    <w:rsid w:val="00C46017"/>
    <w:rsid w:val="00C4622F"/>
    <w:rsid w:val="00C46508"/>
    <w:rsid w:val="00C46561"/>
    <w:rsid w:val="00C467F1"/>
    <w:rsid w:val="00C46994"/>
    <w:rsid w:val="00C47356"/>
    <w:rsid w:val="00C476CB"/>
    <w:rsid w:val="00C47C71"/>
    <w:rsid w:val="00C502E4"/>
    <w:rsid w:val="00C54DC9"/>
    <w:rsid w:val="00C55620"/>
    <w:rsid w:val="00C55A4A"/>
    <w:rsid w:val="00C55BBE"/>
    <w:rsid w:val="00C56E48"/>
    <w:rsid w:val="00C573FD"/>
    <w:rsid w:val="00C57445"/>
    <w:rsid w:val="00C57AD5"/>
    <w:rsid w:val="00C60007"/>
    <w:rsid w:val="00C6047E"/>
    <w:rsid w:val="00C611AF"/>
    <w:rsid w:val="00C612C6"/>
    <w:rsid w:val="00C61FB2"/>
    <w:rsid w:val="00C62CB6"/>
    <w:rsid w:val="00C66F94"/>
    <w:rsid w:val="00C7102E"/>
    <w:rsid w:val="00C710EA"/>
    <w:rsid w:val="00C712D6"/>
    <w:rsid w:val="00C7393E"/>
    <w:rsid w:val="00C74B46"/>
    <w:rsid w:val="00C74F12"/>
    <w:rsid w:val="00C75881"/>
    <w:rsid w:val="00C76835"/>
    <w:rsid w:val="00C768F7"/>
    <w:rsid w:val="00C76EBA"/>
    <w:rsid w:val="00C77771"/>
    <w:rsid w:val="00C80003"/>
    <w:rsid w:val="00C80D59"/>
    <w:rsid w:val="00C81A75"/>
    <w:rsid w:val="00C82B75"/>
    <w:rsid w:val="00C8525C"/>
    <w:rsid w:val="00C85A75"/>
    <w:rsid w:val="00C86273"/>
    <w:rsid w:val="00C8693A"/>
    <w:rsid w:val="00C86B42"/>
    <w:rsid w:val="00C86CBA"/>
    <w:rsid w:val="00C875A4"/>
    <w:rsid w:val="00C87982"/>
    <w:rsid w:val="00C87DE0"/>
    <w:rsid w:val="00C91188"/>
    <w:rsid w:val="00C9433B"/>
    <w:rsid w:val="00C94E26"/>
    <w:rsid w:val="00C94FE7"/>
    <w:rsid w:val="00C95724"/>
    <w:rsid w:val="00C95750"/>
    <w:rsid w:val="00C96193"/>
    <w:rsid w:val="00C96A87"/>
    <w:rsid w:val="00C96CBB"/>
    <w:rsid w:val="00C973F5"/>
    <w:rsid w:val="00C97583"/>
    <w:rsid w:val="00C97CCC"/>
    <w:rsid w:val="00CA1AC6"/>
    <w:rsid w:val="00CA2106"/>
    <w:rsid w:val="00CA35EC"/>
    <w:rsid w:val="00CA36ED"/>
    <w:rsid w:val="00CA4059"/>
    <w:rsid w:val="00CA62A3"/>
    <w:rsid w:val="00CA651D"/>
    <w:rsid w:val="00CA7C7C"/>
    <w:rsid w:val="00CA7EC0"/>
    <w:rsid w:val="00CB2421"/>
    <w:rsid w:val="00CB26BA"/>
    <w:rsid w:val="00CB2D0C"/>
    <w:rsid w:val="00CB495E"/>
    <w:rsid w:val="00CB7632"/>
    <w:rsid w:val="00CB78EB"/>
    <w:rsid w:val="00CB7D4F"/>
    <w:rsid w:val="00CB7F52"/>
    <w:rsid w:val="00CC1880"/>
    <w:rsid w:val="00CC1B38"/>
    <w:rsid w:val="00CC2041"/>
    <w:rsid w:val="00CC20E4"/>
    <w:rsid w:val="00CC21FE"/>
    <w:rsid w:val="00CC273E"/>
    <w:rsid w:val="00CC286D"/>
    <w:rsid w:val="00CC2C3E"/>
    <w:rsid w:val="00CC3DDB"/>
    <w:rsid w:val="00CC4450"/>
    <w:rsid w:val="00CC4613"/>
    <w:rsid w:val="00CC52CF"/>
    <w:rsid w:val="00CC5A7D"/>
    <w:rsid w:val="00CC6F41"/>
    <w:rsid w:val="00CC7808"/>
    <w:rsid w:val="00CD0B0B"/>
    <w:rsid w:val="00CD0E4C"/>
    <w:rsid w:val="00CD1652"/>
    <w:rsid w:val="00CD188B"/>
    <w:rsid w:val="00CD1C83"/>
    <w:rsid w:val="00CD29DF"/>
    <w:rsid w:val="00CD2B15"/>
    <w:rsid w:val="00CD52F4"/>
    <w:rsid w:val="00CD73D0"/>
    <w:rsid w:val="00CE1260"/>
    <w:rsid w:val="00CE1A08"/>
    <w:rsid w:val="00CE1AFE"/>
    <w:rsid w:val="00CE1CF0"/>
    <w:rsid w:val="00CE1D04"/>
    <w:rsid w:val="00CE2229"/>
    <w:rsid w:val="00CE34DE"/>
    <w:rsid w:val="00CE41E4"/>
    <w:rsid w:val="00CE496A"/>
    <w:rsid w:val="00CE5B14"/>
    <w:rsid w:val="00CE61FA"/>
    <w:rsid w:val="00CE6398"/>
    <w:rsid w:val="00CE67F7"/>
    <w:rsid w:val="00CE7CBF"/>
    <w:rsid w:val="00CE7F1F"/>
    <w:rsid w:val="00CF00D0"/>
    <w:rsid w:val="00CF022A"/>
    <w:rsid w:val="00CF2876"/>
    <w:rsid w:val="00CF34E9"/>
    <w:rsid w:val="00CF40BC"/>
    <w:rsid w:val="00CF4A9F"/>
    <w:rsid w:val="00CF6992"/>
    <w:rsid w:val="00CF6D70"/>
    <w:rsid w:val="00CF6FC3"/>
    <w:rsid w:val="00CF7298"/>
    <w:rsid w:val="00CF7354"/>
    <w:rsid w:val="00D0147F"/>
    <w:rsid w:val="00D0263C"/>
    <w:rsid w:val="00D02765"/>
    <w:rsid w:val="00D02E46"/>
    <w:rsid w:val="00D030C9"/>
    <w:rsid w:val="00D0383D"/>
    <w:rsid w:val="00D03F8F"/>
    <w:rsid w:val="00D05DD5"/>
    <w:rsid w:val="00D0734A"/>
    <w:rsid w:val="00D07491"/>
    <w:rsid w:val="00D11A2D"/>
    <w:rsid w:val="00D1228E"/>
    <w:rsid w:val="00D12F8C"/>
    <w:rsid w:val="00D13AAA"/>
    <w:rsid w:val="00D14C74"/>
    <w:rsid w:val="00D14ECC"/>
    <w:rsid w:val="00D16208"/>
    <w:rsid w:val="00D17964"/>
    <w:rsid w:val="00D20932"/>
    <w:rsid w:val="00D24491"/>
    <w:rsid w:val="00D24C1F"/>
    <w:rsid w:val="00D30036"/>
    <w:rsid w:val="00D31029"/>
    <w:rsid w:val="00D31E6A"/>
    <w:rsid w:val="00D3334B"/>
    <w:rsid w:val="00D33C0C"/>
    <w:rsid w:val="00D33D4C"/>
    <w:rsid w:val="00D33E0D"/>
    <w:rsid w:val="00D3414D"/>
    <w:rsid w:val="00D34BC7"/>
    <w:rsid w:val="00D361B7"/>
    <w:rsid w:val="00D36512"/>
    <w:rsid w:val="00D36C7C"/>
    <w:rsid w:val="00D36E53"/>
    <w:rsid w:val="00D37057"/>
    <w:rsid w:val="00D37D34"/>
    <w:rsid w:val="00D40539"/>
    <w:rsid w:val="00D409BB"/>
    <w:rsid w:val="00D41253"/>
    <w:rsid w:val="00D4236F"/>
    <w:rsid w:val="00D42725"/>
    <w:rsid w:val="00D4388E"/>
    <w:rsid w:val="00D43CD4"/>
    <w:rsid w:val="00D43E65"/>
    <w:rsid w:val="00D45453"/>
    <w:rsid w:val="00D47367"/>
    <w:rsid w:val="00D47A8F"/>
    <w:rsid w:val="00D5311D"/>
    <w:rsid w:val="00D54177"/>
    <w:rsid w:val="00D54882"/>
    <w:rsid w:val="00D54DB0"/>
    <w:rsid w:val="00D556C5"/>
    <w:rsid w:val="00D56124"/>
    <w:rsid w:val="00D56EDC"/>
    <w:rsid w:val="00D570A6"/>
    <w:rsid w:val="00D573A7"/>
    <w:rsid w:val="00D57B5D"/>
    <w:rsid w:val="00D605B0"/>
    <w:rsid w:val="00D61752"/>
    <w:rsid w:val="00D6175C"/>
    <w:rsid w:val="00D6283A"/>
    <w:rsid w:val="00D63D5A"/>
    <w:rsid w:val="00D63FF5"/>
    <w:rsid w:val="00D650BC"/>
    <w:rsid w:val="00D66002"/>
    <w:rsid w:val="00D6620C"/>
    <w:rsid w:val="00D67BB0"/>
    <w:rsid w:val="00D70192"/>
    <w:rsid w:val="00D71404"/>
    <w:rsid w:val="00D71C8B"/>
    <w:rsid w:val="00D72278"/>
    <w:rsid w:val="00D72FD5"/>
    <w:rsid w:val="00D73260"/>
    <w:rsid w:val="00D73DC0"/>
    <w:rsid w:val="00D74998"/>
    <w:rsid w:val="00D74B6C"/>
    <w:rsid w:val="00D754A5"/>
    <w:rsid w:val="00D75853"/>
    <w:rsid w:val="00D77C32"/>
    <w:rsid w:val="00D77E86"/>
    <w:rsid w:val="00D77F02"/>
    <w:rsid w:val="00D80248"/>
    <w:rsid w:val="00D80FDA"/>
    <w:rsid w:val="00D81035"/>
    <w:rsid w:val="00D8137C"/>
    <w:rsid w:val="00D82E20"/>
    <w:rsid w:val="00D83143"/>
    <w:rsid w:val="00D83517"/>
    <w:rsid w:val="00D83A67"/>
    <w:rsid w:val="00D85E22"/>
    <w:rsid w:val="00D85ED1"/>
    <w:rsid w:val="00D86A0E"/>
    <w:rsid w:val="00D86E3A"/>
    <w:rsid w:val="00D874FF"/>
    <w:rsid w:val="00D90B9B"/>
    <w:rsid w:val="00D93599"/>
    <w:rsid w:val="00D936A8"/>
    <w:rsid w:val="00D93E08"/>
    <w:rsid w:val="00D9452B"/>
    <w:rsid w:val="00D953D3"/>
    <w:rsid w:val="00D95872"/>
    <w:rsid w:val="00D96B61"/>
    <w:rsid w:val="00D9775E"/>
    <w:rsid w:val="00D97AFF"/>
    <w:rsid w:val="00D97B0D"/>
    <w:rsid w:val="00DA07E2"/>
    <w:rsid w:val="00DA10AA"/>
    <w:rsid w:val="00DA10D3"/>
    <w:rsid w:val="00DA3006"/>
    <w:rsid w:val="00DA4BAF"/>
    <w:rsid w:val="00DA4BDD"/>
    <w:rsid w:val="00DA52E9"/>
    <w:rsid w:val="00DA5472"/>
    <w:rsid w:val="00DA5DFC"/>
    <w:rsid w:val="00DA5E59"/>
    <w:rsid w:val="00DA6A77"/>
    <w:rsid w:val="00DB1AA1"/>
    <w:rsid w:val="00DB1DD5"/>
    <w:rsid w:val="00DB3EDA"/>
    <w:rsid w:val="00DB48DE"/>
    <w:rsid w:val="00DB685E"/>
    <w:rsid w:val="00DB6A6C"/>
    <w:rsid w:val="00DB73CD"/>
    <w:rsid w:val="00DB7D40"/>
    <w:rsid w:val="00DB7F61"/>
    <w:rsid w:val="00DC0CD3"/>
    <w:rsid w:val="00DC2040"/>
    <w:rsid w:val="00DC228D"/>
    <w:rsid w:val="00DC24DB"/>
    <w:rsid w:val="00DC30C5"/>
    <w:rsid w:val="00DC3336"/>
    <w:rsid w:val="00DC4815"/>
    <w:rsid w:val="00DC59E8"/>
    <w:rsid w:val="00DC5A26"/>
    <w:rsid w:val="00DC69FD"/>
    <w:rsid w:val="00DC6D57"/>
    <w:rsid w:val="00DC6F6F"/>
    <w:rsid w:val="00DC77FE"/>
    <w:rsid w:val="00DC7B36"/>
    <w:rsid w:val="00DD0F83"/>
    <w:rsid w:val="00DD288F"/>
    <w:rsid w:val="00DD3661"/>
    <w:rsid w:val="00DD3752"/>
    <w:rsid w:val="00DD38EE"/>
    <w:rsid w:val="00DD3988"/>
    <w:rsid w:val="00DD78BA"/>
    <w:rsid w:val="00DD79A9"/>
    <w:rsid w:val="00DE1F1D"/>
    <w:rsid w:val="00DE213E"/>
    <w:rsid w:val="00DE228A"/>
    <w:rsid w:val="00DE3278"/>
    <w:rsid w:val="00DE3D75"/>
    <w:rsid w:val="00DE43E9"/>
    <w:rsid w:val="00DE47F1"/>
    <w:rsid w:val="00DE579B"/>
    <w:rsid w:val="00DE6229"/>
    <w:rsid w:val="00DE6AE1"/>
    <w:rsid w:val="00DE7859"/>
    <w:rsid w:val="00DF2130"/>
    <w:rsid w:val="00DF2621"/>
    <w:rsid w:val="00DF2BAE"/>
    <w:rsid w:val="00DF488F"/>
    <w:rsid w:val="00DF4AB5"/>
    <w:rsid w:val="00DF4E90"/>
    <w:rsid w:val="00DF5469"/>
    <w:rsid w:val="00DF5F2F"/>
    <w:rsid w:val="00DF60D5"/>
    <w:rsid w:val="00DF60EE"/>
    <w:rsid w:val="00DF6EB3"/>
    <w:rsid w:val="00E01302"/>
    <w:rsid w:val="00E015B4"/>
    <w:rsid w:val="00E01CC6"/>
    <w:rsid w:val="00E02AEF"/>
    <w:rsid w:val="00E050AB"/>
    <w:rsid w:val="00E06000"/>
    <w:rsid w:val="00E062C2"/>
    <w:rsid w:val="00E071D1"/>
    <w:rsid w:val="00E07D9D"/>
    <w:rsid w:val="00E108F7"/>
    <w:rsid w:val="00E118F7"/>
    <w:rsid w:val="00E11DDE"/>
    <w:rsid w:val="00E1217B"/>
    <w:rsid w:val="00E1419E"/>
    <w:rsid w:val="00E15947"/>
    <w:rsid w:val="00E15C8B"/>
    <w:rsid w:val="00E16A31"/>
    <w:rsid w:val="00E17810"/>
    <w:rsid w:val="00E178C6"/>
    <w:rsid w:val="00E17B38"/>
    <w:rsid w:val="00E17C25"/>
    <w:rsid w:val="00E2077C"/>
    <w:rsid w:val="00E21CA2"/>
    <w:rsid w:val="00E23846"/>
    <w:rsid w:val="00E2520A"/>
    <w:rsid w:val="00E25751"/>
    <w:rsid w:val="00E25834"/>
    <w:rsid w:val="00E25871"/>
    <w:rsid w:val="00E25CB0"/>
    <w:rsid w:val="00E2674A"/>
    <w:rsid w:val="00E26819"/>
    <w:rsid w:val="00E26B0B"/>
    <w:rsid w:val="00E27BCF"/>
    <w:rsid w:val="00E27F6F"/>
    <w:rsid w:val="00E27F75"/>
    <w:rsid w:val="00E30991"/>
    <w:rsid w:val="00E317B6"/>
    <w:rsid w:val="00E31E20"/>
    <w:rsid w:val="00E32001"/>
    <w:rsid w:val="00E3215C"/>
    <w:rsid w:val="00E34821"/>
    <w:rsid w:val="00E3509F"/>
    <w:rsid w:val="00E3557B"/>
    <w:rsid w:val="00E35E23"/>
    <w:rsid w:val="00E35E32"/>
    <w:rsid w:val="00E364DB"/>
    <w:rsid w:val="00E366E1"/>
    <w:rsid w:val="00E37163"/>
    <w:rsid w:val="00E4028B"/>
    <w:rsid w:val="00E41773"/>
    <w:rsid w:val="00E41BC3"/>
    <w:rsid w:val="00E41F6A"/>
    <w:rsid w:val="00E41F6E"/>
    <w:rsid w:val="00E421ED"/>
    <w:rsid w:val="00E436BD"/>
    <w:rsid w:val="00E43AD2"/>
    <w:rsid w:val="00E442C5"/>
    <w:rsid w:val="00E44842"/>
    <w:rsid w:val="00E44883"/>
    <w:rsid w:val="00E45288"/>
    <w:rsid w:val="00E46FD4"/>
    <w:rsid w:val="00E47E0F"/>
    <w:rsid w:val="00E47EAD"/>
    <w:rsid w:val="00E51B65"/>
    <w:rsid w:val="00E51D07"/>
    <w:rsid w:val="00E5269F"/>
    <w:rsid w:val="00E5276A"/>
    <w:rsid w:val="00E53911"/>
    <w:rsid w:val="00E54618"/>
    <w:rsid w:val="00E54A22"/>
    <w:rsid w:val="00E54F7D"/>
    <w:rsid w:val="00E5566F"/>
    <w:rsid w:val="00E5568D"/>
    <w:rsid w:val="00E5587E"/>
    <w:rsid w:val="00E5615F"/>
    <w:rsid w:val="00E576C8"/>
    <w:rsid w:val="00E57B56"/>
    <w:rsid w:val="00E61055"/>
    <w:rsid w:val="00E61BAB"/>
    <w:rsid w:val="00E62584"/>
    <w:rsid w:val="00E62CF6"/>
    <w:rsid w:val="00E6331A"/>
    <w:rsid w:val="00E63BEB"/>
    <w:rsid w:val="00E643E6"/>
    <w:rsid w:val="00E65257"/>
    <w:rsid w:val="00E65F83"/>
    <w:rsid w:val="00E66566"/>
    <w:rsid w:val="00E70059"/>
    <w:rsid w:val="00E703BC"/>
    <w:rsid w:val="00E7116C"/>
    <w:rsid w:val="00E741B2"/>
    <w:rsid w:val="00E776B7"/>
    <w:rsid w:val="00E80142"/>
    <w:rsid w:val="00E80EB9"/>
    <w:rsid w:val="00E82A91"/>
    <w:rsid w:val="00E844D5"/>
    <w:rsid w:val="00E8500B"/>
    <w:rsid w:val="00E921EA"/>
    <w:rsid w:val="00E927A8"/>
    <w:rsid w:val="00E93168"/>
    <w:rsid w:val="00E93383"/>
    <w:rsid w:val="00E94513"/>
    <w:rsid w:val="00E94AFD"/>
    <w:rsid w:val="00E959E0"/>
    <w:rsid w:val="00E962F8"/>
    <w:rsid w:val="00E96C5C"/>
    <w:rsid w:val="00E97D8F"/>
    <w:rsid w:val="00EA0B98"/>
    <w:rsid w:val="00EA0DE5"/>
    <w:rsid w:val="00EA113E"/>
    <w:rsid w:val="00EA215E"/>
    <w:rsid w:val="00EA234E"/>
    <w:rsid w:val="00EA2416"/>
    <w:rsid w:val="00EA2662"/>
    <w:rsid w:val="00EA2BD2"/>
    <w:rsid w:val="00EA2C5D"/>
    <w:rsid w:val="00EA2CFC"/>
    <w:rsid w:val="00EA3129"/>
    <w:rsid w:val="00EA3988"/>
    <w:rsid w:val="00EA47A4"/>
    <w:rsid w:val="00EA52A0"/>
    <w:rsid w:val="00EA5B61"/>
    <w:rsid w:val="00EA5D7B"/>
    <w:rsid w:val="00EB127D"/>
    <w:rsid w:val="00EB1944"/>
    <w:rsid w:val="00EB3351"/>
    <w:rsid w:val="00EB3ABF"/>
    <w:rsid w:val="00EB5195"/>
    <w:rsid w:val="00EB5531"/>
    <w:rsid w:val="00EB5F0F"/>
    <w:rsid w:val="00EB65F8"/>
    <w:rsid w:val="00EB72DD"/>
    <w:rsid w:val="00EB78C1"/>
    <w:rsid w:val="00EC1127"/>
    <w:rsid w:val="00EC13C6"/>
    <w:rsid w:val="00EC14DD"/>
    <w:rsid w:val="00EC16A5"/>
    <w:rsid w:val="00EC2032"/>
    <w:rsid w:val="00EC252F"/>
    <w:rsid w:val="00EC26C7"/>
    <w:rsid w:val="00EC2E27"/>
    <w:rsid w:val="00EC38A8"/>
    <w:rsid w:val="00EC4181"/>
    <w:rsid w:val="00EC46CC"/>
    <w:rsid w:val="00EC4CB1"/>
    <w:rsid w:val="00EC516E"/>
    <w:rsid w:val="00EC57C4"/>
    <w:rsid w:val="00EC6863"/>
    <w:rsid w:val="00EC6998"/>
    <w:rsid w:val="00ED040A"/>
    <w:rsid w:val="00ED0811"/>
    <w:rsid w:val="00ED1DB7"/>
    <w:rsid w:val="00ED1EE2"/>
    <w:rsid w:val="00ED2C69"/>
    <w:rsid w:val="00ED3CB3"/>
    <w:rsid w:val="00ED684C"/>
    <w:rsid w:val="00ED68CA"/>
    <w:rsid w:val="00ED6A3B"/>
    <w:rsid w:val="00ED6B5D"/>
    <w:rsid w:val="00ED71EF"/>
    <w:rsid w:val="00EE032E"/>
    <w:rsid w:val="00EE0351"/>
    <w:rsid w:val="00EE2502"/>
    <w:rsid w:val="00EE4325"/>
    <w:rsid w:val="00EE493A"/>
    <w:rsid w:val="00EE5E7A"/>
    <w:rsid w:val="00EE61FA"/>
    <w:rsid w:val="00EE7E41"/>
    <w:rsid w:val="00EF1341"/>
    <w:rsid w:val="00EF24EB"/>
    <w:rsid w:val="00EF2D41"/>
    <w:rsid w:val="00EF322F"/>
    <w:rsid w:val="00EF354E"/>
    <w:rsid w:val="00EF4E89"/>
    <w:rsid w:val="00EF56BB"/>
    <w:rsid w:val="00EF58B0"/>
    <w:rsid w:val="00EF6515"/>
    <w:rsid w:val="00F0193C"/>
    <w:rsid w:val="00F02881"/>
    <w:rsid w:val="00F029EC"/>
    <w:rsid w:val="00F02C7A"/>
    <w:rsid w:val="00F05BE4"/>
    <w:rsid w:val="00F05CCE"/>
    <w:rsid w:val="00F06F0F"/>
    <w:rsid w:val="00F06F52"/>
    <w:rsid w:val="00F07CB3"/>
    <w:rsid w:val="00F103EB"/>
    <w:rsid w:val="00F10CC6"/>
    <w:rsid w:val="00F11659"/>
    <w:rsid w:val="00F118B5"/>
    <w:rsid w:val="00F12B87"/>
    <w:rsid w:val="00F139CF"/>
    <w:rsid w:val="00F13BC1"/>
    <w:rsid w:val="00F13CF7"/>
    <w:rsid w:val="00F15439"/>
    <w:rsid w:val="00F156E2"/>
    <w:rsid w:val="00F157E7"/>
    <w:rsid w:val="00F167FC"/>
    <w:rsid w:val="00F16BB1"/>
    <w:rsid w:val="00F172CA"/>
    <w:rsid w:val="00F17E2A"/>
    <w:rsid w:val="00F200FF"/>
    <w:rsid w:val="00F202FA"/>
    <w:rsid w:val="00F2040F"/>
    <w:rsid w:val="00F2053D"/>
    <w:rsid w:val="00F210AE"/>
    <w:rsid w:val="00F212CA"/>
    <w:rsid w:val="00F21D82"/>
    <w:rsid w:val="00F22215"/>
    <w:rsid w:val="00F22F0D"/>
    <w:rsid w:val="00F24BA0"/>
    <w:rsid w:val="00F24DCB"/>
    <w:rsid w:val="00F25126"/>
    <w:rsid w:val="00F2788B"/>
    <w:rsid w:val="00F3003A"/>
    <w:rsid w:val="00F30A93"/>
    <w:rsid w:val="00F3169C"/>
    <w:rsid w:val="00F32C93"/>
    <w:rsid w:val="00F32E3B"/>
    <w:rsid w:val="00F34FF9"/>
    <w:rsid w:val="00F3545A"/>
    <w:rsid w:val="00F35593"/>
    <w:rsid w:val="00F36598"/>
    <w:rsid w:val="00F37B5F"/>
    <w:rsid w:val="00F40507"/>
    <w:rsid w:val="00F41484"/>
    <w:rsid w:val="00F41A1F"/>
    <w:rsid w:val="00F421A5"/>
    <w:rsid w:val="00F4355F"/>
    <w:rsid w:val="00F4376A"/>
    <w:rsid w:val="00F43D37"/>
    <w:rsid w:val="00F4564B"/>
    <w:rsid w:val="00F46148"/>
    <w:rsid w:val="00F5242B"/>
    <w:rsid w:val="00F52680"/>
    <w:rsid w:val="00F531F8"/>
    <w:rsid w:val="00F54259"/>
    <w:rsid w:val="00F559DD"/>
    <w:rsid w:val="00F563D0"/>
    <w:rsid w:val="00F57270"/>
    <w:rsid w:val="00F57C34"/>
    <w:rsid w:val="00F60EF7"/>
    <w:rsid w:val="00F60F66"/>
    <w:rsid w:val="00F616FD"/>
    <w:rsid w:val="00F61982"/>
    <w:rsid w:val="00F61D4D"/>
    <w:rsid w:val="00F62439"/>
    <w:rsid w:val="00F62C9E"/>
    <w:rsid w:val="00F6537F"/>
    <w:rsid w:val="00F666E6"/>
    <w:rsid w:val="00F666E8"/>
    <w:rsid w:val="00F66FB3"/>
    <w:rsid w:val="00F679C3"/>
    <w:rsid w:val="00F7148A"/>
    <w:rsid w:val="00F7179B"/>
    <w:rsid w:val="00F739DC"/>
    <w:rsid w:val="00F76C29"/>
    <w:rsid w:val="00F7774E"/>
    <w:rsid w:val="00F77FC7"/>
    <w:rsid w:val="00F8219D"/>
    <w:rsid w:val="00F829A5"/>
    <w:rsid w:val="00F8396F"/>
    <w:rsid w:val="00F843FD"/>
    <w:rsid w:val="00F87687"/>
    <w:rsid w:val="00F87FD7"/>
    <w:rsid w:val="00F90C8B"/>
    <w:rsid w:val="00F90F7D"/>
    <w:rsid w:val="00F91EC2"/>
    <w:rsid w:val="00F92D4A"/>
    <w:rsid w:val="00F93B5B"/>
    <w:rsid w:val="00F93D06"/>
    <w:rsid w:val="00F93DFF"/>
    <w:rsid w:val="00F94EF5"/>
    <w:rsid w:val="00F95A43"/>
    <w:rsid w:val="00F95D18"/>
    <w:rsid w:val="00F962FC"/>
    <w:rsid w:val="00F968D8"/>
    <w:rsid w:val="00F97701"/>
    <w:rsid w:val="00FA03FF"/>
    <w:rsid w:val="00FA1960"/>
    <w:rsid w:val="00FA206E"/>
    <w:rsid w:val="00FA4737"/>
    <w:rsid w:val="00FA51A4"/>
    <w:rsid w:val="00FA5CD2"/>
    <w:rsid w:val="00FA7370"/>
    <w:rsid w:val="00FB06CD"/>
    <w:rsid w:val="00FB252C"/>
    <w:rsid w:val="00FB3C25"/>
    <w:rsid w:val="00FB5B80"/>
    <w:rsid w:val="00FB5C8E"/>
    <w:rsid w:val="00FB6508"/>
    <w:rsid w:val="00FB7DF8"/>
    <w:rsid w:val="00FC11B8"/>
    <w:rsid w:val="00FC4281"/>
    <w:rsid w:val="00FC4B0B"/>
    <w:rsid w:val="00FC4BB7"/>
    <w:rsid w:val="00FC5FB3"/>
    <w:rsid w:val="00FC627E"/>
    <w:rsid w:val="00FC6B11"/>
    <w:rsid w:val="00FD0F3F"/>
    <w:rsid w:val="00FD1184"/>
    <w:rsid w:val="00FD1596"/>
    <w:rsid w:val="00FD24B3"/>
    <w:rsid w:val="00FD3666"/>
    <w:rsid w:val="00FD3918"/>
    <w:rsid w:val="00FD3EC9"/>
    <w:rsid w:val="00FD5F25"/>
    <w:rsid w:val="00FD62FF"/>
    <w:rsid w:val="00FD641E"/>
    <w:rsid w:val="00FD6B2A"/>
    <w:rsid w:val="00FD6CAA"/>
    <w:rsid w:val="00FD6DD0"/>
    <w:rsid w:val="00FD6F23"/>
    <w:rsid w:val="00FD6F5F"/>
    <w:rsid w:val="00FD7A17"/>
    <w:rsid w:val="00FE0639"/>
    <w:rsid w:val="00FE12A8"/>
    <w:rsid w:val="00FE1940"/>
    <w:rsid w:val="00FE1D2C"/>
    <w:rsid w:val="00FE424C"/>
    <w:rsid w:val="00FE44EE"/>
    <w:rsid w:val="00FE50D3"/>
    <w:rsid w:val="00FE51BF"/>
    <w:rsid w:val="00FE6C92"/>
    <w:rsid w:val="00FE7C0C"/>
    <w:rsid w:val="00FF049B"/>
    <w:rsid w:val="00FF15C0"/>
    <w:rsid w:val="00FF31C3"/>
    <w:rsid w:val="00FF3752"/>
    <w:rsid w:val="00FF5E3A"/>
    <w:rsid w:val="00FF7231"/>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3A377"/>
  <w15:docId w15:val="{00D5E0F8-2CF1-4CCA-A93A-B2479F7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D5"/>
    <w:pPr>
      <w:spacing w:after="200" w:line="276" w:lineRule="auto"/>
    </w:pPr>
    <w:rPr>
      <w:rFonts w:cs="Calibri"/>
      <w:sz w:val="22"/>
      <w:szCs w:val="22"/>
    </w:rPr>
  </w:style>
  <w:style w:type="paragraph" w:styleId="Heading2">
    <w:name w:val="heading 2"/>
    <w:basedOn w:val="Normal"/>
    <w:next w:val="Normal"/>
    <w:link w:val="Heading2Char"/>
    <w:uiPriority w:val="9"/>
    <w:unhideWhenUsed/>
    <w:qFormat/>
    <w:rsid w:val="00684F85"/>
    <w:pPr>
      <w:keepNext/>
      <w:keepLines/>
      <w:bidi/>
      <w:spacing w:before="200" w:after="0"/>
      <w:ind w:left="720" w:hanging="360"/>
      <w:jc w:val="righ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DA"/>
  </w:style>
  <w:style w:type="paragraph" w:customStyle="1" w:styleId="Default">
    <w:name w:val="Default"/>
    <w:rsid w:val="000C7CDA"/>
    <w:pPr>
      <w:autoSpaceDE w:val="0"/>
      <w:autoSpaceDN w:val="0"/>
      <w:adjustRightInd w:val="0"/>
    </w:pPr>
    <w:rPr>
      <w:rFonts w:ascii="Franklin Gothic Demi Cond" w:hAnsi="Franklin Gothic Demi Cond" w:cs="Franklin Gothic Demi Cond"/>
      <w:color w:val="000000"/>
      <w:sz w:val="24"/>
      <w:szCs w:val="24"/>
      <w:lang w:val="en-GB" w:eastAsia="en-GB"/>
    </w:rPr>
  </w:style>
  <w:style w:type="table" w:styleId="MediumShading1-Accent1">
    <w:name w:val="Medium Shading 1 Accent 1"/>
    <w:basedOn w:val="TableNormal"/>
    <w:uiPriority w:val="99"/>
    <w:rsid w:val="000C7CDA"/>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0C7CDA"/>
    <w:rPr>
      <w:rFonts w:cs="Calibri"/>
      <w:sz w:val="22"/>
      <w:szCs w:val="22"/>
    </w:rPr>
  </w:style>
  <w:style w:type="paragraph" w:styleId="Footer">
    <w:name w:val="footer"/>
    <w:basedOn w:val="Normal"/>
    <w:link w:val="FooterChar"/>
    <w:uiPriority w:val="99"/>
    <w:rsid w:val="004C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F58"/>
  </w:style>
  <w:style w:type="paragraph" w:styleId="ListParagraph">
    <w:name w:val="List Paragraph"/>
    <w:basedOn w:val="Normal"/>
    <w:link w:val="ListParagraphChar"/>
    <w:uiPriority w:val="34"/>
    <w:qFormat/>
    <w:rsid w:val="009F3AB0"/>
    <w:pPr>
      <w:ind w:left="720"/>
      <w:contextualSpacing/>
    </w:pPr>
  </w:style>
  <w:style w:type="paragraph" w:styleId="BalloonText">
    <w:name w:val="Balloon Text"/>
    <w:basedOn w:val="Normal"/>
    <w:link w:val="BalloonTextChar"/>
    <w:uiPriority w:val="99"/>
    <w:semiHidden/>
    <w:rsid w:val="00024F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F04"/>
    <w:rPr>
      <w:rFonts w:ascii="Tahoma" w:hAnsi="Tahoma" w:cs="Tahoma"/>
      <w:sz w:val="16"/>
      <w:szCs w:val="16"/>
    </w:rPr>
  </w:style>
  <w:style w:type="character" w:styleId="Hyperlink">
    <w:name w:val="Hyperlink"/>
    <w:uiPriority w:val="99"/>
    <w:rsid w:val="00982E12"/>
    <w:rPr>
      <w:color w:val="0000FF"/>
      <w:u w:val="single"/>
    </w:rPr>
  </w:style>
  <w:style w:type="character" w:styleId="CommentReference">
    <w:name w:val="annotation reference"/>
    <w:uiPriority w:val="99"/>
    <w:semiHidden/>
    <w:rsid w:val="00726433"/>
    <w:rPr>
      <w:sz w:val="18"/>
      <w:szCs w:val="18"/>
    </w:rPr>
  </w:style>
  <w:style w:type="paragraph" w:styleId="CommentText">
    <w:name w:val="annotation text"/>
    <w:basedOn w:val="Normal"/>
    <w:link w:val="CommentTextChar"/>
    <w:uiPriority w:val="99"/>
    <w:semiHidden/>
    <w:rsid w:val="00726433"/>
    <w:pPr>
      <w:spacing w:line="240" w:lineRule="auto"/>
    </w:pPr>
    <w:rPr>
      <w:sz w:val="24"/>
      <w:szCs w:val="24"/>
    </w:rPr>
  </w:style>
  <w:style w:type="character" w:customStyle="1" w:styleId="CommentTextChar">
    <w:name w:val="Comment Text Char"/>
    <w:link w:val="CommentText"/>
    <w:uiPriority w:val="99"/>
    <w:semiHidden/>
    <w:rsid w:val="00726433"/>
    <w:rPr>
      <w:sz w:val="24"/>
      <w:szCs w:val="24"/>
    </w:rPr>
  </w:style>
  <w:style w:type="paragraph" w:styleId="PlainText">
    <w:name w:val="Plain Text"/>
    <w:basedOn w:val="Normal"/>
    <w:link w:val="PlainTextChar"/>
    <w:uiPriority w:val="99"/>
    <w:rsid w:val="00071B09"/>
    <w:pPr>
      <w:spacing w:after="0" w:line="240" w:lineRule="auto"/>
    </w:pPr>
    <w:rPr>
      <w:lang w:val="en-GB"/>
    </w:rPr>
  </w:style>
  <w:style w:type="character" w:customStyle="1" w:styleId="PlainTextChar">
    <w:name w:val="Plain Text Char"/>
    <w:link w:val="PlainText"/>
    <w:uiPriority w:val="99"/>
    <w:rsid w:val="00071B09"/>
    <w:rPr>
      <w:rFonts w:ascii="Calibri" w:hAnsi="Calibri" w:cs="Calibri"/>
      <w:sz w:val="21"/>
      <w:szCs w:val="21"/>
      <w:lang w:val="en-GB"/>
    </w:rPr>
  </w:style>
  <w:style w:type="paragraph" w:styleId="NormalWeb">
    <w:name w:val="Normal (Web)"/>
    <w:basedOn w:val="Normal"/>
    <w:uiPriority w:val="99"/>
    <w:rsid w:val="00FA51A4"/>
    <w:pPr>
      <w:spacing w:after="0" w:line="240" w:lineRule="auto"/>
    </w:pPr>
    <w:rPr>
      <w:rFonts w:ascii="Times New Roman" w:eastAsia="MS Mincho" w:hAnsi="Times New Roman" w:cs="Times New Roman"/>
      <w:sz w:val="24"/>
      <w:szCs w:val="24"/>
      <w:lang w:val="en-GB" w:eastAsia="zh-CN"/>
    </w:rPr>
  </w:style>
  <w:style w:type="character" w:customStyle="1" w:styleId="ListParagraphChar">
    <w:name w:val="List Paragraph Char"/>
    <w:basedOn w:val="DefaultParagraphFont"/>
    <w:link w:val="ListParagraph"/>
    <w:uiPriority w:val="34"/>
    <w:rsid w:val="00DD3988"/>
    <w:rPr>
      <w:rFonts w:cs="Calibri"/>
      <w:sz w:val="22"/>
      <w:szCs w:val="22"/>
    </w:rPr>
  </w:style>
  <w:style w:type="character" w:styleId="Emphasis">
    <w:name w:val="Emphasis"/>
    <w:basedOn w:val="DefaultParagraphFont"/>
    <w:uiPriority w:val="20"/>
    <w:qFormat/>
    <w:rsid w:val="002A5984"/>
    <w:rPr>
      <w:i/>
      <w:iCs/>
    </w:rPr>
  </w:style>
  <w:style w:type="paragraph" w:styleId="CommentSubject">
    <w:name w:val="annotation subject"/>
    <w:basedOn w:val="CommentText"/>
    <w:next w:val="CommentText"/>
    <w:link w:val="CommentSubjectChar"/>
    <w:uiPriority w:val="99"/>
    <w:semiHidden/>
    <w:unhideWhenUsed/>
    <w:rsid w:val="0054569A"/>
    <w:rPr>
      <w:b/>
      <w:bCs/>
      <w:sz w:val="20"/>
      <w:szCs w:val="20"/>
    </w:rPr>
  </w:style>
  <w:style w:type="character" w:customStyle="1" w:styleId="CommentSubjectChar">
    <w:name w:val="Comment Subject Char"/>
    <w:basedOn w:val="CommentTextChar"/>
    <w:link w:val="CommentSubject"/>
    <w:uiPriority w:val="99"/>
    <w:semiHidden/>
    <w:rsid w:val="0054569A"/>
    <w:rPr>
      <w:rFonts w:cs="Calibri"/>
      <w:b/>
      <w:bCs/>
      <w:sz w:val="24"/>
      <w:szCs w:val="24"/>
    </w:rPr>
  </w:style>
  <w:style w:type="table" w:styleId="TableGrid">
    <w:name w:val="Table Grid"/>
    <w:basedOn w:val="TableNormal"/>
    <w:uiPriority w:val="59"/>
    <w:rsid w:val="00FF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76F0B"/>
  </w:style>
  <w:style w:type="paragraph" w:customStyle="1" w:styleId="Normal2">
    <w:name w:val="Normal2"/>
    <w:basedOn w:val="Normal"/>
    <w:rsid w:val="00976F0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3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33F3B"/>
    <w:rPr>
      <w:rFonts w:ascii="Courier New" w:eastAsiaTheme="minorHAnsi" w:hAnsi="Courier New" w:cs="Courier New"/>
      <w:lang w:val="en-GB" w:eastAsia="en-GB"/>
    </w:rPr>
  </w:style>
  <w:style w:type="character" w:customStyle="1" w:styleId="hps">
    <w:name w:val="hps"/>
    <w:basedOn w:val="DefaultParagraphFont"/>
    <w:rsid w:val="00291025"/>
  </w:style>
  <w:style w:type="paragraph" w:styleId="Revision">
    <w:name w:val="Revision"/>
    <w:hidden/>
    <w:uiPriority w:val="99"/>
    <w:semiHidden/>
    <w:rsid w:val="00ED6B5D"/>
    <w:rPr>
      <w:rFonts w:cs="Calibri"/>
      <w:sz w:val="22"/>
      <w:szCs w:val="22"/>
    </w:rPr>
  </w:style>
  <w:style w:type="character" w:customStyle="1" w:styleId="Heading2Char">
    <w:name w:val="Heading 2 Char"/>
    <w:basedOn w:val="DefaultParagraphFont"/>
    <w:link w:val="Heading2"/>
    <w:uiPriority w:val="9"/>
    <w:rsid w:val="00684F85"/>
    <w:rPr>
      <w:rFonts w:asciiTheme="majorHAnsi" w:eastAsiaTheme="majorEastAsia" w:hAnsiTheme="majorHAnsi" w:cstheme="majorBidi"/>
      <w:b/>
      <w:bCs/>
      <w:color w:val="4F81BD" w:themeColor="accent1"/>
      <w:sz w:val="26"/>
      <w:szCs w:val="26"/>
    </w:rPr>
  </w:style>
  <w:style w:type="paragraph" w:customStyle="1" w:styleId="list0020paragraph">
    <w:name w:val="list_0020paragraph"/>
    <w:basedOn w:val="Normal"/>
    <w:rsid w:val="00684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684F85"/>
  </w:style>
  <w:style w:type="character" w:customStyle="1" w:styleId="normalcharchar">
    <w:name w:val="normal____char__char"/>
    <w:basedOn w:val="DefaultParagraphFont"/>
    <w:rsid w:val="00684F85"/>
  </w:style>
  <w:style w:type="character" w:styleId="IntenseEmphasis">
    <w:name w:val="Intense Emphasis"/>
    <w:uiPriority w:val="21"/>
    <w:qFormat/>
    <w:rsid w:val="00BC740E"/>
    <w:rPr>
      <w:b/>
      <w:bCs/>
      <w:i/>
      <w:iCs/>
      <w:color w:val="4F81BD"/>
    </w:rPr>
  </w:style>
  <w:style w:type="character" w:customStyle="1" w:styleId="st">
    <w:name w:val="st"/>
    <w:basedOn w:val="DefaultParagraphFont"/>
    <w:rsid w:val="00AA5EB4"/>
  </w:style>
  <w:style w:type="paragraph" w:styleId="FootnoteText">
    <w:name w:val="footnote text"/>
    <w:aliases w:val="single space,footnote text,ft,Footnote Text Char1,Footnote Text Char Char,Char Char Char Char,Char Char Char Char Char Char,Footnote Text Char Char Char Char Char Char Char Char Char Char,Footnote Text2,ft2,FOOTNOTES,fn,f"/>
    <w:basedOn w:val="Normal"/>
    <w:link w:val="FootnoteTextChar"/>
    <w:uiPriority w:val="99"/>
    <w:unhideWhenUsed/>
    <w:rsid w:val="00DA10AA"/>
    <w:pPr>
      <w:spacing w:after="0" w:line="240" w:lineRule="auto"/>
    </w:pPr>
    <w:rPr>
      <w:sz w:val="24"/>
      <w:szCs w:val="24"/>
    </w:rPr>
  </w:style>
  <w:style w:type="character" w:customStyle="1" w:styleId="FootnoteTextChar">
    <w:name w:val="Footnote Text Char"/>
    <w:aliases w:val="single space Char,footnote text Char,ft Char,Footnote Text Char1 Char,Footnote Text Char Char Char,Char Char Char Char Char,Char Char Char Char Char Char Char,Footnote Text Char Char Char Char Char Char Char Char Char Char Char,f Char"/>
    <w:basedOn w:val="DefaultParagraphFont"/>
    <w:link w:val="FootnoteText"/>
    <w:uiPriority w:val="99"/>
    <w:rsid w:val="00DA10AA"/>
    <w:rPr>
      <w:rFonts w:cs="Calibri"/>
      <w:sz w:val="24"/>
      <w:szCs w:val="24"/>
    </w:rPr>
  </w:style>
  <w:style w:type="character" w:styleId="FootnoteReference">
    <w:name w:val="footnote reference"/>
    <w:basedOn w:val="DefaultParagraphFont"/>
    <w:uiPriority w:val="99"/>
    <w:unhideWhenUsed/>
    <w:rsid w:val="00DA10AA"/>
    <w:rPr>
      <w:vertAlign w:val="superscript"/>
    </w:rPr>
  </w:style>
  <w:style w:type="character" w:customStyle="1" w:styleId="apple-converted-space">
    <w:name w:val="apple-converted-space"/>
    <w:rsid w:val="00E2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756">
      <w:bodyDiv w:val="1"/>
      <w:marLeft w:val="0"/>
      <w:marRight w:val="0"/>
      <w:marTop w:val="0"/>
      <w:marBottom w:val="0"/>
      <w:divBdr>
        <w:top w:val="none" w:sz="0" w:space="0" w:color="auto"/>
        <w:left w:val="none" w:sz="0" w:space="0" w:color="auto"/>
        <w:bottom w:val="none" w:sz="0" w:space="0" w:color="auto"/>
        <w:right w:val="none" w:sz="0" w:space="0" w:color="auto"/>
      </w:divBdr>
    </w:div>
    <w:div w:id="46608018">
      <w:bodyDiv w:val="1"/>
      <w:marLeft w:val="0"/>
      <w:marRight w:val="0"/>
      <w:marTop w:val="0"/>
      <w:marBottom w:val="0"/>
      <w:divBdr>
        <w:top w:val="none" w:sz="0" w:space="0" w:color="auto"/>
        <w:left w:val="none" w:sz="0" w:space="0" w:color="auto"/>
        <w:bottom w:val="none" w:sz="0" w:space="0" w:color="auto"/>
        <w:right w:val="none" w:sz="0" w:space="0" w:color="auto"/>
      </w:divBdr>
    </w:div>
    <w:div w:id="56054012">
      <w:bodyDiv w:val="1"/>
      <w:marLeft w:val="0"/>
      <w:marRight w:val="0"/>
      <w:marTop w:val="0"/>
      <w:marBottom w:val="0"/>
      <w:divBdr>
        <w:top w:val="none" w:sz="0" w:space="0" w:color="auto"/>
        <w:left w:val="none" w:sz="0" w:space="0" w:color="auto"/>
        <w:bottom w:val="none" w:sz="0" w:space="0" w:color="auto"/>
        <w:right w:val="none" w:sz="0" w:space="0" w:color="auto"/>
      </w:divBdr>
    </w:div>
    <w:div w:id="58865021">
      <w:marLeft w:val="0"/>
      <w:marRight w:val="0"/>
      <w:marTop w:val="0"/>
      <w:marBottom w:val="0"/>
      <w:divBdr>
        <w:top w:val="none" w:sz="0" w:space="0" w:color="auto"/>
        <w:left w:val="none" w:sz="0" w:space="0" w:color="auto"/>
        <w:bottom w:val="none" w:sz="0" w:space="0" w:color="auto"/>
        <w:right w:val="none" w:sz="0" w:space="0" w:color="auto"/>
      </w:divBdr>
    </w:div>
    <w:div w:id="58865022">
      <w:marLeft w:val="0"/>
      <w:marRight w:val="0"/>
      <w:marTop w:val="0"/>
      <w:marBottom w:val="0"/>
      <w:divBdr>
        <w:top w:val="none" w:sz="0" w:space="0" w:color="auto"/>
        <w:left w:val="none" w:sz="0" w:space="0" w:color="auto"/>
        <w:bottom w:val="none" w:sz="0" w:space="0" w:color="auto"/>
        <w:right w:val="none" w:sz="0" w:space="0" w:color="auto"/>
      </w:divBdr>
    </w:div>
    <w:div w:id="58865023">
      <w:marLeft w:val="0"/>
      <w:marRight w:val="0"/>
      <w:marTop w:val="0"/>
      <w:marBottom w:val="0"/>
      <w:divBdr>
        <w:top w:val="none" w:sz="0" w:space="0" w:color="auto"/>
        <w:left w:val="none" w:sz="0" w:space="0" w:color="auto"/>
        <w:bottom w:val="none" w:sz="0" w:space="0" w:color="auto"/>
        <w:right w:val="none" w:sz="0" w:space="0" w:color="auto"/>
      </w:divBdr>
    </w:div>
    <w:div w:id="58865024">
      <w:marLeft w:val="0"/>
      <w:marRight w:val="0"/>
      <w:marTop w:val="0"/>
      <w:marBottom w:val="0"/>
      <w:divBdr>
        <w:top w:val="none" w:sz="0" w:space="0" w:color="auto"/>
        <w:left w:val="none" w:sz="0" w:space="0" w:color="auto"/>
        <w:bottom w:val="none" w:sz="0" w:space="0" w:color="auto"/>
        <w:right w:val="none" w:sz="0" w:space="0" w:color="auto"/>
      </w:divBdr>
    </w:div>
    <w:div w:id="58865025">
      <w:marLeft w:val="0"/>
      <w:marRight w:val="0"/>
      <w:marTop w:val="0"/>
      <w:marBottom w:val="0"/>
      <w:divBdr>
        <w:top w:val="none" w:sz="0" w:space="0" w:color="auto"/>
        <w:left w:val="none" w:sz="0" w:space="0" w:color="auto"/>
        <w:bottom w:val="none" w:sz="0" w:space="0" w:color="auto"/>
        <w:right w:val="none" w:sz="0" w:space="0" w:color="auto"/>
      </w:divBdr>
    </w:div>
    <w:div w:id="58865026">
      <w:marLeft w:val="0"/>
      <w:marRight w:val="0"/>
      <w:marTop w:val="0"/>
      <w:marBottom w:val="0"/>
      <w:divBdr>
        <w:top w:val="none" w:sz="0" w:space="0" w:color="auto"/>
        <w:left w:val="none" w:sz="0" w:space="0" w:color="auto"/>
        <w:bottom w:val="none" w:sz="0" w:space="0" w:color="auto"/>
        <w:right w:val="none" w:sz="0" w:space="0" w:color="auto"/>
      </w:divBdr>
    </w:div>
    <w:div w:id="58865027">
      <w:marLeft w:val="0"/>
      <w:marRight w:val="0"/>
      <w:marTop w:val="0"/>
      <w:marBottom w:val="0"/>
      <w:divBdr>
        <w:top w:val="none" w:sz="0" w:space="0" w:color="auto"/>
        <w:left w:val="none" w:sz="0" w:space="0" w:color="auto"/>
        <w:bottom w:val="none" w:sz="0" w:space="0" w:color="auto"/>
        <w:right w:val="none" w:sz="0" w:space="0" w:color="auto"/>
      </w:divBdr>
    </w:div>
    <w:div w:id="58865028">
      <w:marLeft w:val="0"/>
      <w:marRight w:val="0"/>
      <w:marTop w:val="0"/>
      <w:marBottom w:val="0"/>
      <w:divBdr>
        <w:top w:val="none" w:sz="0" w:space="0" w:color="auto"/>
        <w:left w:val="none" w:sz="0" w:space="0" w:color="auto"/>
        <w:bottom w:val="none" w:sz="0" w:space="0" w:color="auto"/>
        <w:right w:val="none" w:sz="0" w:space="0" w:color="auto"/>
      </w:divBdr>
    </w:div>
    <w:div w:id="58865029">
      <w:marLeft w:val="0"/>
      <w:marRight w:val="0"/>
      <w:marTop w:val="0"/>
      <w:marBottom w:val="0"/>
      <w:divBdr>
        <w:top w:val="none" w:sz="0" w:space="0" w:color="auto"/>
        <w:left w:val="none" w:sz="0" w:space="0" w:color="auto"/>
        <w:bottom w:val="none" w:sz="0" w:space="0" w:color="auto"/>
        <w:right w:val="none" w:sz="0" w:space="0" w:color="auto"/>
      </w:divBdr>
    </w:div>
    <w:div w:id="58865030">
      <w:marLeft w:val="0"/>
      <w:marRight w:val="0"/>
      <w:marTop w:val="0"/>
      <w:marBottom w:val="0"/>
      <w:divBdr>
        <w:top w:val="none" w:sz="0" w:space="0" w:color="auto"/>
        <w:left w:val="none" w:sz="0" w:space="0" w:color="auto"/>
        <w:bottom w:val="none" w:sz="0" w:space="0" w:color="auto"/>
        <w:right w:val="none" w:sz="0" w:space="0" w:color="auto"/>
      </w:divBdr>
    </w:div>
    <w:div w:id="58865031">
      <w:marLeft w:val="0"/>
      <w:marRight w:val="0"/>
      <w:marTop w:val="0"/>
      <w:marBottom w:val="0"/>
      <w:divBdr>
        <w:top w:val="none" w:sz="0" w:space="0" w:color="auto"/>
        <w:left w:val="none" w:sz="0" w:space="0" w:color="auto"/>
        <w:bottom w:val="none" w:sz="0" w:space="0" w:color="auto"/>
        <w:right w:val="none" w:sz="0" w:space="0" w:color="auto"/>
      </w:divBdr>
    </w:div>
    <w:div w:id="58865032">
      <w:marLeft w:val="0"/>
      <w:marRight w:val="0"/>
      <w:marTop w:val="0"/>
      <w:marBottom w:val="0"/>
      <w:divBdr>
        <w:top w:val="none" w:sz="0" w:space="0" w:color="auto"/>
        <w:left w:val="none" w:sz="0" w:space="0" w:color="auto"/>
        <w:bottom w:val="none" w:sz="0" w:space="0" w:color="auto"/>
        <w:right w:val="none" w:sz="0" w:space="0" w:color="auto"/>
      </w:divBdr>
    </w:div>
    <w:div w:id="58865033">
      <w:marLeft w:val="0"/>
      <w:marRight w:val="0"/>
      <w:marTop w:val="0"/>
      <w:marBottom w:val="0"/>
      <w:divBdr>
        <w:top w:val="none" w:sz="0" w:space="0" w:color="auto"/>
        <w:left w:val="none" w:sz="0" w:space="0" w:color="auto"/>
        <w:bottom w:val="none" w:sz="0" w:space="0" w:color="auto"/>
        <w:right w:val="none" w:sz="0" w:space="0" w:color="auto"/>
      </w:divBdr>
    </w:div>
    <w:div w:id="58865034">
      <w:marLeft w:val="0"/>
      <w:marRight w:val="0"/>
      <w:marTop w:val="0"/>
      <w:marBottom w:val="0"/>
      <w:divBdr>
        <w:top w:val="none" w:sz="0" w:space="0" w:color="auto"/>
        <w:left w:val="none" w:sz="0" w:space="0" w:color="auto"/>
        <w:bottom w:val="none" w:sz="0" w:space="0" w:color="auto"/>
        <w:right w:val="none" w:sz="0" w:space="0" w:color="auto"/>
      </w:divBdr>
    </w:div>
    <w:div w:id="58865035">
      <w:marLeft w:val="0"/>
      <w:marRight w:val="0"/>
      <w:marTop w:val="0"/>
      <w:marBottom w:val="0"/>
      <w:divBdr>
        <w:top w:val="none" w:sz="0" w:space="0" w:color="auto"/>
        <w:left w:val="none" w:sz="0" w:space="0" w:color="auto"/>
        <w:bottom w:val="none" w:sz="0" w:space="0" w:color="auto"/>
        <w:right w:val="none" w:sz="0" w:space="0" w:color="auto"/>
      </w:divBdr>
    </w:div>
    <w:div w:id="58865036">
      <w:marLeft w:val="0"/>
      <w:marRight w:val="0"/>
      <w:marTop w:val="0"/>
      <w:marBottom w:val="0"/>
      <w:divBdr>
        <w:top w:val="none" w:sz="0" w:space="0" w:color="auto"/>
        <w:left w:val="none" w:sz="0" w:space="0" w:color="auto"/>
        <w:bottom w:val="none" w:sz="0" w:space="0" w:color="auto"/>
        <w:right w:val="none" w:sz="0" w:space="0" w:color="auto"/>
      </w:divBdr>
    </w:div>
    <w:div w:id="58865037">
      <w:marLeft w:val="0"/>
      <w:marRight w:val="0"/>
      <w:marTop w:val="0"/>
      <w:marBottom w:val="0"/>
      <w:divBdr>
        <w:top w:val="none" w:sz="0" w:space="0" w:color="auto"/>
        <w:left w:val="none" w:sz="0" w:space="0" w:color="auto"/>
        <w:bottom w:val="none" w:sz="0" w:space="0" w:color="auto"/>
        <w:right w:val="none" w:sz="0" w:space="0" w:color="auto"/>
      </w:divBdr>
    </w:div>
    <w:div w:id="65805099">
      <w:bodyDiv w:val="1"/>
      <w:marLeft w:val="0"/>
      <w:marRight w:val="0"/>
      <w:marTop w:val="0"/>
      <w:marBottom w:val="0"/>
      <w:divBdr>
        <w:top w:val="none" w:sz="0" w:space="0" w:color="auto"/>
        <w:left w:val="none" w:sz="0" w:space="0" w:color="auto"/>
        <w:bottom w:val="none" w:sz="0" w:space="0" w:color="auto"/>
        <w:right w:val="none" w:sz="0" w:space="0" w:color="auto"/>
      </w:divBdr>
    </w:div>
    <w:div w:id="75518367">
      <w:bodyDiv w:val="1"/>
      <w:marLeft w:val="0"/>
      <w:marRight w:val="0"/>
      <w:marTop w:val="0"/>
      <w:marBottom w:val="0"/>
      <w:divBdr>
        <w:top w:val="none" w:sz="0" w:space="0" w:color="auto"/>
        <w:left w:val="none" w:sz="0" w:space="0" w:color="auto"/>
        <w:bottom w:val="none" w:sz="0" w:space="0" w:color="auto"/>
        <w:right w:val="none" w:sz="0" w:space="0" w:color="auto"/>
      </w:divBdr>
    </w:div>
    <w:div w:id="98524488">
      <w:bodyDiv w:val="1"/>
      <w:marLeft w:val="0"/>
      <w:marRight w:val="0"/>
      <w:marTop w:val="0"/>
      <w:marBottom w:val="0"/>
      <w:divBdr>
        <w:top w:val="none" w:sz="0" w:space="0" w:color="auto"/>
        <w:left w:val="none" w:sz="0" w:space="0" w:color="auto"/>
        <w:bottom w:val="none" w:sz="0" w:space="0" w:color="auto"/>
        <w:right w:val="none" w:sz="0" w:space="0" w:color="auto"/>
      </w:divBdr>
    </w:div>
    <w:div w:id="169611859">
      <w:bodyDiv w:val="1"/>
      <w:marLeft w:val="0"/>
      <w:marRight w:val="0"/>
      <w:marTop w:val="0"/>
      <w:marBottom w:val="0"/>
      <w:divBdr>
        <w:top w:val="none" w:sz="0" w:space="0" w:color="auto"/>
        <w:left w:val="none" w:sz="0" w:space="0" w:color="auto"/>
        <w:bottom w:val="none" w:sz="0" w:space="0" w:color="auto"/>
        <w:right w:val="none" w:sz="0" w:space="0" w:color="auto"/>
      </w:divBdr>
    </w:div>
    <w:div w:id="175775643">
      <w:bodyDiv w:val="1"/>
      <w:marLeft w:val="0"/>
      <w:marRight w:val="0"/>
      <w:marTop w:val="0"/>
      <w:marBottom w:val="0"/>
      <w:divBdr>
        <w:top w:val="none" w:sz="0" w:space="0" w:color="auto"/>
        <w:left w:val="none" w:sz="0" w:space="0" w:color="auto"/>
        <w:bottom w:val="none" w:sz="0" w:space="0" w:color="auto"/>
        <w:right w:val="none" w:sz="0" w:space="0" w:color="auto"/>
      </w:divBdr>
    </w:div>
    <w:div w:id="176699127">
      <w:bodyDiv w:val="1"/>
      <w:marLeft w:val="0"/>
      <w:marRight w:val="0"/>
      <w:marTop w:val="0"/>
      <w:marBottom w:val="0"/>
      <w:divBdr>
        <w:top w:val="none" w:sz="0" w:space="0" w:color="auto"/>
        <w:left w:val="none" w:sz="0" w:space="0" w:color="auto"/>
        <w:bottom w:val="none" w:sz="0" w:space="0" w:color="auto"/>
        <w:right w:val="none" w:sz="0" w:space="0" w:color="auto"/>
      </w:divBdr>
    </w:div>
    <w:div w:id="181549949">
      <w:bodyDiv w:val="1"/>
      <w:marLeft w:val="0"/>
      <w:marRight w:val="0"/>
      <w:marTop w:val="0"/>
      <w:marBottom w:val="0"/>
      <w:divBdr>
        <w:top w:val="none" w:sz="0" w:space="0" w:color="auto"/>
        <w:left w:val="none" w:sz="0" w:space="0" w:color="auto"/>
        <w:bottom w:val="none" w:sz="0" w:space="0" w:color="auto"/>
        <w:right w:val="none" w:sz="0" w:space="0" w:color="auto"/>
      </w:divBdr>
    </w:div>
    <w:div w:id="186604437">
      <w:bodyDiv w:val="1"/>
      <w:marLeft w:val="0"/>
      <w:marRight w:val="0"/>
      <w:marTop w:val="0"/>
      <w:marBottom w:val="0"/>
      <w:divBdr>
        <w:top w:val="none" w:sz="0" w:space="0" w:color="auto"/>
        <w:left w:val="none" w:sz="0" w:space="0" w:color="auto"/>
        <w:bottom w:val="none" w:sz="0" w:space="0" w:color="auto"/>
        <w:right w:val="none" w:sz="0" w:space="0" w:color="auto"/>
      </w:divBdr>
    </w:div>
    <w:div w:id="188566884">
      <w:bodyDiv w:val="1"/>
      <w:marLeft w:val="0"/>
      <w:marRight w:val="0"/>
      <w:marTop w:val="0"/>
      <w:marBottom w:val="0"/>
      <w:divBdr>
        <w:top w:val="none" w:sz="0" w:space="0" w:color="auto"/>
        <w:left w:val="none" w:sz="0" w:space="0" w:color="auto"/>
        <w:bottom w:val="none" w:sz="0" w:space="0" w:color="auto"/>
        <w:right w:val="none" w:sz="0" w:space="0" w:color="auto"/>
      </w:divBdr>
    </w:div>
    <w:div w:id="195583346">
      <w:bodyDiv w:val="1"/>
      <w:marLeft w:val="0"/>
      <w:marRight w:val="0"/>
      <w:marTop w:val="0"/>
      <w:marBottom w:val="0"/>
      <w:divBdr>
        <w:top w:val="none" w:sz="0" w:space="0" w:color="auto"/>
        <w:left w:val="none" w:sz="0" w:space="0" w:color="auto"/>
        <w:bottom w:val="none" w:sz="0" w:space="0" w:color="auto"/>
        <w:right w:val="none" w:sz="0" w:space="0" w:color="auto"/>
      </w:divBdr>
    </w:div>
    <w:div w:id="195967929">
      <w:bodyDiv w:val="1"/>
      <w:marLeft w:val="0"/>
      <w:marRight w:val="0"/>
      <w:marTop w:val="0"/>
      <w:marBottom w:val="0"/>
      <w:divBdr>
        <w:top w:val="none" w:sz="0" w:space="0" w:color="auto"/>
        <w:left w:val="none" w:sz="0" w:space="0" w:color="auto"/>
        <w:bottom w:val="none" w:sz="0" w:space="0" w:color="auto"/>
        <w:right w:val="none" w:sz="0" w:space="0" w:color="auto"/>
      </w:divBdr>
    </w:div>
    <w:div w:id="199703578">
      <w:bodyDiv w:val="1"/>
      <w:marLeft w:val="0"/>
      <w:marRight w:val="0"/>
      <w:marTop w:val="0"/>
      <w:marBottom w:val="0"/>
      <w:divBdr>
        <w:top w:val="none" w:sz="0" w:space="0" w:color="auto"/>
        <w:left w:val="none" w:sz="0" w:space="0" w:color="auto"/>
        <w:bottom w:val="none" w:sz="0" w:space="0" w:color="auto"/>
        <w:right w:val="none" w:sz="0" w:space="0" w:color="auto"/>
      </w:divBdr>
    </w:div>
    <w:div w:id="246889957">
      <w:bodyDiv w:val="1"/>
      <w:marLeft w:val="0"/>
      <w:marRight w:val="0"/>
      <w:marTop w:val="0"/>
      <w:marBottom w:val="0"/>
      <w:divBdr>
        <w:top w:val="none" w:sz="0" w:space="0" w:color="auto"/>
        <w:left w:val="none" w:sz="0" w:space="0" w:color="auto"/>
        <w:bottom w:val="none" w:sz="0" w:space="0" w:color="auto"/>
        <w:right w:val="none" w:sz="0" w:space="0" w:color="auto"/>
      </w:divBdr>
    </w:div>
    <w:div w:id="285936728">
      <w:bodyDiv w:val="1"/>
      <w:marLeft w:val="0"/>
      <w:marRight w:val="0"/>
      <w:marTop w:val="0"/>
      <w:marBottom w:val="0"/>
      <w:divBdr>
        <w:top w:val="none" w:sz="0" w:space="0" w:color="auto"/>
        <w:left w:val="none" w:sz="0" w:space="0" w:color="auto"/>
        <w:bottom w:val="none" w:sz="0" w:space="0" w:color="auto"/>
        <w:right w:val="none" w:sz="0" w:space="0" w:color="auto"/>
      </w:divBdr>
    </w:div>
    <w:div w:id="289551368">
      <w:bodyDiv w:val="1"/>
      <w:marLeft w:val="0"/>
      <w:marRight w:val="0"/>
      <w:marTop w:val="0"/>
      <w:marBottom w:val="0"/>
      <w:divBdr>
        <w:top w:val="none" w:sz="0" w:space="0" w:color="auto"/>
        <w:left w:val="none" w:sz="0" w:space="0" w:color="auto"/>
        <w:bottom w:val="none" w:sz="0" w:space="0" w:color="auto"/>
        <w:right w:val="none" w:sz="0" w:space="0" w:color="auto"/>
      </w:divBdr>
    </w:div>
    <w:div w:id="315112120">
      <w:bodyDiv w:val="1"/>
      <w:marLeft w:val="0"/>
      <w:marRight w:val="0"/>
      <w:marTop w:val="0"/>
      <w:marBottom w:val="0"/>
      <w:divBdr>
        <w:top w:val="none" w:sz="0" w:space="0" w:color="auto"/>
        <w:left w:val="none" w:sz="0" w:space="0" w:color="auto"/>
        <w:bottom w:val="none" w:sz="0" w:space="0" w:color="auto"/>
        <w:right w:val="none" w:sz="0" w:space="0" w:color="auto"/>
      </w:divBdr>
    </w:div>
    <w:div w:id="347220260">
      <w:bodyDiv w:val="1"/>
      <w:marLeft w:val="0"/>
      <w:marRight w:val="0"/>
      <w:marTop w:val="0"/>
      <w:marBottom w:val="0"/>
      <w:divBdr>
        <w:top w:val="none" w:sz="0" w:space="0" w:color="auto"/>
        <w:left w:val="none" w:sz="0" w:space="0" w:color="auto"/>
        <w:bottom w:val="none" w:sz="0" w:space="0" w:color="auto"/>
        <w:right w:val="none" w:sz="0" w:space="0" w:color="auto"/>
      </w:divBdr>
    </w:div>
    <w:div w:id="362826049">
      <w:bodyDiv w:val="1"/>
      <w:marLeft w:val="0"/>
      <w:marRight w:val="0"/>
      <w:marTop w:val="0"/>
      <w:marBottom w:val="0"/>
      <w:divBdr>
        <w:top w:val="none" w:sz="0" w:space="0" w:color="auto"/>
        <w:left w:val="none" w:sz="0" w:space="0" w:color="auto"/>
        <w:bottom w:val="none" w:sz="0" w:space="0" w:color="auto"/>
        <w:right w:val="none" w:sz="0" w:space="0" w:color="auto"/>
      </w:divBdr>
    </w:div>
    <w:div w:id="398209869">
      <w:bodyDiv w:val="1"/>
      <w:marLeft w:val="0"/>
      <w:marRight w:val="0"/>
      <w:marTop w:val="0"/>
      <w:marBottom w:val="0"/>
      <w:divBdr>
        <w:top w:val="none" w:sz="0" w:space="0" w:color="auto"/>
        <w:left w:val="none" w:sz="0" w:space="0" w:color="auto"/>
        <w:bottom w:val="none" w:sz="0" w:space="0" w:color="auto"/>
        <w:right w:val="none" w:sz="0" w:space="0" w:color="auto"/>
      </w:divBdr>
    </w:div>
    <w:div w:id="414791149">
      <w:bodyDiv w:val="1"/>
      <w:marLeft w:val="0"/>
      <w:marRight w:val="0"/>
      <w:marTop w:val="0"/>
      <w:marBottom w:val="0"/>
      <w:divBdr>
        <w:top w:val="none" w:sz="0" w:space="0" w:color="auto"/>
        <w:left w:val="none" w:sz="0" w:space="0" w:color="auto"/>
        <w:bottom w:val="none" w:sz="0" w:space="0" w:color="auto"/>
        <w:right w:val="none" w:sz="0" w:space="0" w:color="auto"/>
      </w:divBdr>
    </w:div>
    <w:div w:id="427851143">
      <w:bodyDiv w:val="1"/>
      <w:marLeft w:val="0"/>
      <w:marRight w:val="0"/>
      <w:marTop w:val="0"/>
      <w:marBottom w:val="0"/>
      <w:divBdr>
        <w:top w:val="none" w:sz="0" w:space="0" w:color="auto"/>
        <w:left w:val="none" w:sz="0" w:space="0" w:color="auto"/>
        <w:bottom w:val="none" w:sz="0" w:space="0" w:color="auto"/>
        <w:right w:val="none" w:sz="0" w:space="0" w:color="auto"/>
      </w:divBdr>
    </w:div>
    <w:div w:id="446704884">
      <w:bodyDiv w:val="1"/>
      <w:marLeft w:val="0"/>
      <w:marRight w:val="0"/>
      <w:marTop w:val="0"/>
      <w:marBottom w:val="0"/>
      <w:divBdr>
        <w:top w:val="none" w:sz="0" w:space="0" w:color="auto"/>
        <w:left w:val="none" w:sz="0" w:space="0" w:color="auto"/>
        <w:bottom w:val="none" w:sz="0" w:space="0" w:color="auto"/>
        <w:right w:val="none" w:sz="0" w:space="0" w:color="auto"/>
      </w:divBdr>
    </w:div>
    <w:div w:id="453257961">
      <w:bodyDiv w:val="1"/>
      <w:marLeft w:val="0"/>
      <w:marRight w:val="0"/>
      <w:marTop w:val="0"/>
      <w:marBottom w:val="0"/>
      <w:divBdr>
        <w:top w:val="none" w:sz="0" w:space="0" w:color="auto"/>
        <w:left w:val="none" w:sz="0" w:space="0" w:color="auto"/>
        <w:bottom w:val="none" w:sz="0" w:space="0" w:color="auto"/>
        <w:right w:val="none" w:sz="0" w:space="0" w:color="auto"/>
      </w:divBdr>
    </w:div>
    <w:div w:id="471337250">
      <w:bodyDiv w:val="1"/>
      <w:marLeft w:val="0"/>
      <w:marRight w:val="0"/>
      <w:marTop w:val="0"/>
      <w:marBottom w:val="0"/>
      <w:divBdr>
        <w:top w:val="none" w:sz="0" w:space="0" w:color="auto"/>
        <w:left w:val="none" w:sz="0" w:space="0" w:color="auto"/>
        <w:bottom w:val="none" w:sz="0" w:space="0" w:color="auto"/>
        <w:right w:val="none" w:sz="0" w:space="0" w:color="auto"/>
      </w:divBdr>
    </w:div>
    <w:div w:id="515385651">
      <w:bodyDiv w:val="1"/>
      <w:marLeft w:val="0"/>
      <w:marRight w:val="0"/>
      <w:marTop w:val="0"/>
      <w:marBottom w:val="0"/>
      <w:divBdr>
        <w:top w:val="none" w:sz="0" w:space="0" w:color="auto"/>
        <w:left w:val="none" w:sz="0" w:space="0" w:color="auto"/>
        <w:bottom w:val="none" w:sz="0" w:space="0" w:color="auto"/>
        <w:right w:val="none" w:sz="0" w:space="0" w:color="auto"/>
      </w:divBdr>
    </w:div>
    <w:div w:id="653988631">
      <w:bodyDiv w:val="1"/>
      <w:marLeft w:val="0"/>
      <w:marRight w:val="0"/>
      <w:marTop w:val="0"/>
      <w:marBottom w:val="0"/>
      <w:divBdr>
        <w:top w:val="none" w:sz="0" w:space="0" w:color="auto"/>
        <w:left w:val="none" w:sz="0" w:space="0" w:color="auto"/>
        <w:bottom w:val="none" w:sz="0" w:space="0" w:color="auto"/>
        <w:right w:val="none" w:sz="0" w:space="0" w:color="auto"/>
      </w:divBdr>
    </w:div>
    <w:div w:id="703601712">
      <w:bodyDiv w:val="1"/>
      <w:marLeft w:val="0"/>
      <w:marRight w:val="0"/>
      <w:marTop w:val="0"/>
      <w:marBottom w:val="0"/>
      <w:divBdr>
        <w:top w:val="none" w:sz="0" w:space="0" w:color="auto"/>
        <w:left w:val="none" w:sz="0" w:space="0" w:color="auto"/>
        <w:bottom w:val="none" w:sz="0" w:space="0" w:color="auto"/>
        <w:right w:val="none" w:sz="0" w:space="0" w:color="auto"/>
      </w:divBdr>
    </w:div>
    <w:div w:id="758987431">
      <w:bodyDiv w:val="1"/>
      <w:marLeft w:val="0"/>
      <w:marRight w:val="0"/>
      <w:marTop w:val="0"/>
      <w:marBottom w:val="0"/>
      <w:divBdr>
        <w:top w:val="none" w:sz="0" w:space="0" w:color="auto"/>
        <w:left w:val="none" w:sz="0" w:space="0" w:color="auto"/>
        <w:bottom w:val="none" w:sz="0" w:space="0" w:color="auto"/>
        <w:right w:val="none" w:sz="0" w:space="0" w:color="auto"/>
      </w:divBdr>
    </w:div>
    <w:div w:id="764571899">
      <w:bodyDiv w:val="1"/>
      <w:marLeft w:val="0"/>
      <w:marRight w:val="0"/>
      <w:marTop w:val="0"/>
      <w:marBottom w:val="0"/>
      <w:divBdr>
        <w:top w:val="none" w:sz="0" w:space="0" w:color="auto"/>
        <w:left w:val="none" w:sz="0" w:space="0" w:color="auto"/>
        <w:bottom w:val="none" w:sz="0" w:space="0" w:color="auto"/>
        <w:right w:val="none" w:sz="0" w:space="0" w:color="auto"/>
      </w:divBdr>
    </w:div>
    <w:div w:id="766849982">
      <w:bodyDiv w:val="1"/>
      <w:marLeft w:val="0"/>
      <w:marRight w:val="0"/>
      <w:marTop w:val="0"/>
      <w:marBottom w:val="0"/>
      <w:divBdr>
        <w:top w:val="none" w:sz="0" w:space="0" w:color="auto"/>
        <w:left w:val="none" w:sz="0" w:space="0" w:color="auto"/>
        <w:bottom w:val="none" w:sz="0" w:space="0" w:color="auto"/>
        <w:right w:val="none" w:sz="0" w:space="0" w:color="auto"/>
      </w:divBdr>
    </w:div>
    <w:div w:id="796486904">
      <w:bodyDiv w:val="1"/>
      <w:marLeft w:val="0"/>
      <w:marRight w:val="0"/>
      <w:marTop w:val="0"/>
      <w:marBottom w:val="0"/>
      <w:divBdr>
        <w:top w:val="none" w:sz="0" w:space="0" w:color="auto"/>
        <w:left w:val="none" w:sz="0" w:space="0" w:color="auto"/>
        <w:bottom w:val="none" w:sz="0" w:space="0" w:color="auto"/>
        <w:right w:val="none" w:sz="0" w:space="0" w:color="auto"/>
      </w:divBdr>
    </w:div>
    <w:div w:id="797454572">
      <w:bodyDiv w:val="1"/>
      <w:marLeft w:val="0"/>
      <w:marRight w:val="0"/>
      <w:marTop w:val="0"/>
      <w:marBottom w:val="0"/>
      <w:divBdr>
        <w:top w:val="none" w:sz="0" w:space="0" w:color="auto"/>
        <w:left w:val="none" w:sz="0" w:space="0" w:color="auto"/>
        <w:bottom w:val="none" w:sz="0" w:space="0" w:color="auto"/>
        <w:right w:val="none" w:sz="0" w:space="0" w:color="auto"/>
      </w:divBdr>
    </w:div>
    <w:div w:id="837813779">
      <w:bodyDiv w:val="1"/>
      <w:marLeft w:val="0"/>
      <w:marRight w:val="0"/>
      <w:marTop w:val="0"/>
      <w:marBottom w:val="0"/>
      <w:divBdr>
        <w:top w:val="none" w:sz="0" w:space="0" w:color="auto"/>
        <w:left w:val="none" w:sz="0" w:space="0" w:color="auto"/>
        <w:bottom w:val="none" w:sz="0" w:space="0" w:color="auto"/>
        <w:right w:val="none" w:sz="0" w:space="0" w:color="auto"/>
      </w:divBdr>
    </w:div>
    <w:div w:id="881283471">
      <w:bodyDiv w:val="1"/>
      <w:marLeft w:val="0"/>
      <w:marRight w:val="0"/>
      <w:marTop w:val="0"/>
      <w:marBottom w:val="0"/>
      <w:divBdr>
        <w:top w:val="none" w:sz="0" w:space="0" w:color="auto"/>
        <w:left w:val="none" w:sz="0" w:space="0" w:color="auto"/>
        <w:bottom w:val="none" w:sz="0" w:space="0" w:color="auto"/>
        <w:right w:val="none" w:sz="0" w:space="0" w:color="auto"/>
      </w:divBdr>
    </w:div>
    <w:div w:id="920528089">
      <w:bodyDiv w:val="1"/>
      <w:marLeft w:val="0"/>
      <w:marRight w:val="0"/>
      <w:marTop w:val="0"/>
      <w:marBottom w:val="0"/>
      <w:divBdr>
        <w:top w:val="none" w:sz="0" w:space="0" w:color="auto"/>
        <w:left w:val="none" w:sz="0" w:space="0" w:color="auto"/>
        <w:bottom w:val="none" w:sz="0" w:space="0" w:color="auto"/>
        <w:right w:val="none" w:sz="0" w:space="0" w:color="auto"/>
      </w:divBdr>
    </w:div>
    <w:div w:id="954335362">
      <w:bodyDiv w:val="1"/>
      <w:marLeft w:val="0"/>
      <w:marRight w:val="0"/>
      <w:marTop w:val="0"/>
      <w:marBottom w:val="0"/>
      <w:divBdr>
        <w:top w:val="none" w:sz="0" w:space="0" w:color="auto"/>
        <w:left w:val="none" w:sz="0" w:space="0" w:color="auto"/>
        <w:bottom w:val="none" w:sz="0" w:space="0" w:color="auto"/>
        <w:right w:val="none" w:sz="0" w:space="0" w:color="auto"/>
      </w:divBdr>
    </w:div>
    <w:div w:id="982082349">
      <w:bodyDiv w:val="1"/>
      <w:marLeft w:val="0"/>
      <w:marRight w:val="0"/>
      <w:marTop w:val="0"/>
      <w:marBottom w:val="0"/>
      <w:divBdr>
        <w:top w:val="none" w:sz="0" w:space="0" w:color="auto"/>
        <w:left w:val="none" w:sz="0" w:space="0" w:color="auto"/>
        <w:bottom w:val="none" w:sz="0" w:space="0" w:color="auto"/>
        <w:right w:val="none" w:sz="0" w:space="0" w:color="auto"/>
      </w:divBdr>
    </w:div>
    <w:div w:id="994072564">
      <w:bodyDiv w:val="1"/>
      <w:marLeft w:val="0"/>
      <w:marRight w:val="0"/>
      <w:marTop w:val="0"/>
      <w:marBottom w:val="0"/>
      <w:divBdr>
        <w:top w:val="none" w:sz="0" w:space="0" w:color="auto"/>
        <w:left w:val="none" w:sz="0" w:space="0" w:color="auto"/>
        <w:bottom w:val="none" w:sz="0" w:space="0" w:color="auto"/>
        <w:right w:val="none" w:sz="0" w:space="0" w:color="auto"/>
      </w:divBdr>
    </w:div>
    <w:div w:id="1061516607">
      <w:bodyDiv w:val="1"/>
      <w:marLeft w:val="0"/>
      <w:marRight w:val="0"/>
      <w:marTop w:val="0"/>
      <w:marBottom w:val="0"/>
      <w:divBdr>
        <w:top w:val="none" w:sz="0" w:space="0" w:color="auto"/>
        <w:left w:val="none" w:sz="0" w:space="0" w:color="auto"/>
        <w:bottom w:val="none" w:sz="0" w:space="0" w:color="auto"/>
        <w:right w:val="none" w:sz="0" w:space="0" w:color="auto"/>
      </w:divBdr>
    </w:div>
    <w:div w:id="1110127057">
      <w:bodyDiv w:val="1"/>
      <w:marLeft w:val="0"/>
      <w:marRight w:val="0"/>
      <w:marTop w:val="0"/>
      <w:marBottom w:val="0"/>
      <w:divBdr>
        <w:top w:val="none" w:sz="0" w:space="0" w:color="auto"/>
        <w:left w:val="none" w:sz="0" w:space="0" w:color="auto"/>
        <w:bottom w:val="none" w:sz="0" w:space="0" w:color="auto"/>
        <w:right w:val="none" w:sz="0" w:space="0" w:color="auto"/>
      </w:divBdr>
    </w:div>
    <w:div w:id="1122457898">
      <w:bodyDiv w:val="1"/>
      <w:marLeft w:val="0"/>
      <w:marRight w:val="0"/>
      <w:marTop w:val="0"/>
      <w:marBottom w:val="0"/>
      <w:divBdr>
        <w:top w:val="none" w:sz="0" w:space="0" w:color="auto"/>
        <w:left w:val="none" w:sz="0" w:space="0" w:color="auto"/>
        <w:bottom w:val="none" w:sz="0" w:space="0" w:color="auto"/>
        <w:right w:val="none" w:sz="0" w:space="0" w:color="auto"/>
      </w:divBdr>
    </w:div>
    <w:div w:id="1125848571">
      <w:bodyDiv w:val="1"/>
      <w:marLeft w:val="0"/>
      <w:marRight w:val="0"/>
      <w:marTop w:val="0"/>
      <w:marBottom w:val="0"/>
      <w:divBdr>
        <w:top w:val="none" w:sz="0" w:space="0" w:color="auto"/>
        <w:left w:val="none" w:sz="0" w:space="0" w:color="auto"/>
        <w:bottom w:val="none" w:sz="0" w:space="0" w:color="auto"/>
        <w:right w:val="none" w:sz="0" w:space="0" w:color="auto"/>
      </w:divBdr>
    </w:div>
    <w:div w:id="1148209361">
      <w:bodyDiv w:val="1"/>
      <w:marLeft w:val="0"/>
      <w:marRight w:val="0"/>
      <w:marTop w:val="0"/>
      <w:marBottom w:val="0"/>
      <w:divBdr>
        <w:top w:val="none" w:sz="0" w:space="0" w:color="auto"/>
        <w:left w:val="none" w:sz="0" w:space="0" w:color="auto"/>
        <w:bottom w:val="none" w:sz="0" w:space="0" w:color="auto"/>
        <w:right w:val="none" w:sz="0" w:space="0" w:color="auto"/>
      </w:divBdr>
    </w:div>
    <w:div w:id="1154376889">
      <w:bodyDiv w:val="1"/>
      <w:marLeft w:val="0"/>
      <w:marRight w:val="0"/>
      <w:marTop w:val="0"/>
      <w:marBottom w:val="0"/>
      <w:divBdr>
        <w:top w:val="none" w:sz="0" w:space="0" w:color="auto"/>
        <w:left w:val="none" w:sz="0" w:space="0" w:color="auto"/>
        <w:bottom w:val="none" w:sz="0" w:space="0" w:color="auto"/>
        <w:right w:val="none" w:sz="0" w:space="0" w:color="auto"/>
      </w:divBdr>
    </w:div>
    <w:div w:id="1194148312">
      <w:bodyDiv w:val="1"/>
      <w:marLeft w:val="0"/>
      <w:marRight w:val="0"/>
      <w:marTop w:val="0"/>
      <w:marBottom w:val="0"/>
      <w:divBdr>
        <w:top w:val="none" w:sz="0" w:space="0" w:color="auto"/>
        <w:left w:val="none" w:sz="0" w:space="0" w:color="auto"/>
        <w:bottom w:val="none" w:sz="0" w:space="0" w:color="auto"/>
        <w:right w:val="none" w:sz="0" w:space="0" w:color="auto"/>
      </w:divBdr>
    </w:div>
    <w:div w:id="1202208899">
      <w:bodyDiv w:val="1"/>
      <w:marLeft w:val="0"/>
      <w:marRight w:val="0"/>
      <w:marTop w:val="0"/>
      <w:marBottom w:val="0"/>
      <w:divBdr>
        <w:top w:val="none" w:sz="0" w:space="0" w:color="auto"/>
        <w:left w:val="none" w:sz="0" w:space="0" w:color="auto"/>
        <w:bottom w:val="none" w:sz="0" w:space="0" w:color="auto"/>
        <w:right w:val="none" w:sz="0" w:space="0" w:color="auto"/>
      </w:divBdr>
    </w:div>
    <w:div w:id="1250041231">
      <w:bodyDiv w:val="1"/>
      <w:marLeft w:val="0"/>
      <w:marRight w:val="0"/>
      <w:marTop w:val="0"/>
      <w:marBottom w:val="0"/>
      <w:divBdr>
        <w:top w:val="none" w:sz="0" w:space="0" w:color="auto"/>
        <w:left w:val="none" w:sz="0" w:space="0" w:color="auto"/>
        <w:bottom w:val="none" w:sz="0" w:space="0" w:color="auto"/>
        <w:right w:val="none" w:sz="0" w:space="0" w:color="auto"/>
      </w:divBdr>
    </w:div>
    <w:div w:id="1312172013">
      <w:bodyDiv w:val="1"/>
      <w:marLeft w:val="0"/>
      <w:marRight w:val="0"/>
      <w:marTop w:val="0"/>
      <w:marBottom w:val="0"/>
      <w:divBdr>
        <w:top w:val="none" w:sz="0" w:space="0" w:color="auto"/>
        <w:left w:val="none" w:sz="0" w:space="0" w:color="auto"/>
        <w:bottom w:val="none" w:sz="0" w:space="0" w:color="auto"/>
        <w:right w:val="none" w:sz="0" w:space="0" w:color="auto"/>
      </w:divBdr>
    </w:div>
    <w:div w:id="1320498900">
      <w:bodyDiv w:val="1"/>
      <w:marLeft w:val="0"/>
      <w:marRight w:val="0"/>
      <w:marTop w:val="0"/>
      <w:marBottom w:val="0"/>
      <w:divBdr>
        <w:top w:val="none" w:sz="0" w:space="0" w:color="auto"/>
        <w:left w:val="none" w:sz="0" w:space="0" w:color="auto"/>
        <w:bottom w:val="none" w:sz="0" w:space="0" w:color="auto"/>
        <w:right w:val="none" w:sz="0" w:space="0" w:color="auto"/>
      </w:divBdr>
    </w:div>
    <w:div w:id="1351561669">
      <w:bodyDiv w:val="1"/>
      <w:marLeft w:val="0"/>
      <w:marRight w:val="0"/>
      <w:marTop w:val="0"/>
      <w:marBottom w:val="0"/>
      <w:divBdr>
        <w:top w:val="none" w:sz="0" w:space="0" w:color="auto"/>
        <w:left w:val="none" w:sz="0" w:space="0" w:color="auto"/>
        <w:bottom w:val="none" w:sz="0" w:space="0" w:color="auto"/>
        <w:right w:val="none" w:sz="0" w:space="0" w:color="auto"/>
      </w:divBdr>
    </w:div>
    <w:div w:id="1353454450">
      <w:bodyDiv w:val="1"/>
      <w:marLeft w:val="0"/>
      <w:marRight w:val="0"/>
      <w:marTop w:val="0"/>
      <w:marBottom w:val="0"/>
      <w:divBdr>
        <w:top w:val="none" w:sz="0" w:space="0" w:color="auto"/>
        <w:left w:val="none" w:sz="0" w:space="0" w:color="auto"/>
        <w:bottom w:val="none" w:sz="0" w:space="0" w:color="auto"/>
        <w:right w:val="none" w:sz="0" w:space="0" w:color="auto"/>
      </w:divBdr>
    </w:div>
    <w:div w:id="1415778755">
      <w:bodyDiv w:val="1"/>
      <w:marLeft w:val="0"/>
      <w:marRight w:val="0"/>
      <w:marTop w:val="0"/>
      <w:marBottom w:val="0"/>
      <w:divBdr>
        <w:top w:val="none" w:sz="0" w:space="0" w:color="auto"/>
        <w:left w:val="none" w:sz="0" w:space="0" w:color="auto"/>
        <w:bottom w:val="none" w:sz="0" w:space="0" w:color="auto"/>
        <w:right w:val="none" w:sz="0" w:space="0" w:color="auto"/>
      </w:divBdr>
    </w:div>
    <w:div w:id="1421482215">
      <w:bodyDiv w:val="1"/>
      <w:marLeft w:val="0"/>
      <w:marRight w:val="0"/>
      <w:marTop w:val="0"/>
      <w:marBottom w:val="0"/>
      <w:divBdr>
        <w:top w:val="none" w:sz="0" w:space="0" w:color="auto"/>
        <w:left w:val="none" w:sz="0" w:space="0" w:color="auto"/>
        <w:bottom w:val="none" w:sz="0" w:space="0" w:color="auto"/>
        <w:right w:val="none" w:sz="0" w:space="0" w:color="auto"/>
      </w:divBdr>
    </w:div>
    <w:div w:id="1440681676">
      <w:bodyDiv w:val="1"/>
      <w:marLeft w:val="0"/>
      <w:marRight w:val="0"/>
      <w:marTop w:val="0"/>
      <w:marBottom w:val="0"/>
      <w:divBdr>
        <w:top w:val="none" w:sz="0" w:space="0" w:color="auto"/>
        <w:left w:val="none" w:sz="0" w:space="0" w:color="auto"/>
        <w:bottom w:val="none" w:sz="0" w:space="0" w:color="auto"/>
        <w:right w:val="none" w:sz="0" w:space="0" w:color="auto"/>
      </w:divBdr>
    </w:div>
    <w:div w:id="1482499254">
      <w:bodyDiv w:val="1"/>
      <w:marLeft w:val="0"/>
      <w:marRight w:val="0"/>
      <w:marTop w:val="0"/>
      <w:marBottom w:val="0"/>
      <w:divBdr>
        <w:top w:val="none" w:sz="0" w:space="0" w:color="auto"/>
        <w:left w:val="none" w:sz="0" w:space="0" w:color="auto"/>
        <w:bottom w:val="none" w:sz="0" w:space="0" w:color="auto"/>
        <w:right w:val="none" w:sz="0" w:space="0" w:color="auto"/>
      </w:divBdr>
    </w:div>
    <w:div w:id="1538354120">
      <w:bodyDiv w:val="1"/>
      <w:marLeft w:val="0"/>
      <w:marRight w:val="0"/>
      <w:marTop w:val="0"/>
      <w:marBottom w:val="0"/>
      <w:divBdr>
        <w:top w:val="none" w:sz="0" w:space="0" w:color="auto"/>
        <w:left w:val="none" w:sz="0" w:space="0" w:color="auto"/>
        <w:bottom w:val="none" w:sz="0" w:space="0" w:color="auto"/>
        <w:right w:val="none" w:sz="0" w:space="0" w:color="auto"/>
      </w:divBdr>
    </w:div>
    <w:div w:id="1683431428">
      <w:bodyDiv w:val="1"/>
      <w:marLeft w:val="0"/>
      <w:marRight w:val="0"/>
      <w:marTop w:val="0"/>
      <w:marBottom w:val="0"/>
      <w:divBdr>
        <w:top w:val="none" w:sz="0" w:space="0" w:color="auto"/>
        <w:left w:val="none" w:sz="0" w:space="0" w:color="auto"/>
        <w:bottom w:val="none" w:sz="0" w:space="0" w:color="auto"/>
        <w:right w:val="none" w:sz="0" w:space="0" w:color="auto"/>
      </w:divBdr>
    </w:div>
    <w:div w:id="1749767312">
      <w:bodyDiv w:val="1"/>
      <w:marLeft w:val="0"/>
      <w:marRight w:val="0"/>
      <w:marTop w:val="0"/>
      <w:marBottom w:val="0"/>
      <w:divBdr>
        <w:top w:val="none" w:sz="0" w:space="0" w:color="auto"/>
        <w:left w:val="none" w:sz="0" w:space="0" w:color="auto"/>
        <w:bottom w:val="none" w:sz="0" w:space="0" w:color="auto"/>
        <w:right w:val="none" w:sz="0" w:space="0" w:color="auto"/>
      </w:divBdr>
    </w:div>
    <w:div w:id="1789085394">
      <w:bodyDiv w:val="1"/>
      <w:marLeft w:val="0"/>
      <w:marRight w:val="0"/>
      <w:marTop w:val="0"/>
      <w:marBottom w:val="0"/>
      <w:divBdr>
        <w:top w:val="none" w:sz="0" w:space="0" w:color="auto"/>
        <w:left w:val="none" w:sz="0" w:space="0" w:color="auto"/>
        <w:bottom w:val="none" w:sz="0" w:space="0" w:color="auto"/>
        <w:right w:val="none" w:sz="0" w:space="0" w:color="auto"/>
      </w:divBdr>
    </w:div>
    <w:div w:id="1793592118">
      <w:bodyDiv w:val="1"/>
      <w:marLeft w:val="0"/>
      <w:marRight w:val="0"/>
      <w:marTop w:val="0"/>
      <w:marBottom w:val="0"/>
      <w:divBdr>
        <w:top w:val="none" w:sz="0" w:space="0" w:color="auto"/>
        <w:left w:val="none" w:sz="0" w:space="0" w:color="auto"/>
        <w:bottom w:val="none" w:sz="0" w:space="0" w:color="auto"/>
        <w:right w:val="none" w:sz="0" w:space="0" w:color="auto"/>
      </w:divBdr>
    </w:div>
    <w:div w:id="1801992388">
      <w:bodyDiv w:val="1"/>
      <w:marLeft w:val="0"/>
      <w:marRight w:val="0"/>
      <w:marTop w:val="0"/>
      <w:marBottom w:val="0"/>
      <w:divBdr>
        <w:top w:val="none" w:sz="0" w:space="0" w:color="auto"/>
        <w:left w:val="none" w:sz="0" w:space="0" w:color="auto"/>
        <w:bottom w:val="none" w:sz="0" w:space="0" w:color="auto"/>
        <w:right w:val="none" w:sz="0" w:space="0" w:color="auto"/>
      </w:divBdr>
    </w:div>
    <w:div w:id="1806699120">
      <w:bodyDiv w:val="1"/>
      <w:marLeft w:val="0"/>
      <w:marRight w:val="0"/>
      <w:marTop w:val="0"/>
      <w:marBottom w:val="0"/>
      <w:divBdr>
        <w:top w:val="none" w:sz="0" w:space="0" w:color="auto"/>
        <w:left w:val="none" w:sz="0" w:space="0" w:color="auto"/>
        <w:bottom w:val="none" w:sz="0" w:space="0" w:color="auto"/>
        <w:right w:val="none" w:sz="0" w:space="0" w:color="auto"/>
      </w:divBdr>
    </w:div>
    <w:div w:id="1813516708">
      <w:bodyDiv w:val="1"/>
      <w:marLeft w:val="0"/>
      <w:marRight w:val="0"/>
      <w:marTop w:val="0"/>
      <w:marBottom w:val="0"/>
      <w:divBdr>
        <w:top w:val="none" w:sz="0" w:space="0" w:color="auto"/>
        <w:left w:val="none" w:sz="0" w:space="0" w:color="auto"/>
        <w:bottom w:val="none" w:sz="0" w:space="0" w:color="auto"/>
        <w:right w:val="none" w:sz="0" w:space="0" w:color="auto"/>
      </w:divBdr>
    </w:div>
    <w:div w:id="1854028255">
      <w:bodyDiv w:val="1"/>
      <w:marLeft w:val="0"/>
      <w:marRight w:val="0"/>
      <w:marTop w:val="0"/>
      <w:marBottom w:val="0"/>
      <w:divBdr>
        <w:top w:val="none" w:sz="0" w:space="0" w:color="auto"/>
        <w:left w:val="none" w:sz="0" w:space="0" w:color="auto"/>
        <w:bottom w:val="none" w:sz="0" w:space="0" w:color="auto"/>
        <w:right w:val="none" w:sz="0" w:space="0" w:color="auto"/>
      </w:divBdr>
    </w:div>
    <w:div w:id="1895969922">
      <w:bodyDiv w:val="1"/>
      <w:marLeft w:val="0"/>
      <w:marRight w:val="0"/>
      <w:marTop w:val="0"/>
      <w:marBottom w:val="0"/>
      <w:divBdr>
        <w:top w:val="none" w:sz="0" w:space="0" w:color="auto"/>
        <w:left w:val="none" w:sz="0" w:space="0" w:color="auto"/>
        <w:bottom w:val="none" w:sz="0" w:space="0" w:color="auto"/>
        <w:right w:val="none" w:sz="0" w:space="0" w:color="auto"/>
      </w:divBdr>
    </w:div>
    <w:div w:id="1900823273">
      <w:bodyDiv w:val="1"/>
      <w:marLeft w:val="0"/>
      <w:marRight w:val="0"/>
      <w:marTop w:val="0"/>
      <w:marBottom w:val="0"/>
      <w:divBdr>
        <w:top w:val="none" w:sz="0" w:space="0" w:color="auto"/>
        <w:left w:val="none" w:sz="0" w:space="0" w:color="auto"/>
        <w:bottom w:val="none" w:sz="0" w:space="0" w:color="auto"/>
        <w:right w:val="none" w:sz="0" w:space="0" w:color="auto"/>
      </w:divBdr>
    </w:div>
    <w:div w:id="1944995285">
      <w:bodyDiv w:val="1"/>
      <w:marLeft w:val="0"/>
      <w:marRight w:val="0"/>
      <w:marTop w:val="0"/>
      <w:marBottom w:val="0"/>
      <w:divBdr>
        <w:top w:val="none" w:sz="0" w:space="0" w:color="auto"/>
        <w:left w:val="none" w:sz="0" w:space="0" w:color="auto"/>
        <w:bottom w:val="none" w:sz="0" w:space="0" w:color="auto"/>
        <w:right w:val="none" w:sz="0" w:space="0" w:color="auto"/>
      </w:divBdr>
    </w:div>
    <w:div w:id="1948536335">
      <w:bodyDiv w:val="1"/>
      <w:marLeft w:val="0"/>
      <w:marRight w:val="0"/>
      <w:marTop w:val="0"/>
      <w:marBottom w:val="0"/>
      <w:divBdr>
        <w:top w:val="none" w:sz="0" w:space="0" w:color="auto"/>
        <w:left w:val="none" w:sz="0" w:space="0" w:color="auto"/>
        <w:bottom w:val="none" w:sz="0" w:space="0" w:color="auto"/>
        <w:right w:val="none" w:sz="0" w:space="0" w:color="auto"/>
      </w:divBdr>
    </w:div>
    <w:div w:id="1961379225">
      <w:bodyDiv w:val="1"/>
      <w:marLeft w:val="0"/>
      <w:marRight w:val="0"/>
      <w:marTop w:val="0"/>
      <w:marBottom w:val="0"/>
      <w:divBdr>
        <w:top w:val="none" w:sz="0" w:space="0" w:color="auto"/>
        <w:left w:val="none" w:sz="0" w:space="0" w:color="auto"/>
        <w:bottom w:val="none" w:sz="0" w:space="0" w:color="auto"/>
        <w:right w:val="none" w:sz="0" w:space="0" w:color="auto"/>
      </w:divBdr>
    </w:div>
    <w:div w:id="2025084715">
      <w:bodyDiv w:val="1"/>
      <w:marLeft w:val="0"/>
      <w:marRight w:val="0"/>
      <w:marTop w:val="0"/>
      <w:marBottom w:val="0"/>
      <w:divBdr>
        <w:top w:val="none" w:sz="0" w:space="0" w:color="auto"/>
        <w:left w:val="none" w:sz="0" w:space="0" w:color="auto"/>
        <w:bottom w:val="none" w:sz="0" w:space="0" w:color="auto"/>
        <w:right w:val="none" w:sz="0" w:space="0" w:color="auto"/>
      </w:divBdr>
    </w:div>
    <w:div w:id="20997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4CFE-F7DF-4A37-8A14-0EEDF8E5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1047</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Microsoft</Company>
  <LinksUpToDate>false</LinksUpToDate>
  <CharactersWithSpaces>7002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dc:creator>
  <cp:keywords/>
  <dc:description/>
  <cp:lastModifiedBy>Bashir Khan</cp:lastModifiedBy>
  <cp:revision>70</cp:revision>
  <cp:lastPrinted>2015-08-06T11:00:00Z</cp:lastPrinted>
  <dcterms:created xsi:type="dcterms:W3CDTF">2015-08-01T12:47:00Z</dcterms:created>
  <dcterms:modified xsi:type="dcterms:W3CDTF">2015-08-06T11:23:00Z</dcterms:modified>
  <cp:category/>
</cp:coreProperties>
</file>