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AF" w:rsidRPr="0010728F" w:rsidRDefault="005B280D" w:rsidP="001A588A">
      <w:pPr>
        <w:spacing w:after="80"/>
        <w:rPr>
          <w:rFonts w:ascii="Calibri" w:hAnsi="Calibri"/>
          <w:b/>
          <w:color w:val="0070C0"/>
          <w:sz w:val="28"/>
          <w:szCs w:val="28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8"/>
          <w:szCs w:val="28"/>
          <w:shd w:val="clear" w:color="auto" w:fill="FFFFFF"/>
        </w:rPr>
        <w:t>INTERNSHIP OPPORTUNITIES</w:t>
      </w:r>
      <w:r w:rsidR="00030F01" w:rsidRPr="0010728F">
        <w:rPr>
          <w:rFonts w:ascii="Calibri" w:hAnsi="Calibri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A81901" w:rsidRDefault="00E70308" w:rsidP="00E70308">
      <w:pPr>
        <w:jc w:val="both"/>
        <w:rPr>
          <w:lang w:val="en-US"/>
        </w:rPr>
      </w:pPr>
      <w:r w:rsidRPr="00E70308">
        <w:rPr>
          <w:lang w:val="en-US"/>
        </w:rPr>
        <w:t xml:space="preserve">The Inter-Agency </w:t>
      </w:r>
      <w:r w:rsidR="00A81901" w:rsidRPr="00E70308">
        <w:rPr>
          <w:lang w:val="en-US"/>
        </w:rPr>
        <w:t>Coordination</w:t>
      </w:r>
      <w:r w:rsidR="00A81901">
        <w:rPr>
          <w:lang w:val="en-US"/>
        </w:rPr>
        <w:t xml:space="preserve"> and Information Management</w:t>
      </w:r>
      <w:r w:rsidRPr="00E70308">
        <w:rPr>
          <w:lang w:val="en-US"/>
        </w:rPr>
        <w:t xml:space="preserve"> </w:t>
      </w:r>
      <w:r w:rsidR="00687979">
        <w:rPr>
          <w:lang w:val="en-US"/>
        </w:rPr>
        <w:t xml:space="preserve">Unit </w:t>
      </w:r>
      <w:r w:rsidRPr="00E70308">
        <w:rPr>
          <w:lang w:val="en-US"/>
        </w:rPr>
        <w:t xml:space="preserve">in Amman, Jordan </w:t>
      </w:r>
      <w:r w:rsidR="00A81901">
        <w:rPr>
          <w:lang w:val="en-US"/>
        </w:rPr>
        <w:t>would like to inform about Inter</w:t>
      </w:r>
      <w:r w:rsidR="0010728F">
        <w:rPr>
          <w:lang w:val="en-US"/>
        </w:rPr>
        <w:t>nship Opportunities within our u</w:t>
      </w:r>
      <w:r w:rsidR="00A81901">
        <w:rPr>
          <w:lang w:val="en-US"/>
        </w:rPr>
        <w:t>nit.</w:t>
      </w:r>
    </w:p>
    <w:p w:rsidR="00A81901" w:rsidRPr="00A81901" w:rsidRDefault="00A81901" w:rsidP="00A81901">
      <w:pPr>
        <w:jc w:val="both"/>
        <w:rPr>
          <w:i/>
          <w:lang w:val="en-US"/>
        </w:rPr>
      </w:pPr>
      <w:r w:rsidRPr="00A81901">
        <w:rPr>
          <w:lang w:val="en-US"/>
        </w:rPr>
        <w:t xml:space="preserve">It is possible that we may offer internship program for a minimum period of </w:t>
      </w:r>
      <w:r w:rsidR="00687979">
        <w:rPr>
          <w:lang w:val="en-US"/>
        </w:rPr>
        <w:t>three</w:t>
      </w:r>
      <w:r w:rsidRPr="00A81901">
        <w:rPr>
          <w:lang w:val="en-US"/>
        </w:rPr>
        <w:t xml:space="preserve"> months and a maximum of six, to students </w:t>
      </w:r>
      <w:r w:rsidRPr="00A81901">
        <w:rPr>
          <w:rFonts w:ascii="Tahoma" w:hAnsi="Tahoma" w:cs="Tahoma"/>
          <w:color w:val="000000"/>
          <w:sz w:val="18"/>
          <w:szCs w:val="18"/>
        </w:rPr>
        <w:t>currently </w:t>
      </w:r>
      <w:r w:rsidRPr="00A81901">
        <w:rPr>
          <w:rStyle w:val="Emphasis"/>
          <w:rFonts w:ascii="Tahoma" w:hAnsi="Tahoma" w:cs="Tahoma"/>
          <w:bCs/>
          <w:i w:val="0"/>
          <w:color w:val="000000"/>
          <w:sz w:val="18"/>
          <w:szCs w:val="18"/>
        </w:rPr>
        <w:t>enrolled in university degree programme or in a graduate school.</w:t>
      </w:r>
    </w:p>
    <w:p w:rsidR="00A72933" w:rsidRDefault="00A81901" w:rsidP="00E70308">
      <w:pPr>
        <w:jc w:val="both"/>
        <w:rPr>
          <w:lang w:val="en-US"/>
        </w:rPr>
      </w:pPr>
      <w:r>
        <w:rPr>
          <w:lang w:val="en-US"/>
        </w:rPr>
        <w:t xml:space="preserve">Kindly note </w:t>
      </w:r>
      <w:r w:rsidR="00A72933" w:rsidRPr="001E10EC">
        <w:rPr>
          <w:u w:val="single"/>
          <w:lang w:val="en-US"/>
        </w:rPr>
        <w:t>the period for applying for an internship</w:t>
      </w:r>
      <w:r w:rsidR="00A72933">
        <w:rPr>
          <w:lang w:val="en-US"/>
        </w:rPr>
        <w:t xml:space="preserve"> as no application will be taken into consideration if received outside </w:t>
      </w:r>
      <w:r w:rsidR="00687979">
        <w:rPr>
          <w:lang w:val="en-US"/>
        </w:rPr>
        <w:t>the indicated</w:t>
      </w:r>
      <w:r w:rsidR="00A72933">
        <w:rPr>
          <w:lang w:val="en-US"/>
        </w:rPr>
        <w:t xml:space="preserve"> period. Your particular attention is also </w:t>
      </w:r>
      <w:r w:rsidR="00911B27">
        <w:rPr>
          <w:lang w:val="en-US"/>
        </w:rPr>
        <w:t>needed</w:t>
      </w:r>
      <w:r w:rsidR="00A72933">
        <w:rPr>
          <w:lang w:val="en-US"/>
        </w:rPr>
        <w:t xml:space="preserve"> on the period in which the Coordination unit </w:t>
      </w:r>
      <w:r w:rsidR="001E10EC">
        <w:rPr>
          <w:lang w:val="en-US"/>
        </w:rPr>
        <w:t>announce</w:t>
      </w:r>
      <w:r w:rsidR="00911B27">
        <w:rPr>
          <w:lang w:val="en-US"/>
        </w:rPr>
        <w:t xml:space="preserve"> internship opportunities</w:t>
      </w:r>
      <w:r w:rsidR="00621D0F">
        <w:rPr>
          <w:lang w:val="en-US"/>
        </w:rPr>
        <w:t xml:space="preserve"> and call for a specific </w:t>
      </w:r>
      <w:r w:rsidR="00687979">
        <w:rPr>
          <w:lang w:val="en-US"/>
        </w:rPr>
        <w:t>profile</w:t>
      </w:r>
      <w:r w:rsidR="00911B27">
        <w:rPr>
          <w:lang w:val="en-US"/>
        </w:rPr>
        <w:t>.</w:t>
      </w:r>
    </w:p>
    <w:p w:rsidR="009F2F84" w:rsidRPr="0010728F" w:rsidRDefault="009F2F84" w:rsidP="009F2F84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The purpose of the internship opportunities is twofold:</w:t>
      </w:r>
    </w:p>
    <w:p w:rsidR="009F2F84" w:rsidRDefault="009F2F84" w:rsidP="001E10EC">
      <w:pPr>
        <w:pStyle w:val="NormalWeb"/>
        <w:numPr>
          <w:ilvl w:val="0"/>
          <w:numId w:val="3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to provide a framework by which students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/graduated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from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diverse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academic backgrounds gain exposure to the </w:t>
      </w:r>
      <w:r w:rsidRPr="00E7030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Inter-Agency 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Coordination and Information Management</w:t>
      </w:r>
      <w:r w:rsidRPr="00E7030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Unit in order to enhance their educational experience and gain experience in the work of the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Coordination Unit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; and</w:t>
      </w:r>
    </w:p>
    <w:p w:rsidR="009F2F84" w:rsidRPr="009F2F84" w:rsidRDefault="009F2F84" w:rsidP="009F2F84">
      <w:pPr>
        <w:pStyle w:val="NormalWeb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to</w:t>
      </w:r>
      <w:proofErr w:type="gramEnd"/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provide the </w:t>
      </w:r>
      <w:r w:rsidRPr="00E7030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Inter-Agency 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Coordination and Information Management</w:t>
      </w:r>
      <w:r w:rsidRPr="00E7030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9F2F8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Unit with the assistance of qualified students specialized in various professional fields.</w:t>
      </w:r>
    </w:p>
    <w:p w:rsidR="006A55DA" w:rsidRPr="0010728F" w:rsidRDefault="003738FA" w:rsidP="001A588A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Period of applying for Internship</w:t>
      </w:r>
    </w:p>
    <w:p w:rsidR="003738FA" w:rsidRPr="00687979" w:rsidRDefault="003738FA" w:rsidP="00687979">
      <w:pPr>
        <w:pStyle w:val="ListParagraph"/>
        <w:numPr>
          <w:ilvl w:val="0"/>
          <w:numId w:val="1"/>
        </w:numPr>
        <w:rPr>
          <w:lang w:val="en-US"/>
        </w:rPr>
      </w:pPr>
      <w:r w:rsidRPr="00687979">
        <w:rPr>
          <w:lang w:val="en-US"/>
        </w:rPr>
        <w:t>Between 1</w:t>
      </w:r>
      <w:r w:rsidRPr="00687979">
        <w:rPr>
          <w:vertAlign w:val="superscript"/>
          <w:lang w:val="en-US"/>
        </w:rPr>
        <w:t>st</w:t>
      </w:r>
      <w:r w:rsidRPr="00687979">
        <w:rPr>
          <w:lang w:val="en-US"/>
        </w:rPr>
        <w:t xml:space="preserve"> April to 30 June every year</w:t>
      </w:r>
    </w:p>
    <w:p w:rsidR="003738FA" w:rsidRPr="0010728F" w:rsidRDefault="003738FA" w:rsidP="001A588A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Internship Period</w:t>
      </w:r>
    </w:p>
    <w:p w:rsidR="003738FA" w:rsidRDefault="003738FA" w:rsidP="0068797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 to 6 months between July and December every year</w:t>
      </w:r>
    </w:p>
    <w:p w:rsidR="00687979" w:rsidRPr="0010728F" w:rsidRDefault="00687979" w:rsidP="001A588A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bookmarkStart w:id="0" w:name="ELIGIBILITY_CRITERIA"/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Eligibility Criteria</w:t>
      </w:r>
      <w:bookmarkEnd w:id="0"/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 xml:space="preserve"> </w:t>
      </w:r>
      <w:r w:rsidR="001E10EC"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before application</w:t>
      </w:r>
    </w:p>
    <w:p w:rsidR="00687979" w:rsidRPr="00687979" w:rsidRDefault="00687979" w:rsidP="00687979">
      <w:pPr>
        <w:jc w:val="both"/>
        <w:rPr>
          <w:lang w:val="en-US"/>
        </w:rPr>
      </w:pPr>
      <w:r w:rsidRPr="00687979">
        <w:rPr>
          <w:lang w:val="en-US"/>
        </w:rPr>
        <w:t xml:space="preserve">Due to the large number of applicants and the limited number of places available per year, applicants are strongly advised to note the following minimum eligibility criteria for an Internship </w:t>
      </w:r>
      <w:r>
        <w:rPr>
          <w:lang w:val="en-US"/>
        </w:rPr>
        <w:t>with us</w:t>
      </w:r>
      <w:r w:rsidRPr="00687979">
        <w:rPr>
          <w:lang w:val="en-US"/>
        </w:rPr>
        <w:t>. </w:t>
      </w:r>
      <w:r w:rsidRPr="00687979">
        <w:rPr>
          <w:b/>
          <w:bCs/>
          <w:lang w:val="en-US"/>
        </w:rPr>
        <w:t>If all of the requirements are not met, your application will not be processed.  Successful application does not guarantee placement.</w:t>
      </w:r>
    </w:p>
    <w:p w:rsidR="00687979" w:rsidRPr="001A588A" w:rsidRDefault="00621D0F" w:rsidP="001E10EC">
      <w:pPr>
        <w:pStyle w:val="NormalWeb"/>
        <w:numPr>
          <w:ilvl w:val="0"/>
          <w:numId w:val="5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Be enrolled in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</w:t>
      </w: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or have been finalized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</w:t>
      </w: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an university degree </w:t>
      </w:r>
      <w:proofErr w:type="spellStart"/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programme</w:t>
      </w:r>
      <w:proofErr w:type="spellEnd"/>
      <w:r w:rsidR="00687979"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;</w:t>
      </w:r>
    </w:p>
    <w:p w:rsidR="00621D0F" w:rsidRPr="001A588A" w:rsidRDefault="00621D0F" w:rsidP="001E10EC">
      <w:pPr>
        <w:pStyle w:val="NormalWeb"/>
        <w:numPr>
          <w:ilvl w:val="0"/>
          <w:numId w:val="5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Be enrolled in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</w:t>
      </w: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or have been finalized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</w:t>
      </w: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 graduate school;</w:t>
      </w:r>
    </w:p>
    <w:p w:rsidR="00621D0F" w:rsidRPr="001A588A" w:rsidRDefault="00621D0F" w:rsidP="001E10EC">
      <w:pPr>
        <w:pStyle w:val="NormalWeb"/>
        <w:numPr>
          <w:ilvl w:val="0"/>
          <w:numId w:val="5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Apply during the indicated periods;</w:t>
      </w:r>
    </w:p>
    <w:p w:rsidR="00687979" w:rsidRDefault="00621D0F" w:rsidP="001E10EC">
      <w:pPr>
        <w:pStyle w:val="NormalWeb"/>
        <w:numPr>
          <w:ilvl w:val="0"/>
          <w:numId w:val="5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Fulfil the requested requirements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and </w:t>
      </w:r>
      <w:r w:rsidR="001A588A" w:rsidRP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profile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s;</w:t>
      </w:r>
    </w:p>
    <w:p w:rsidR="001A588A" w:rsidRPr="001E10EC" w:rsidRDefault="001E10EC" w:rsidP="009F2F84">
      <w:pPr>
        <w:pStyle w:val="Normal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Submit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applications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only 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to the following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email </w:t>
      </w:r>
      <w:r w:rsidR="001A588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address: </w:t>
      </w:r>
      <w:hyperlink r:id="rId5" w:history="1">
        <w:r w:rsidR="00E16072" w:rsidRPr="00BB2AD8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JORAMIMCO@unhcr.org</w:t>
        </w:r>
      </w:hyperlink>
      <w:r w:rsidR="00E16072">
        <w:rPr>
          <w:rFonts w:asciiTheme="minorHAnsi" w:eastAsiaTheme="minorHAnsi" w:hAnsiTheme="minorHAnsi" w:cstheme="minorBidi"/>
          <w:color w:val="FF0000"/>
          <w:sz w:val="22"/>
          <w:szCs w:val="22"/>
          <w:lang w:val="en-US" w:eastAsia="en-US"/>
        </w:rPr>
        <w:t xml:space="preserve"> </w:t>
      </w:r>
    </w:p>
    <w:p w:rsidR="00687979" w:rsidRPr="0010728F" w:rsidRDefault="001A588A" w:rsidP="001A588A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Application Process</w:t>
      </w:r>
    </w:p>
    <w:p w:rsidR="0010728F" w:rsidRDefault="001A588A" w:rsidP="00E16072">
      <w:pPr>
        <w:pStyle w:val="NormalWeb"/>
        <w:numPr>
          <w:ilvl w:val="0"/>
          <w:numId w:val="4"/>
        </w:numPr>
        <w:spacing w:before="0" w:beforeAutospacing="0" w:after="80" w:afterAutospacing="0"/>
        <w:jc w:val="both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All internship opportunities will be posted </w:t>
      </w:r>
      <w:r w:rsidR="003069A8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at</w:t>
      </w:r>
    </w:p>
    <w:p w:rsidR="001A588A" w:rsidRPr="001A588A" w:rsidRDefault="00396111" w:rsidP="0010728F">
      <w:pPr>
        <w:pStyle w:val="NormalWeb"/>
        <w:spacing w:before="0" w:beforeAutospacing="0" w:after="80" w:afterAutospacing="0"/>
        <w:ind w:left="720"/>
        <w:jc w:val="both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hyperlink r:id="rId6" w:history="1">
        <w:r w:rsidR="00E16072" w:rsidRPr="00BB2AD8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n-US" w:eastAsia="en-US"/>
          </w:rPr>
          <w:t>https://data2.unhcr.org/en/situations/syria/location/36</w:t>
        </w:r>
      </w:hyperlink>
      <w:r w:rsidR="00E16072">
        <w:rPr>
          <w:rFonts w:asciiTheme="minorHAnsi" w:eastAsiaTheme="minorHAnsi" w:hAnsiTheme="minorHAnsi" w:cstheme="minorBidi"/>
          <w:bCs/>
          <w:color w:val="FF0000"/>
          <w:sz w:val="22"/>
          <w:szCs w:val="22"/>
          <w:lang w:val="en-US" w:eastAsia="en-US"/>
        </w:rPr>
        <w:t xml:space="preserve"> </w:t>
      </w:r>
      <w:r w:rsidR="00E16072" w:rsidRPr="00E16072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;</w:t>
      </w:r>
    </w:p>
    <w:p w:rsidR="001A588A" w:rsidRPr="001A588A" w:rsidRDefault="001A588A" w:rsidP="001A588A">
      <w:pPr>
        <w:pStyle w:val="NormalWeb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A588A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Please note that due to a large volume of applicants, only short-listed candidates will be contacted.</w:t>
      </w:r>
    </w:p>
    <w:p w:rsidR="001A588A" w:rsidRPr="0010728F" w:rsidRDefault="001A588A" w:rsidP="009F2F84">
      <w:pPr>
        <w:spacing w:after="80"/>
        <w:rPr>
          <w:rFonts w:ascii="Calibri" w:hAnsi="Calibri"/>
          <w:b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b/>
          <w:color w:val="0070C0"/>
          <w:sz w:val="24"/>
          <w:szCs w:val="24"/>
          <w:shd w:val="clear" w:color="auto" w:fill="FFFFFF"/>
        </w:rPr>
        <w:t>Important note:</w:t>
      </w:r>
    </w:p>
    <w:p w:rsidR="001A588A" w:rsidRPr="009F2F84" w:rsidRDefault="001A588A" w:rsidP="009F2F84">
      <w:pPr>
        <w:pStyle w:val="NormalWeb"/>
        <w:numPr>
          <w:ilvl w:val="0"/>
          <w:numId w:val="4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Please ensure that you </w:t>
      </w:r>
      <w:r w:rsid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application </w:t>
      </w: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provide a letter of motivation, C</w:t>
      </w:r>
      <w:r w:rsid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urriculum </w:t>
      </w: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V</w:t>
      </w:r>
      <w:r w:rsid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itae</w:t>
      </w: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 and proof of enrolment </w:t>
      </w:r>
      <w:r w:rsid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or certificate/diploma;</w:t>
      </w:r>
    </w:p>
    <w:p w:rsidR="001A588A" w:rsidRPr="009F2F84" w:rsidRDefault="001A588A" w:rsidP="009F2F84">
      <w:pPr>
        <w:pStyle w:val="NormalWeb"/>
        <w:numPr>
          <w:ilvl w:val="0"/>
          <w:numId w:val="4"/>
        </w:numPr>
        <w:spacing w:before="0" w:beforeAutospacing="0" w:after="80" w:afterAutospacing="0"/>
        <w:ind w:left="714" w:hanging="357"/>
        <w:jc w:val="both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lastRenderedPageBreak/>
        <w:t>Candidates are advised that applications will </w:t>
      </w:r>
      <w:r w:rsidRPr="0010728F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US" w:eastAsia="en-US"/>
        </w:rPr>
        <w:t>not</w:t>
      </w:r>
      <w:r w:rsidRPr="009F2F84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 be processed without proper and adequate endorsement.</w:t>
      </w:r>
    </w:p>
    <w:p w:rsidR="009F2F84" w:rsidRDefault="009F2F84">
      <w:pPr>
        <w:rPr>
          <w:lang w:val="en-US"/>
        </w:rPr>
      </w:pPr>
    </w:p>
    <w:p w:rsidR="00B90D37" w:rsidRDefault="00B90D37">
      <w:pPr>
        <w:rPr>
          <w:lang w:val="en-US"/>
        </w:rPr>
      </w:pPr>
      <w:r>
        <w:rPr>
          <w:lang w:val="en-US"/>
        </w:rPr>
        <w:t>Thank you for your attention and future applications.</w:t>
      </w:r>
    </w:p>
    <w:p w:rsidR="00B90D37" w:rsidRPr="0010728F" w:rsidRDefault="00B90D37" w:rsidP="00B90D37">
      <w:pPr>
        <w:rPr>
          <w:rFonts w:ascii="Calibri" w:hAnsi="Calibri"/>
          <w:i/>
          <w:color w:val="0070C0"/>
          <w:sz w:val="24"/>
          <w:szCs w:val="24"/>
          <w:shd w:val="clear" w:color="auto" w:fill="FFFFFF"/>
        </w:rPr>
      </w:pPr>
      <w:r w:rsidRPr="0010728F">
        <w:rPr>
          <w:rFonts w:ascii="Calibri" w:hAnsi="Calibri"/>
          <w:i/>
          <w:color w:val="0070C0"/>
          <w:sz w:val="24"/>
          <w:szCs w:val="24"/>
          <w:shd w:val="clear" w:color="auto" w:fill="FFFFFF"/>
        </w:rPr>
        <w:t>Inter-Agency Coordination and Information Management Unit</w:t>
      </w:r>
    </w:p>
    <w:p w:rsidR="00B90D37" w:rsidRDefault="00B90D37">
      <w:pPr>
        <w:rPr>
          <w:lang w:val="en-US"/>
        </w:rPr>
      </w:pPr>
      <w:bookmarkStart w:id="1" w:name="_GoBack"/>
      <w:bookmarkEnd w:id="1"/>
    </w:p>
    <w:sectPr w:rsidR="00B90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E41"/>
    <w:multiLevelType w:val="hybridMultilevel"/>
    <w:tmpl w:val="E264A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70D"/>
    <w:multiLevelType w:val="hybridMultilevel"/>
    <w:tmpl w:val="ABA214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1E5"/>
    <w:multiLevelType w:val="hybridMultilevel"/>
    <w:tmpl w:val="CA2C7098"/>
    <w:lvl w:ilvl="0" w:tplc="84FEA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4EEF"/>
    <w:multiLevelType w:val="hybridMultilevel"/>
    <w:tmpl w:val="CEEE0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5003"/>
    <w:multiLevelType w:val="hybridMultilevel"/>
    <w:tmpl w:val="8E247E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6A57"/>
    <w:multiLevelType w:val="hybridMultilevel"/>
    <w:tmpl w:val="98C693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47EB"/>
    <w:multiLevelType w:val="hybridMultilevel"/>
    <w:tmpl w:val="B1F6C9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462"/>
    <w:multiLevelType w:val="hybridMultilevel"/>
    <w:tmpl w:val="4022A9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17442"/>
    <w:multiLevelType w:val="hybridMultilevel"/>
    <w:tmpl w:val="A5F40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D37C7"/>
    <w:multiLevelType w:val="hybridMultilevel"/>
    <w:tmpl w:val="1E48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3A02"/>
    <w:multiLevelType w:val="hybridMultilevel"/>
    <w:tmpl w:val="5F0E1A2E"/>
    <w:lvl w:ilvl="0" w:tplc="84FEAE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77DE2"/>
    <w:multiLevelType w:val="hybridMultilevel"/>
    <w:tmpl w:val="6EAC4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406BF"/>
    <w:multiLevelType w:val="hybridMultilevel"/>
    <w:tmpl w:val="F47A9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B76"/>
    <w:multiLevelType w:val="hybridMultilevel"/>
    <w:tmpl w:val="399A221A"/>
    <w:lvl w:ilvl="0" w:tplc="C7EE89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DA"/>
    <w:rsid w:val="00030F01"/>
    <w:rsid w:val="000946E4"/>
    <w:rsid w:val="001030F8"/>
    <w:rsid w:val="0010728F"/>
    <w:rsid w:val="001723A0"/>
    <w:rsid w:val="001A588A"/>
    <w:rsid w:val="001E10EC"/>
    <w:rsid w:val="0022223B"/>
    <w:rsid w:val="00224CAF"/>
    <w:rsid w:val="003069A8"/>
    <w:rsid w:val="003539E8"/>
    <w:rsid w:val="003738FA"/>
    <w:rsid w:val="00396111"/>
    <w:rsid w:val="003C64B0"/>
    <w:rsid w:val="003D4EE0"/>
    <w:rsid w:val="00413A3C"/>
    <w:rsid w:val="004E3B25"/>
    <w:rsid w:val="005B280D"/>
    <w:rsid w:val="005C2D33"/>
    <w:rsid w:val="005E41FC"/>
    <w:rsid w:val="005F4F5D"/>
    <w:rsid w:val="00621D0F"/>
    <w:rsid w:val="00687979"/>
    <w:rsid w:val="006A55DA"/>
    <w:rsid w:val="006D2A52"/>
    <w:rsid w:val="007D4393"/>
    <w:rsid w:val="008350B0"/>
    <w:rsid w:val="00844ADD"/>
    <w:rsid w:val="00911B27"/>
    <w:rsid w:val="009D7DB5"/>
    <w:rsid w:val="009F2F84"/>
    <w:rsid w:val="00A72933"/>
    <w:rsid w:val="00A81901"/>
    <w:rsid w:val="00AD352A"/>
    <w:rsid w:val="00B771F6"/>
    <w:rsid w:val="00B90D37"/>
    <w:rsid w:val="00BD4CDA"/>
    <w:rsid w:val="00C52961"/>
    <w:rsid w:val="00C60E27"/>
    <w:rsid w:val="00CA12D4"/>
    <w:rsid w:val="00D8168F"/>
    <w:rsid w:val="00E16072"/>
    <w:rsid w:val="00E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B1EC7-01CF-45B3-8DD4-B1FC33F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0308"/>
    <w:rPr>
      <w:i/>
      <w:iCs/>
    </w:rPr>
  </w:style>
  <w:style w:type="paragraph" w:styleId="ListParagraph">
    <w:name w:val="List Paragraph"/>
    <w:basedOn w:val="Normal"/>
    <w:uiPriority w:val="34"/>
    <w:qFormat/>
    <w:rsid w:val="006879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7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1A58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2.unhcr.org/en/situations/syria/location/36" TargetMode="External"/><Relationship Id="rId5" Type="http://schemas.openxmlformats.org/officeDocument/2006/relationships/hyperlink" Target="mailto:JORAMIMCO@unhc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Gorgui Niokhor Diouf</dc:creator>
  <cp:keywords/>
  <dc:description/>
  <cp:lastModifiedBy>Gorgui Niokhor Diouf</cp:lastModifiedBy>
  <cp:revision>7</cp:revision>
  <dcterms:created xsi:type="dcterms:W3CDTF">2018-03-18T14:50:00Z</dcterms:created>
  <dcterms:modified xsi:type="dcterms:W3CDTF">2018-03-19T09:47:00Z</dcterms:modified>
</cp:coreProperties>
</file>