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5C8A" w14:textId="77777777" w:rsidR="000D38DE" w:rsidRPr="00C3416C" w:rsidRDefault="000D38DE" w:rsidP="000D38DE">
      <w:pPr>
        <w:pStyle w:val="Default"/>
        <w:rPr>
          <w:rFonts w:ascii="Arial Narrow" w:hAnsi="Arial Narrow"/>
          <w:lang w:val="fr-FR"/>
        </w:rPr>
      </w:pPr>
    </w:p>
    <w:p w14:paraId="6DB0B4C4" w14:textId="77777777" w:rsidR="000D38DE" w:rsidRPr="00C3416C" w:rsidRDefault="000D38DE" w:rsidP="000D38DE">
      <w:pPr>
        <w:pStyle w:val="Default"/>
        <w:rPr>
          <w:rFonts w:ascii="Arial Narrow" w:hAnsi="Arial Narrow"/>
          <w:color w:val="auto"/>
          <w:lang w:val="fr-FR"/>
        </w:rPr>
      </w:pPr>
    </w:p>
    <w:p w14:paraId="2F13B638" w14:textId="77777777" w:rsidR="000D38DE" w:rsidRPr="005B6C31" w:rsidRDefault="000D38DE" w:rsidP="002F04F2">
      <w:pPr>
        <w:pStyle w:val="Default"/>
        <w:jc w:val="center"/>
        <w:rPr>
          <w:rFonts w:ascii="Arial Narrow" w:hAnsi="Arial Narrow" w:cs="Arial"/>
          <w:color w:val="548DD4" w:themeColor="text2" w:themeTint="99"/>
          <w:sz w:val="32"/>
          <w:szCs w:val="32"/>
          <w:lang w:val="en-US"/>
        </w:rPr>
      </w:pPr>
      <w:r w:rsidRPr="005B6C31">
        <w:rPr>
          <w:rFonts w:ascii="Arial Narrow" w:hAnsi="Arial Narrow" w:cs="Arial"/>
          <w:b/>
          <w:bCs/>
          <w:color w:val="548DD4" w:themeColor="text2" w:themeTint="99"/>
          <w:sz w:val="32"/>
          <w:szCs w:val="32"/>
          <w:lang w:val="en-US"/>
        </w:rPr>
        <w:t>TERMS OF REFERENCE</w:t>
      </w:r>
    </w:p>
    <w:p w14:paraId="65CED4A4" w14:textId="7C2B05B7" w:rsidR="000D38DE" w:rsidRPr="005B6C31" w:rsidRDefault="000D38DE" w:rsidP="00C3416C">
      <w:pPr>
        <w:pStyle w:val="Default"/>
        <w:jc w:val="center"/>
        <w:rPr>
          <w:rFonts w:ascii="Arial Narrow" w:hAnsi="Arial Narrow" w:cs="Calibri"/>
          <w:b/>
          <w:bCs/>
          <w:color w:val="auto"/>
          <w:sz w:val="22"/>
          <w:szCs w:val="22"/>
          <w:lang w:val="en-US"/>
        </w:rPr>
      </w:pPr>
      <w:r w:rsidRPr="005B6C31">
        <w:rPr>
          <w:rFonts w:ascii="Arial Narrow" w:hAnsi="Arial Narrow" w:cs="Calibri"/>
          <w:b/>
          <w:bCs/>
          <w:color w:val="auto"/>
          <w:sz w:val="22"/>
          <w:szCs w:val="22"/>
          <w:lang w:val="en-US"/>
        </w:rPr>
        <w:t>HYDROGEO</w:t>
      </w:r>
      <w:r w:rsidR="00C3416C" w:rsidRPr="005B6C31">
        <w:rPr>
          <w:rFonts w:ascii="Arial Narrow" w:hAnsi="Arial Narrow" w:cs="Calibri"/>
          <w:b/>
          <w:bCs/>
          <w:color w:val="auto"/>
          <w:sz w:val="22"/>
          <w:szCs w:val="22"/>
          <w:lang w:val="en-US"/>
        </w:rPr>
        <w:t>LOGICAL</w:t>
      </w:r>
      <w:r w:rsidRPr="005B6C31">
        <w:rPr>
          <w:rFonts w:ascii="Arial Narrow" w:hAnsi="Arial Narrow" w:cs="Calibri"/>
          <w:b/>
          <w:bCs/>
          <w:color w:val="auto"/>
          <w:sz w:val="22"/>
          <w:szCs w:val="22"/>
          <w:lang w:val="en-US"/>
        </w:rPr>
        <w:t xml:space="preserve"> SURVEY IN </w:t>
      </w:r>
      <w:r w:rsidR="002F04F2" w:rsidRPr="005B6C31">
        <w:rPr>
          <w:rFonts w:ascii="Arial Narrow" w:hAnsi="Arial Narrow" w:cs="Calibri"/>
          <w:b/>
          <w:bCs/>
          <w:color w:val="auto"/>
          <w:sz w:val="22"/>
          <w:szCs w:val="22"/>
          <w:highlight w:val="lightGray"/>
          <w:lang w:val="en-US"/>
        </w:rPr>
        <w:t>XXXXX</w:t>
      </w:r>
      <w:r w:rsidRPr="005B6C31">
        <w:rPr>
          <w:rFonts w:ascii="Arial Narrow" w:hAnsi="Arial Narrow" w:cs="Calibri"/>
          <w:b/>
          <w:bCs/>
          <w:color w:val="auto"/>
          <w:sz w:val="22"/>
          <w:szCs w:val="22"/>
          <w:lang w:val="en-US"/>
        </w:rPr>
        <w:t xml:space="preserve"> CAMP, </w:t>
      </w:r>
      <w:r w:rsidRPr="005B6C31">
        <w:rPr>
          <w:rFonts w:ascii="Arial Narrow" w:hAnsi="Arial Narrow" w:cs="Calibri"/>
          <w:b/>
          <w:bCs/>
          <w:color w:val="auto"/>
          <w:sz w:val="22"/>
          <w:szCs w:val="22"/>
          <w:highlight w:val="lightGray"/>
          <w:lang w:val="en-US"/>
        </w:rPr>
        <w:t>COUNT</w:t>
      </w:r>
      <w:r w:rsidR="002F04F2" w:rsidRPr="005B6C31">
        <w:rPr>
          <w:rFonts w:ascii="Arial Narrow" w:hAnsi="Arial Narrow" w:cs="Calibri"/>
          <w:b/>
          <w:bCs/>
          <w:color w:val="auto"/>
          <w:sz w:val="22"/>
          <w:szCs w:val="22"/>
          <w:highlight w:val="lightGray"/>
          <w:lang w:val="en-US"/>
        </w:rPr>
        <w:t>R</w:t>
      </w:r>
      <w:r w:rsidRPr="005B6C31">
        <w:rPr>
          <w:rFonts w:ascii="Arial Narrow" w:hAnsi="Arial Narrow" w:cs="Calibri"/>
          <w:b/>
          <w:bCs/>
          <w:color w:val="auto"/>
          <w:sz w:val="22"/>
          <w:szCs w:val="22"/>
          <w:highlight w:val="lightGray"/>
          <w:lang w:val="en-US"/>
        </w:rPr>
        <w:t>Y</w:t>
      </w:r>
    </w:p>
    <w:p w14:paraId="4AC092D6" w14:textId="77777777" w:rsidR="002F04F2" w:rsidRPr="00C3416C" w:rsidRDefault="002F04F2" w:rsidP="002F04F2">
      <w:pPr>
        <w:pStyle w:val="Default"/>
        <w:jc w:val="center"/>
        <w:rPr>
          <w:rFonts w:ascii="Arial Narrow" w:hAnsi="Arial Narrow" w:cs="Calibri"/>
          <w:b/>
          <w:bCs/>
          <w:color w:val="auto"/>
          <w:sz w:val="22"/>
          <w:szCs w:val="22"/>
          <w:lang w:val="fr-FR"/>
        </w:rPr>
      </w:pPr>
      <w:r w:rsidRPr="00C3416C">
        <w:rPr>
          <w:rFonts w:ascii="Arial Narrow" w:hAnsi="Arial Narrow" w:cs="Calibri"/>
          <w:b/>
          <w:bCs/>
          <w:color w:val="auto"/>
          <w:sz w:val="22"/>
          <w:szCs w:val="22"/>
          <w:highlight w:val="lightGray"/>
          <w:lang w:val="fr-FR"/>
        </w:rPr>
        <w:t>DATE</w:t>
      </w:r>
    </w:p>
    <w:p w14:paraId="58CDEDDD" w14:textId="77777777" w:rsidR="002F04F2" w:rsidRPr="00C3416C" w:rsidRDefault="002F04F2" w:rsidP="002F04F2">
      <w:pPr>
        <w:pStyle w:val="Default"/>
        <w:jc w:val="center"/>
        <w:rPr>
          <w:rFonts w:ascii="Arial Narrow" w:hAnsi="Arial Narrow" w:cs="Calibri"/>
          <w:color w:val="548DD4" w:themeColor="text2" w:themeTint="99"/>
          <w:sz w:val="22"/>
          <w:szCs w:val="22"/>
          <w:lang w:val="fr-FR"/>
        </w:rPr>
      </w:pPr>
    </w:p>
    <w:p w14:paraId="6F2B141E" w14:textId="51AC50F4" w:rsidR="000D38DE" w:rsidRPr="00C3416C" w:rsidRDefault="00C3416C" w:rsidP="000D38DE">
      <w:pPr>
        <w:pStyle w:val="Default"/>
        <w:rPr>
          <w:rFonts w:ascii="Arial Narrow" w:hAnsi="Arial Narrow" w:cs="Calibri"/>
          <w:color w:val="548DD4" w:themeColor="text2" w:themeTint="99"/>
          <w:sz w:val="22"/>
          <w:szCs w:val="22"/>
          <w:u w:val="single"/>
          <w:lang w:val="fr-FR"/>
        </w:rPr>
      </w:pPr>
      <w:r w:rsidRPr="00C3416C">
        <w:rPr>
          <w:rFonts w:ascii="Arial Narrow" w:hAnsi="Arial Narrow" w:cs="Calibri"/>
          <w:b/>
          <w:bCs/>
          <w:color w:val="548DD4" w:themeColor="text2" w:themeTint="99"/>
          <w:sz w:val="22"/>
          <w:szCs w:val="22"/>
          <w:u w:val="single"/>
          <w:lang w:val="fr-FR"/>
        </w:rPr>
        <w:t xml:space="preserve">1. </w:t>
      </w:r>
      <w:r>
        <w:rPr>
          <w:rFonts w:ascii="Arial Narrow" w:hAnsi="Arial Narrow" w:cs="Calibri"/>
          <w:b/>
          <w:bCs/>
          <w:color w:val="548DD4" w:themeColor="text2" w:themeTint="99"/>
          <w:sz w:val="22"/>
          <w:szCs w:val="22"/>
          <w:u w:val="single"/>
          <w:lang w:val="fr-FR"/>
        </w:rPr>
        <w:tab/>
      </w:r>
      <w:r w:rsidR="0046209A">
        <w:rPr>
          <w:rFonts w:ascii="Arial Narrow" w:hAnsi="Arial Narrow" w:cs="Calibri"/>
          <w:b/>
          <w:bCs/>
          <w:color w:val="548DD4" w:themeColor="text2" w:themeTint="99"/>
          <w:sz w:val="22"/>
          <w:szCs w:val="22"/>
          <w:u w:val="single"/>
          <w:lang w:val="fr-FR"/>
        </w:rPr>
        <w:t>BACKGROUND</w:t>
      </w:r>
    </w:p>
    <w:p w14:paraId="62AFC51F" w14:textId="77777777" w:rsidR="000D38DE" w:rsidRPr="00C3416C" w:rsidRDefault="000D38DE" w:rsidP="000D38DE">
      <w:pPr>
        <w:pStyle w:val="Default"/>
        <w:rPr>
          <w:rFonts w:ascii="Arial Narrow" w:hAnsi="Arial Narrow" w:cs="Calibri"/>
          <w:color w:val="auto"/>
          <w:sz w:val="22"/>
          <w:szCs w:val="22"/>
          <w:lang w:val="en-GB"/>
        </w:rPr>
      </w:pPr>
    </w:p>
    <w:p w14:paraId="319993A7" w14:textId="77777777" w:rsidR="00C3416C" w:rsidRPr="00FA383C" w:rsidRDefault="00C3416C" w:rsidP="00C3416C">
      <w:pPr>
        <w:pStyle w:val="Default"/>
        <w:numPr>
          <w:ilvl w:val="0"/>
          <w:numId w:val="1"/>
        </w:numPr>
        <w:rPr>
          <w:rFonts w:ascii="Arial Narrow" w:hAnsi="Arial Narrow" w:cs="Calibri"/>
          <w:color w:val="auto"/>
          <w:sz w:val="22"/>
          <w:szCs w:val="22"/>
          <w:highlight w:val="lightGray"/>
          <w:lang w:val="en-GB"/>
        </w:rPr>
      </w:pPr>
      <w:r w:rsidRPr="00FA383C">
        <w:rPr>
          <w:rFonts w:ascii="Arial Narrow" w:hAnsi="Arial Narrow" w:cs="Calibri"/>
          <w:color w:val="auto"/>
          <w:sz w:val="22"/>
          <w:szCs w:val="22"/>
          <w:highlight w:val="lightGray"/>
          <w:lang w:val="en-GB"/>
        </w:rPr>
        <w:t xml:space="preserve">Context </w:t>
      </w:r>
    </w:p>
    <w:p w14:paraId="18A94616" w14:textId="77777777" w:rsidR="00C3416C" w:rsidRPr="00FA383C" w:rsidRDefault="00C3416C" w:rsidP="00C3416C">
      <w:pPr>
        <w:pStyle w:val="Default"/>
        <w:numPr>
          <w:ilvl w:val="0"/>
          <w:numId w:val="1"/>
        </w:numPr>
        <w:rPr>
          <w:rFonts w:ascii="Arial Narrow" w:hAnsi="Arial Narrow" w:cs="Calibri"/>
          <w:color w:val="auto"/>
          <w:sz w:val="22"/>
          <w:szCs w:val="22"/>
          <w:highlight w:val="lightGray"/>
          <w:lang w:val="en-GB"/>
        </w:rPr>
      </w:pPr>
      <w:r w:rsidRPr="00FA383C">
        <w:rPr>
          <w:rFonts w:ascii="Arial Narrow" w:hAnsi="Arial Narrow" w:cs="Calibri"/>
          <w:color w:val="auto"/>
          <w:sz w:val="22"/>
          <w:szCs w:val="22"/>
          <w:highlight w:val="lightGray"/>
          <w:lang w:val="en-GB"/>
        </w:rPr>
        <w:t>Geographical info</w:t>
      </w:r>
    </w:p>
    <w:p w14:paraId="33F6C1C4" w14:textId="77777777" w:rsidR="00C3416C" w:rsidRPr="00FA383C" w:rsidRDefault="00C3416C" w:rsidP="00C3416C">
      <w:pPr>
        <w:pStyle w:val="Default"/>
        <w:numPr>
          <w:ilvl w:val="0"/>
          <w:numId w:val="1"/>
        </w:numPr>
        <w:rPr>
          <w:rFonts w:ascii="Arial Narrow" w:hAnsi="Arial Narrow" w:cs="Calibri"/>
          <w:color w:val="auto"/>
          <w:sz w:val="22"/>
          <w:szCs w:val="22"/>
          <w:highlight w:val="lightGray"/>
          <w:lang w:val="en-GB"/>
        </w:rPr>
      </w:pPr>
      <w:r w:rsidRPr="00FA383C">
        <w:rPr>
          <w:rFonts w:ascii="Arial Narrow" w:hAnsi="Arial Narrow" w:cs="Calibri"/>
          <w:color w:val="auto"/>
          <w:sz w:val="22"/>
          <w:szCs w:val="22"/>
          <w:highlight w:val="lightGray"/>
          <w:lang w:val="en-GB"/>
        </w:rPr>
        <w:t>Population to be served</w:t>
      </w:r>
    </w:p>
    <w:p w14:paraId="0C2A2AC7" w14:textId="2A008409" w:rsidR="000D38DE" w:rsidRPr="00FA383C" w:rsidRDefault="00C3416C" w:rsidP="00C3416C">
      <w:pPr>
        <w:pStyle w:val="Default"/>
        <w:numPr>
          <w:ilvl w:val="0"/>
          <w:numId w:val="1"/>
        </w:numPr>
        <w:rPr>
          <w:rFonts w:ascii="Arial Narrow" w:hAnsi="Arial Narrow" w:cs="Calibri"/>
          <w:color w:val="auto"/>
          <w:sz w:val="22"/>
          <w:szCs w:val="22"/>
          <w:highlight w:val="lightGray"/>
          <w:lang w:val="en-GB"/>
        </w:rPr>
      </w:pPr>
      <w:r w:rsidRPr="00FA383C">
        <w:rPr>
          <w:rFonts w:ascii="Arial Narrow" w:hAnsi="Arial Narrow" w:cs="Calibri"/>
          <w:color w:val="auto"/>
          <w:sz w:val="22"/>
          <w:szCs w:val="22"/>
          <w:highlight w:val="lightGray"/>
          <w:lang w:val="en-GB"/>
        </w:rPr>
        <w:t>Rational of the surveying</w:t>
      </w:r>
    </w:p>
    <w:p w14:paraId="0BBF415A" w14:textId="77777777" w:rsidR="00C3416C" w:rsidRPr="00C3416C" w:rsidRDefault="00C3416C" w:rsidP="00C3416C">
      <w:pPr>
        <w:pStyle w:val="Default"/>
        <w:ind w:left="720"/>
        <w:rPr>
          <w:rFonts w:ascii="Arial Narrow" w:hAnsi="Arial Narrow" w:cs="Calibri"/>
          <w:color w:val="auto"/>
          <w:sz w:val="22"/>
          <w:szCs w:val="22"/>
          <w:lang w:val="en-GB"/>
        </w:rPr>
      </w:pPr>
    </w:p>
    <w:p w14:paraId="48B7D914" w14:textId="77777777" w:rsidR="000D38DE" w:rsidRPr="000632AE" w:rsidRDefault="000D38DE" w:rsidP="000D38DE">
      <w:pPr>
        <w:pStyle w:val="Default"/>
        <w:rPr>
          <w:rFonts w:ascii="Arial Narrow" w:hAnsi="Arial Narrow" w:cs="Calibri"/>
          <w:color w:val="auto"/>
          <w:sz w:val="22"/>
          <w:szCs w:val="22"/>
          <w:lang w:val="en-GB"/>
        </w:rPr>
      </w:pPr>
      <w:r w:rsidRPr="000632AE">
        <w:rPr>
          <w:rFonts w:ascii="Arial Narrow" w:hAnsi="Arial Narrow" w:cs="Calibri"/>
          <w:color w:val="auto"/>
          <w:sz w:val="22"/>
          <w:szCs w:val="22"/>
          <w:lang w:val="en-GB"/>
        </w:rPr>
        <w:t xml:space="preserve">Prior to the development of the new site, UNHCR intends to engage the services of a Consultant to carry out hydrogeological surveys of pre-selected areas. UNHCR will hire a Consultant/Consulting firm to conduct a comprehensive Hydrogeological /Geophysical Survey and related studies for prospecting on identification of sites for drilling new boreholes and submit an accurate report to guide the drilling process. </w:t>
      </w:r>
    </w:p>
    <w:p w14:paraId="1FD10BAB" w14:textId="77777777" w:rsidR="00C3416C" w:rsidRPr="00FA383C" w:rsidRDefault="00C3416C" w:rsidP="000D38DE">
      <w:pPr>
        <w:pStyle w:val="Default"/>
        <w:rPr>
          <w:rFonts w:ascii="Arial Narrow" w:hAnsi="Arial Narrow" w:cs="Calibri"/>
          <w:color w:val="auto"/>
          <w:sz w:val="22"/>
          <w:szCs w:val="22"/>
          <w:lang w:val="en-GB"/>
        </w:rPr>
      </w:pPr>
    </w:p>
    <w:p w14:paraId="500FA45D" w14:textId="525F4E2F" w:rsidR="000D38DE" w:rsidRPr="00FA383C" w:rsidRDefault="000D38DE" w:rsidP="000D38DE">
      <w:pPr>
        <w:pStyle w:val="Default"/>
        <w:rPr>
          <w:rFonts w:ascii="Arial Narrow" w:hAnsi="Arial Narrow" w:cs="Calibri"/>
          <w:b/>
          <w:bCs/>
          <w:color w:val="548DD4" w:themeColor="text2" w:themeTint="99"/>
          <w:sz w:val="22"/>
          <w:szCs w:val="22"/>
          <w:u w:val="single"/>
          <w:lang w:val="en-GB"/>
        </w:rPr>
      </w:pPr>
      <w:r w:rsidRPr="00FA383C">
        <w:rPr>
          <w:rFonts w:ascii="Arial Narrow" w:hAnsi="Arial Narrow" w:cs="Calibri"/>
          <w:b/>
          <w:bCs/>
          <w:color w:val="548DD4" w:themeColor="text2" w:themeTint="99"/>
          <w:sz w:val="22"/>
          <w:szCs w:val="22"/>
          <w:u w:val="single"/>
          <w:lang w:val="en-GB"/>
        </w:rPr>
        <w:t xml:space="preserve">2. </w:t>
      </w:r>
      <w:r w:rsidR="00C3416C" w:rsidRPr="00FA383C">
        <w:rPr>
          <w:rFonts w:ascii="Arial Narrow" w:hAnsi="Arial Narrow" w:cs="Calibri"/>
          <w:b/>
          <w:bCs/>
          <w:color w:val="548DD4" w:themeColor="text2" w:themeTint="99"/>
          <w:sz w:val="22"/>
          <w:szCs w:val="22"/>
          <w:u w:val="single"/>
          <w:lang w:val="en-GB"/>
        </w:rPr>
        <w:tab/>
      </w:r>
      <w:r w:rsidRPr="00FA383C">
        <w:rPr>
          <w:rFonts w:ascii="Arial Narrow" w:hAnsi="Arial Narrow" w:cs="Calibri"/>
          <w:b/>
          <w:bCs/>
          <w:color w:val="548DD4" w:themeColor="text2" w:themeTint="99"/>
          <w:sz w:val="22"/>
          <w:szCs w:val="22"/>
          <w:u w:val="single"/>
          <w:lang w:val="en-GB"/>
        </w:rPr>
        <w:t>O</w:t>
      </w:r>
      <w:r w:rsidR="00135252">
        <w:rPr>
          <w:rFonts w:ascii="Arial Narrow" w:hAnsi="Arial Narrow" w:cs="Calibri"/>
          <w:b/>
          <w:bCs/>
          <w:color w:val="548DD4" w:themeColor="text2" w:themeTint="99"/>
          <w:sz w:val="22"/>
          <w:szCs w:val="22"/>
          <w:u w:val="single"/>
          <w:lang w:val="en-GB"/>
        </w:rPr>
        <w:t>BEJECTIVE OF THE SURVEY</w:t>
      </w:r>
    </w:p>
    <w:p w14:paraId="0321644C" w14:textId="77777777" w:rsidR="000D38DE" w:rsidRPr="00FA383C" w:rsidRDefault="000D38DE" w:rsidP="000D38DE">
      <w:pPr>
        <w:pStyle w:val="Default"/>
        <w:rPr>
          <w:rFonts w:ascii="Arial Narrow" w:hAnsi="Arial Narrow" w:cs="Calibri"/>
          <w:color w:val="auto"/>
          <w:sz w:val="22"/>
          <w:szCs w:val="22"/>
          <w:lang w:val="en-GB"/>
        </w:rPr>
      </w:pPr>
    </w:p>
    <w:p w14:paraId="3311694A" w14:textId="732B2E75" w:rsidR="000D38DE" w:rsidRPr="004041A1" w:rsidRDefault="000D38DE" w:rsidP="004041A1">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main objective of this project is to carry out </w:t>
      </w:r>
      <w:r w:rsidR="000632AE">
        <w:rPr>
          <w:rFonts w:ascii="Arial Narrow" w:hAnsi="Arial Narrow" w:cs="Calibri"/>
          <w:color w:val="auto"/>
          <w:sz w:val="22"/>
          <w:szCs w:val="22"/>
          <w:lang w:val="en-GB"/>
        </w:rPr>
        <w:t xml:space="preserve">a </w:t>
      </w:r>
      <w:r w:rsidRPr="00FA383C">
        <w:rPr>
          <w:rFonts w:ascii="Arial Narrow" w:hAnsi="Arial Narrow" w:cs="Calibri"/>
          <w:color w:val="auto"/>
          <w:sz w:val="22"/>
          <w:szCs w:val="22"/>
          <w:lang w:val="en-GB"/>
        </w:rPr>
        <w:t>hydrogeolog</w:t>
      </w:r>
      <w:r w:rsidR="00FA383C" w:rsidRPr="00FA383C">
        <w:rPr>
          <w:rFonts w:ascii="Arial Narrow" w:hAnsi="Arial Narrow" w:cs="Calibri"/>
          <w:color w:val="auto"/>
          <w:sz w:val="22"/>
          <w:szCs w:val="22"/>
          <w:lang w:val="en-GB"/>
        </w:rPr>
        <w:t>ical /geophysical survey with the</w:t>
      </w:r>
      <w:r w:rsidRPr="00FA383C">
        <w:rPr>
          <w:rFonts w:ascii="Arial Narrow" w:hAnsi="Arial Narrow" w:cs="Calibri"/>
          <w:color w:val="auto"/>
          <w:sz w:val="22"/>
          <w:szCs w:val="22"/>
          <w:lang w:val="en-GB"/>
        </w:rPr>
        <w:t xml:space="preserve"> aim to</w:t>
      </w:r>
      <w:r w:rsidR="004041A1">
        <w:rPr>
          <w:rFonts w:ascii="Arial Narrow" w:hAnsi="Arial Narrow" w:cs="Calibri"/>
          <w:color w:val="auto"/>
          <w:sz w:val="22"/>
          <w:szCs w:val="22"/>
          <w:lang w:val="en-GB"/>
        </w:rPr>
        <w:t xml:space="preserve"> </w:t>
      </w:r>
      <w:r w:rsidRPr="00FA383C">
        <w:rPr>
          <w:rFonts w:ascii="Arial Narrow" w:hAnsi="Arial Narrow" w:cs="Calibri"/>
          <w:color w:val="auto"/>
          <w:sz w:val="22"/>
          <w:szCs w:val="22"/>
          <w:lang w:val="en-GB"/>
        </w:rPr>
        <w:t xml:space="preserve">identify </w:t>
      </w:r>
      <w:r w:rsidR="000632AE">
        <w:rPr>
          <w:rFonts w:ascii="Arial Narrow" w:hAnsi="Arial Narrow" w:cs="Calibri"/>
          <w:color w:val="auto"/>
          <w:sz w:val="22"/>
          <w:szCs w:val="22"/>
          <w:lang w:val="en-GB"/>
        </w:rPr>
        <w:t>the aquifer</w:t>
      </w:r>
      <w:r w:rsidR="00446DCF">
        <w:rPr>
          <w:rFonts w:ascii="Arial Narrow" w:hAnsi="Arial Narrow" w:cs="Calibri"/>
          <w:color w:val="auto"/>
          <w:sz w:val="22"/>
          <w:szCs w:val="22"/>
          <w:lang w:val="en-GB"/>
        </w:rPr>
        <w:t xml:space="preserve"> system on the medium-scale</w:t>
      </w:r>
      <w:r w:rsidR="004041A1">
        <w:rPr>
          <w:rFonts w:ascii="Arial Narrow" w:hAnsi="Arial Narrow" w:cs="Calibri"/>
          <w:color w:val="auto"/>
          <w:sz w:val="22"/>
          <w:szCs w:val="22"/>
          <w:lang w:val="en-GB"/>
        </w:rPr>
        <w:t xml:space="preserve">, </w:t>
      </w:r>
      <w:r w:rsidR="00446DCF" w:rsidRPr="004041A1">
        <w:rPr>
          <w:rFonts w:ascii="Arial Narrow" w:hAnsi="Arial Narrow" w:cs="Calibri"/>
          <w:color w:val="auto"/>
          <w:sz w:val="22"/>
          <w:szCs w:val="22"/>
          <w:lang w:val="en-GB"/>
        </w:rPr>
        <w:t xml:space="preserve">to </w:t>
      </w:r>
      <w:r w:rsidR="000632AE" w:rsidRPr="004041A1">
        <w:rPr>
          <w:rFonts w:ascii="Arial Narrow" w:hAnsi="Arial Narrow" w:cs="Calibri"/>
          <w:color w:val="auto"/>
          <w:sz w:val="22"/>
          <w:szCs w:val="22"/>
          <w:lang w:val="en-GB"/>
        </w:rPr>
        <w:t xml:space="preserve">localise drilling sites with high potential of good quality groundwater </w:t>
      </w:r>
      <w:r w:rsidR="00446DCF" w:rsidRPr="004041A1">
        <w:rPr>
          <w:rFonts w:ascii="Arial Narrow" w:hAnsi="Arial Narrow" w:cs="Calibri"/>
          <w:color w:val="auto"/>
          <w:sz w:val="22"/>
          <w:szCs w:val="22"/>
          <w:lang w:val="en-GB"/>
        </w:rPr>
        <w:t xml:space="preserve">on the small-scale </w:t>
      </w:r>
      <w:r w:rsidR="000632AE" w:rsidRPr="004041A1">
        <w:rPr>
          <w:rFonts w:ascii="Arial Narrow" w:hAnsi="Arial Narrow" w:cs="Calibri"/>
          <w:color w:val="auto"/>
          <w:sz w:val="22"/>
          <w:szCs w:val="22"/>
          <w:lang w:val="en-GB"/>
        </w:rPr>
        <w:t xml:space="preserve">and </w:t>
      </w:r>
      <w:r w:rsidR="00446DCF" w:rsidRPr="004041A1">
        <w:rPr>
          <w:rFonts w:ascii="Arial Narrow" w:hAnsi="Arial Narrow" w:cs="Calibri"/>
          <w:color w:val="auto"/>
          <w:sz w:val="22"/>
          <w:szCs w:val="22"/>
          <w:lang w:val="en-GB"/>
        </w:rPr>
        <w:t xml:space="preserve">finally </w:t>
      </w:r>
      <w:r w:rsidR="000632AE" w:rsidRPr="004041A1">
        <w:rPr>
          <w:rFonts w:ascii="Arial Narrow" w:hAnsi="Arial Narrow" w:cs="Calibri"/>
          <w:color w:val="auto"/>
          <w:sz w:val="22"/>
          <w:szCs w:val="22"/>
          <w:lang w:val="en-GB"/>
        </w:rPr>
        <w:t>to</w:t>
      </w:r>
      <w:r w:rsidR="00446DCF" w:rsidRPr="004041A1">
        <w:rPr>
          <w:rFonts w:ascii="Arial Narrow" w:hAnsi="Arial Narrow" w:cs="Calibri"/>
          <w:color w:val="auto"/>
          <w:sz w:val="22"/>
          <w:szCs w:val="22"/>
          <w:lang w:val="en-GB"/>
        </w:rPr>
        <w:t xml:space="preserve"> supervise the drilling process</w:t>
      </w:r>
      <w:r w:rsidRPr="004041A1">
        <w:rPr>
          <w:rFonts w:ascii="Arial Narrow" w:hAnsi="Arial Narrow" w:cs="Calibri"/>
          <w:color w:val="auto"/>
          <w:sz w:val="22"/>
          <w:szCs w:val="22"/>
          <w:lang w:val="en-GB"/>
        </w:rPr>
        <w:t xml:space="preserve">. </w:t>
      </w:r>
    </w:p>
    <w:p w14:paraId="0C39750C" w14:textId="77777777" w:rsidR="005B6C31" w:rsidRDefault="005B6C31" w:rsidP="000D38DE">
      <w:pPr>
        <w:pStyle w:val="Default"/>
        <w:rPr>
          <w:rFonts w:ascii="Arial Narrow" w:hAnsi="Arial Narrow" w:cs="Calibri"/>
          <w:color w:val="auto"/>
          <w:sz w:val="22"/>
          <w:szCs w:val="22"/>
          <w:lang w:val="en-GB"/>
        </w:rPr>
      </w:pPr>
    </w:p>
    <w:p w14:paraId="37819B5A" w14:textId="4A519356" w:rsidR="004041A1" w:rsidRDefault="000D38DE" w:rsidP="000D38DE">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w:t>
      </w:r>
      <w:r w:rsidR="00446DCF">
        <w:rPr>
          <w:rFonts w:ascii="Arial Narrow" w:hAnsi="Arial Narrow" w:cs="Calibri"/>
          <w:color w:val="auto"/>
          <w:sz w:val="22"/>
          <w:szCs w:val="22"/>
          <w:lang w:val="en-GB"/>
        </w:rPr>
        <w:t>s</w:t>
      </w:r>
      <w:r w:rsidRPr="00FA383C">
        <w:rPr>
          <w:rFonts w:ascii="Arial Narrow" w:hAnsi="Arial Narrow" w:cs="Calibri"/>
          <w:color w:val="auto"/>
          <w:sz w:val="22"/>
          <w:szCs w:val="22"/>
          <w:lang w:val="en-GB"/>
        </w:rPr>
        <w:t xml:space="preserve">urvey </w:t>
      </w:r>
      <w:r w:rsidR="005B6C31">
        <w:rPr>
          <w:rFonts w:ascii="Arial Narrow" w:hAnsi="Arial Narrow" w:cs="Calibri"/>
          <w:color w:val="auto"/>
          <w:sz w:val="22"/>
          <w:szCs w:val="22"/>
          <w:lang w:val="en-GB"/>
        </w:rPr>
        <w:t>shall be</w:t>
      </w:r>
      <w:r w:rsidR="007413CB">
        <w:rPr>
          <w:rFonts w:ascii="Arial Narrow" w:hAnsi="Arial Narrow" w:cs="Calibri"/>
          <w:color w:val="auto"/>
          <w:sz w:val="22"/>
          <w:szCs w:val="22"/>
          <w:lang w:val="en-GB"/>
        </w:rPr>
        <w:t xml:space="preserve"> carried out </w:t>
      </w:r>
      <w:r w:rsidR="005B6C31">
        <w:rPr>
          <w:rFonts w:ascii="Arial Narrow" w:hAnsi="Arial Narrow" w:cs="Calibri"/>
          <w:color w:val="auto"/>
          <w:sz w:val="22"/>
          <w:szCs w:val="22"/>
          <w:lang w:val="en-GB"/>
        </w:rPr>
        <w:t>in</w:t>
      </w:r>
      <w:r w:rsidR="007413CB">
        <w:rPr>
          <w:rFonts w:ascii="Arial Narrow" w:hAnsi="Arial Narrow" w:cs="Calibri"/>
          <w:color w:val="auto"/>
          <w:sz w:val="22"/>
          <w:szCs w:val="22"/>
          <w:lang w:val="en-GB"/>
        </w:rPr>
        <w:t xml:space="preserve"> three </w:t>
      </w:r>
      <w:r w:rsidR="00402A09">
        <w:rPr>
          <w:rFonts w:ascii="Arial Narrow" w:hAnsi="Arial Narrow" w:cs="Calibri"/>
          <w:color w:val="auto"/>
          <w:sz w:val="22"/>
          <w:szCs w:val="22"/>
          <w:lang w:val="en-GB"/>
        </w:rPr>
        <w:t>phases</w:t>
      </w:r>
      <w:r w:rsidR="007413CB">
        <w:rPr>
          <w:rFonts w:ascii="Arial Narrow" w:hAnsi="Arial Narrow" w:cs="Calibri"/>
          <w:color w:val="auto"/>
          <w:sz w:val="22"/>
          <w:szCs w:val="22"/>
          <w:lang w:val="en-GB"/>
        </w:rPr>
        <w:t xml:space="preserve">: </w:t>
      </w:r>
    </w:p>
    <w:p w14:paraId="2211DEEE" w14:textId="7D5B8914" w:rsidR="004041A1" w:rsidRDefault="000D38DE" w:rsidP="005B6C31">
      <w:pPr>
        <w:pStyle w:val="Default"/>
        <w:numPr>
          <w:ilvl w:val="0"/>
          <w:numId w:val="19"/>
        </w:numPr>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evaluating the groundwater situation </w:t>
      </w:r>
      <w:r w:rsidR="007413CB">
        <w:rPr>
          <w:rFonts w:ascii="Arial Narrow" w:hAnsi="Arial Narrow" w:cs="Calibri"/>
          <w:color w:val="auto"/>
          <w:sz w:val="22"/>
          <w:szCs w:val="22"/>
          <w:lang w:val="en-GB"/>
        </w:rPr>
        <w:t xml:space="preserve">based on compilation of existing </w:t>
      </w:r>
      <w:r w:rsidRPr="00FA383C">
        <w:rPr>
          <w:rFonts w:ascii="Arial Narrow" w:hAnsi="Arial Narrow" w:cs="Calibri"/>
          <w:color w:val="auto"/>
          <w:sz w:val="22"/>
          <w:szCs w:val="22"/>
          <w:lang w:val="en-GB"/>
        </w:rPr>
        <w:t>relevant data (e.g. drilling logs)</w:t>
      </w:r>
      <w:r w:rsidR="007413CB">
        <w:rPr>
          <w:rFonts w:ascii="Arial Narrow" w:hAnsi="Arial Narrow" w:cs="Calibri"/>
          <w:color w:val="auto"/>
          <w:sz w:val="22"/>
          <w:szCs w:val="22"/>
          <w:lang w:val="en-GB"/>
        </w:rPr>
        <w:t xml:space="preserve"> with additional classical hydrogeological field data collection (e.g. </w:t>
      </w:r>
      <w:r w:rsidR="00446DCF">
        <w:rPr>
          <w:rFonts w:ascii="Arial Narrow" w:hAnsi="Arial Narrow" w:cs="Calibri"/>
          <w:color w:val="auto"/>
          <w:sz w:val="22"/>
          <w:szCs w:val="22"/>
          <w:lang w:val="en-GB"/>
        </w:rPr>
        <w:t>surv</w:t>
      </w:r>
      <w:r w:rsidR="007413CB">
        <w:rPr>
          <w:rFonts w:ascii="Arial Narrow" w:hAnsi="Arial Narrow" w:cs="Calibri"/>
          <w:color w:val="auto"/>
          <w:sz w:val="22"/>
          <w:szCs w:val="22"/>
          <w:lang w:val="en-GB"/>
        </w:rPr>
        <w:t>ey of water points, water levels, water quality) leading to the identification of favourable exploration zones</w:t>
      </w:r>
    </w:p>
    <w:p w14:paraId="1A7CA495" w14:textId="2A8FE506" w:rsidR="004041A1" w:rsidRDefault="000D38DE" w:rsidP="005B6C31">
      <w:pPr>
        <w:pStyle w:val="Default"/>
        <w:numPr>
          <w:ilvl w:val="0"/>
          <w:numId w:val="19"/>
        </w:numPr>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carrying out </w:t>
      </w:r>
      <w:r w:rsidR="007413CB">
        <w:rPr>
          <w:rFonts w:ascii="Arial Narrow" w:hAnsi="Arial Narrow" w:cs="Calibri"/>
          <w:color w:val="auto"/>
          <w:sz w:val="22"/>
          <w:szCs w:val="22"/>
          <w:lang w:val="en-GB"/>
        </w:rPr>
        <w:t xml:space="preserve">groundwater exploratory </w:t>
      </w:r>
      <w:r w:rsidRPr="00FA383C">
        <w:rPr>
          <w:rFonts w:ascii="Arial Narrow" w:hAnsi="Arial Narrow" w:cs="Calibri"/>
          <w:color w:val="auto"/>
          <w:sz w:val="22"/>
          <w:szCs w:val="22"/>
          <w:lang w:val="en-GB"/>
        </w:rPr>
        <w:t xml:space="preserve">field geophysical </w:t>
      </w:r>
      <w:r w:rsidR="007413CB">
        <w:rPr>
          <w:rFonts w:ascii="Arial Narrow" w:hAnsi="Arial Narrow" w:cs="Calibri"/>
          <w:color w:val="auto"/>
          <w:sz w:val="22"/>
          <w:szCs w:val="22"/>
          <w:lang w:val="en-GB"/>
        </w:rPr>
        <w:t xml:space="preserve">investigations to identify </w:t>
      </w:r>
      <w:r w:rsidR="00446DCF">
        <w:rPr>
          <w:rFonts w:ascii="Arial Narrow" w:hAnsi="Arial Narrow" w:cs="Calibri"/>
          <w:color w:val="auto"/>
          <w:sz w:val="22"/>
          <w:szCs w:val="22"/>
          <w:lang w:val="en-GB"/>
        </w:rPr>
        <w:t xml:space="preserve">exact </w:t>
      </w:r>
      <w:r w:rsidR="007413CB">
        <w:rPr>
          <w:rFonts w:ascii="Arial Narrow" w:hAnsi="Arial Narrow" w:cs="Calibri"/>
          <w:color w:val="auto"/>
          <w:sz w:val="22"/>
          <w:szCs w:val="22"/>
          <w:lang w:val="en-GB"/>
        </w:rPr>
        <w:t xml:space="preserve">drilling locations, and </w:t>
      </w:r>
    </w:p>
    <w:p w14:paraId="3E00FFC5" w14:textId="34E83BC3" w:rsidR="000D38DE" w:rsidRPr="00FA383C" w:rsidRDefault="00E61CE0" w:rsidP="005B6C31">
      <w:pPr>
        <w:pStyle w:val="Default"/>
        <w:numPr>
          <w:ilvl w:val="0"/>
          <w:numId w:val="19"/>
        </w:numPr>
        <w:rPr>
          <w:rFonts w:ascii="Arial Narrow" w:hAnsi="Arial Narrow" w:cs="Calibri"/>
          <w:color w:val="auto"/>
          <w:sz w:val="22"/>
          <w:szCs w:val="22"/>
          <w:lang w:val="en-GB"/>
        </w:rPr>
      </w:pPr>
      <w:proofErr w:type="gramStart"/>
      <w:r>
        <w:rPr>
          <w:rFonts w:ascii="Arial Narrow" w:hAnsi="Arial Narrow" w:cs="Calibri"/>
          <w:color w:val="auto"/>
          <w:sz w:val="22"/>
          <w:szCs w:val="22"/>
          <w:lang w:val="en-GB"/>
        </w:rPr>
        <w:t>supervising</w:t>
      </w:r>
      <w:proofErr w:type="gramEnd"/>
      <w:r>
        <w:rPr>
          <w:rFonts w:ascii="Arial Narrow" w:hAnsi="Arial Narrow" w:cs="Calibri"/>
          <w:color w:val="auto"/>
          <w:sz w:val="22"/>
          <w:szCs w:val="22"/>
          <w:lang w:val="en-GB"/>
        </w:rPr>
        <w:t xml:space="preserve"> the drilling process</w:t>
      </w:r>
      <w:r w:rsidR="00446DCF">
        <w:rPr>
          <w:rFonts w:ascii="Arial Narrow" w:hAnsi="Arial Narrow" w:cs="Calibri"/>
          <w:color w:val="auto"/>
          <w:sz w:val="22"/>
          <w:szCs w:val="22"/>
          <w:lang w:val="en-GB"/>
        </w:rPr>
        <w:t xml:space="preserve"> and on the spot reporting on the progress</w:t>
      </w:r>
      <w:r w:rsidR="000D38DE" w:rsidRPr="00FA383C">
        <w:rPr>
          <w:rFonts w:ascii="Arial Narrow" w:hAnsi="Arial Narrow" w:cs="Calibri"/>
          <w:color w:val="auto"/>
          <w:sz w:val="22"/>
          <w:szCs w:val="22"/>
          <w:lang w:val="en-GB"/>
        </w:rPr>
        <w:t xml:space="preserve">. </w:t>
      </w:r>
    </w:p>
    <w:p w14:paraId="1D9D36B4" w14:textId="77777777" w:rsidR="00FA383C" w:rsidRPr="00FA383C" w:rsidRDefault="00FA383C" w:rsidP="000D38DE">
      <w:pPr>
        <w:pStyle w:val="Default"/>
        <w:rPr>
          <w:rFonts w:ascii="Arial Narrow" w:hAnsi="Arial Narrow" w:cs="Calibri"/>
          <w:color w:val="auto"/>
          <w:sz w:val="22"/>
          <w:szCs w:val="22"/>
          <w:lang w:val="en-GB"/>
        </w:rPr>
      </w:pPr>
    </w:p>
    <w:p w14:paraId="476108C6" w14:textId="28F1B5A4" w:rsidR="000D38DE" w:rsidRPr="00FA383C" w:rsidRDefault="000D38DE" w:rsidP="000D38DE">
      <w:pPr>
        <w:pStyle w:val="Default"/>
        <w:rPr>
          <w:rFonts w:ascii="Arial Narrow" w:hAnsi="Arial Narrow" w:cs="Calibri"/>
          <w:b/>
          <w:bCs/>
          <w:color w:val="548DD4" w:themeColor="text2" w:themeTint="99"/>
          <w:sz w:val="22"/>
          <w:szCs w:val="22"/>
          <w:u w:val="single"/>
          <w:lang w:val="en-GB"/>
        </w:rPr>
      </w:pPr>
      <w:r w:rsidRPr="00FA383C">
        <w:rPr>
          <w:rFonts w:ascii="Arial Narrow" w:hAnsi="Arial Narrow" w:cs="Calibri"/>
          <w:b/>
          <w:bCs/>
          <w:color w:val="548DD4" w:themeColor="text2" w:themeTint="99"/>
          <w:sz w:val="22"/>
          <w:szCs w:val="22"/>
          <w:u w:val="single"/>
          <w:lang w:val="en-GB"/>
        </w:rPr>
        <w:t xml:space="preserve">3. </w:t>
      </w:r>
      <w:r w:rsidR="00FA383C" w:rsidRPr="00FA383C">
        <w:rPr>
          <w:rFonts w:ascii="Arial Narrow" w:hAnsi="Arial Narrow" w:cs="Calibri"/>
          <w:b/>
          <w:bCs/>
          <w:color w:val="548DD4" w:themeColor="text2" w:themeTint="99"/>
          <w:sz w:val="22"/>
          <w:szCs w:val="22"/>
          <w:u w:val="single"/>
          <w:lang w:val="en-GB"/>
        </w:rPr>
        <w:tab/>
      </w:r>
      <w:r w:rsidR="00135252">
        <w:rPr>
          <w:rFonts w:ascii="Arial Narrow" w:hAnsi="Arial Narrow" w:cs="Calibri"/>
          <w:b/>
          <w:bCs/>
          <w:color w:val="548DD4" w:themeColor="text2" w:themeTint="99"/>
          <w:sz w:val="22"/>
          <w:szCs w:val="22"/>
          <w:u w:val="single"/>
          <w:lang w:val="en-GB"/>
        </w:rPr>
        <w:t>HDROGEOLOGICAL AND GEOPHYSIC</w:t>
      </w:r>
      <w:r w:rsidR="0038340D">
        <w:rPr>
          <w:rFonts w:ascii="Arial Narrow" w:hAnsi="Arial Narrow" w:cs="Calibri"/>
          <w:b/>
          <w:bCs/>
          <w:color w:val="548DD4" w:themeColor="text2" w:themeTint="99"/>
          <w:sz w:val="22"/>
          <w:szCs w:val="22"/>
          <w:u w:val="single"/>
          <w:lang w:val="en-GB"/>
        </w:rPr>
        <w:t>AL</w:t>
      </w:r>
      <w:r w:rsidR="00135252">
        <w:rPr>
          <w:rFonts w:ascii="Arial Narrow" w:hAnsi="Arial Narrow" w:cs="Calibri"/>
          <w:b/>
          <w:bCs/>
          <w:color w:val="548DD4" w:themeColor="text2" w:themeTint="99"/>
          <w:sz w:val="22"/>
          <w:szCs w:val="22"/>
          <w:u w:val="single"/>
          <w:lang w:val="en-GB"/>
        </w:rPr>
        <w:t xml:space="preserve"> SURVEY</w:t>
      </w:r>
    </w:p>
    <w:p w14:paraId="70BF613C" w14:textId="77777777" w:rsidR="000D38DE" w:rsidRPr="00FA383C" w:rsidRDefault="000D38DE" w:rsidP="000D38DE">
      <w:pPr>
        <w:pStyle w:val="Default"/>
        <w:rPr>
          <w:rFonts w:ascii="Arial Narrow" w:hAnsi="Arial Narrow" w:cs="Calibri"/>
          <w:color w:val="auto"/>
          <w:sz w:val="22"/>
          <w:szCs w:val="22"/>
          <w:lang w:val="en-GB"/>
        </w:rPr>
      </w:pPr>
    </w:p>
    <w:p w14:paraId="79022903" w14:textId="25CAB8E5" w:rsidR="000D38DE" w:rsidRPr="00FA383C" w:rsidRDefault="000D38DE" w:rsidP="000D38DE">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w:t>
      </w:r>
      <w:r w:rsidR="00446DCF">
        <w:rPr>
          <w:rFonts w:ascii="Arial Narrow" w:hAnsi="Arial Narrow" w:cs="Calibri"/>
          <w:color w:val="auto"/>
          <w:sz w:val="22"/>
          <w:szCs w:val="22"/>
          <w:lang w:val="en-GB"/>
        </w:rPr>
        <w:t>h</w:t>
      </w:r>
      <w:r w:rsidRPr="00FA383C">
        <w:rPr>
          <w:rFonts w:ascii="Arial Narrow" w:hAnsi="Arial Narrow" w:cs="Calibri"/>
          <w:color w:val="auto"/>
          <w:sz w:val="22"/>
          <w:szCs w:val="22"/>
          <w:lang w:val="en-GB"/>
        </w:rPr>
        <w:t>ydrogeological/</w:t>
      </w:r>
      <w:r w:rsidR="00446DCF">
        <w:rPr>
          <w:rFonts w:ascii="Arial Narrow" w:hAnsi="Arial Narrow" w:cs="Calibri"/>
          <w:color w:val="auto"/>
          <w:sz w:val="22"/>
          <w:szCs w:val="22"/>
          <w:lang w:val="en-GB"/>
        </w:rPr>
        <w:t>g</w:t>
      </w:r>
      <w:r w:rsidRPr="00FA383C">
        <w:rPr>
          <w:rFonts w:ascii="Arial Narrow" w:hAnsi="Arial Narrow" w:cs="Calibri"/>
          <w:color w:val="auto"/>
          <w:sz w:val="22"/>
          <w:szCs w:val="22"/>
          <w:lang w:val="en-GB"/>
        </w:rPr>
        <w:t xml:space="preserve">eophysical survey will be done </w:t>
      </w:r>
      <w:r w:rsidRPr="00FA383C">
        <w:rPr>
          <w:rFonts w:ascii="Arial Narrow" w:hAnsi="Arial Narrow" w:cs="Calibri"/>
          <w:color w:val="auto"/>
          <w:sz w:val="22"/>
          <w:szCs w:val="22"/>
          <w:highlight w:val="lightGray"/>
          <w:lang w:val="en-GB"/>
        </w:rPr>
        <w:t xml:space="preserve">within and outside the proposed new camp site in </w:t>
      </w:r>
      <w:r w:rsidR="00FA383C">
        <w:rPr>
          <w:rFonts w:ascii="Arial Narrow" w:hAnsi="Arial Narrow" w:cs="Calibri"/>
          <w:color w:val="auto"/>
          <w:sz w:val="22"/>
          <w:szCs w:val="22"/>
          <w:highlight w:val="lightGray"/>
          <w:lang w:val="en-GB"/>
        </w:rPr>
        <w:t>XXX</w:t>
      </w:r>
      <w:r w:rsidRPr="00FA383C">
        <w:rPr>
          <w:rFonts w:ascii="Arial Narrow" w:hAnsi="Arial Narrow" w:cs="Calibri"/>
          <w:color w:val="auto"/>
          <w:sz w:val="22"/>
          <w:szCs w:val="22"/>
          <w:lang w:val="en-GB"/>
        </w:rPr>
        <w:t>.</w:t>
      </w:r>
      <w:r w:rsidR="007413CB">
        <w:rPr>
          <w:rFonts w:ascii="Arial Narrow" w:hAnsi="Arial Narrow" w:cs="Calibri"/>
          <w:color w:val="auto"/>
          <w:sz w:val="22"/>
          <w:szCs w:val="22"/>
          <w:lang w:val="en-GB"/>
        </w:rPr>
        <w:t xml:space="preserve"> </w:t>
      </w:r>
      <w:r w:rsidRPr="00FA383C">
        <w:rPr>
          <w:rFonts w:ascii="Arial Narrow" w:hAnsi="Arial Narrow" w:cs="Calibri"/>
          <w:color w:val="auto"/>
          <w:sz w:val="22"/>
          <w:szCs w:val="22"/>
          <w:lang w:val="en-GB"/>
        </w:rPr>
        <w:t xml:space="preserve"> A description of the new site is as follows: </w:t>
      </w:r>
    </w:p>
    <w:p w14:paraId="21237A10" w14:textId="77777777" w:rsidR="000D38DE" w:rsidRDefault="000D38DE" w:rsidP="000D38DE">
      <w:pPr>
        <w:pStyle w:val="Default"/>
        <w:rPr>
          <w:rFonts w:ascii="Arial Narrow" w:hAnsi="Arial Narrow"/>
          <w:color w:val="auto"/>
          <w:lang w:val="en-GB"/>
        </w:rPr>
      </w:pPr>
    </w:p>
    <w:p w14:paraId="5C5AC96A" w14:textId="21EDCE16" w:rsidR="00FA383C" w:rsidRDefault="00FA383C" w:rsidP="000D38DE">
      <w:pPr>
        <w:pStyle w:val="Default"/>
        <w:rPr>
          <w:rFonts w:ascii="Arial Narrow" w:hAnsi="Arial Narrow"/>
          <w:color w:val="auto"/>
          <w:lang w:val="en-GB"/>
        </w:rPr>
      </w:pPr>
      <w:r w:rsidRPr="00FA383C">
        <w:rPr>
          <w:rFonts w:ascii="Arial Narrow" w:hAnsi="Arial Narrow"/>
          <w:color w:val="auto"/>
          <w:highlight w:val="lightGray"/>
          <w:lang w:val="en-GB"/>
        </w:rPr>
        <w:t>INSERT A GOOGLE EARTH SNAPSHOT WITH IDENTIFICATION OF THE AREA</w:t>
      </w:r>
    </w:p>
    <w:p w14:paraId="6A0B450F" w14:textId="77777777" w:rsidR="0038340D" w:rsidRDefault="0038340D" w:rsidP="000D38DE">
      <w:pPr>
        <w:pStyle w:val="Default"/>
        <w:rPr>
          <w:rFonts w:ascii="Arial Narrow" w:hAnsi="Arial Narrow"/>
          <w:color w:val="auto"/>
          <w:lang w:val="en-GB"/>
        </w:rPr>
      </w:pPr>
    </w:p>
    <w:p w14:paraId="3FD18B00" w14:textId="58D638AF" w:rsidR="0038340D" w:rsidRDefault="0038340D" w:rsidP="000D38DE">
      <w:pPr>
        <w:pStyle w:val="Default"/>
        <w:rPr>
          <w:rFonts w:ascii="Arial Narrow" w:hAnsi="Arial Narrow"/>
          <w:color w:val="auto"/>
          <w:lang w:val="en-GB"/>
        </w:rPr>
      </w:pPr>
    </w:p>
    <w:p w14:paraId="0BFA4851" w14:textId="19BF5CF2" w:rsidR="002A354A" w:rsidRDefault="002A354A" w:rsidP="002A354A">
      <w:pPr>
        <w:pStyle w:val="Default"/>
        <w:rPr>
          <w:rFonts w:ascii="Arial Narrow" w:hAnsi="Arial Narrow"/>
          <w:color w:val="auto"/>
          <w:lang w:val="en-GB"/>
        </w:rPr>
      </w:pPr>
      <w:r w:rsidRPr="006C25AE">
        <w:rPr>
          <w:rFonts w:ascii="Arial Narrow" w:hAnsi="Arial Narrow"/>
          <w:color w:val="auto"/>
          <w:highlight w:val="lightGray"/>
          <w:lang w:val="en-GB"/>
        </w:rPr>
        <w:t xml:space="preserve">ADD ANY RECHARGE PROCESSES (i.e. direct infiltration of rainwater, </w:t>
      </w:r>
      <w:r w:rsidR="006C25AE" w:rsidRPr="006C25AE">
        <w:rPr>
          <w:rFonts w:ascii="Arial Narrow" w:hAnsi="Arial Narrow"/>
          <w:color w:val="auto"/>
          <w:highlight w:val="lightGray"/>
          <w:lang w:val="en-GB"/>
        </w:rPr>
        <w:t xml:space="preserve">surface </w:t>
      </w:r>
      <w:r w:rsidRPr="006C25AE">
        <w:rPr>
          <w:rFonts w:ascii="Arial Narrow" w:hAnsi="Arial Narrow"/>
          <w:color w:val="auto"/>
          <w:highlight w:val="lightGray"/>
          <w:lang w:val="en-GB"/>
        </w:rPr>
        <w:t>runoff</w:t>
      </w:r>
      <w:r w:rsidR="006C25AE" w:rsidRPr="006C25AE">
        <w:rPr>
          <w:rFonts w:ascii="Arial Narrow" w:hAnsi="Arial Narrow"/>
          <w:color w:val="auto"/>
          <w:highlight w:val="lightGray"/>
          <w:lang w:val="en-GB"/>
        </w:rPr>
        <w:t xml:space="preserve"> </w:t>
      </w:r>
      <w:proofErr w:type="spellStart"/>
      <w:r w:rsidR="006C25AE" w:rsidRPr="006C25AE">
        <w:rPr>
          <w:rFonts w:ascii="Arial Narrow" w:hAnsi="Arial Narrow"/>
          <w:color w:val="auto"/>
          <w:highlight w:val="lightGray"/>
          <w:lang w:val="en-GB"/>
        </w:rPr>
        <w:t>etc</w:t>
      </w:r>
      <w:proofErr w:type="spellEnd"/>
      <w:r w:rsidRPr="006C25AE">
        <w:rPr>
          <w:rFonts w:ascii="Arial Narrow" w:hAnsi="Arial Narrow"/>
          <w:color w:val="auto"/>
          <w:highlight w:val="lightGray"/>
          <w:lang w:val="en-GB"/>
        </w:rPr>
        <w:t>) YOU MIGHT BE AWARE OF FROM PREVIOUS HYDROGEOLOGICAL INVESTIGATIONS IN THE AREA.</w:t>
      </w:r>
    </w:p>
    <w:p w14:paraId="7AEA61D3" w14:textId="77777777" w:rsidR="002A354A" w:rsidRDefault="002A354A" w:rsidP="000D38DE">
      <w:pPr>
        <w:pStyle w:val="Default"/>
        <w:rPr>
          <w:rFonts w:ascii="Arial Narrow" w:hAnsi="Arial Narrow"/>
          <w:color w:val="auto"/>
          <w:lang w:val="en-GB"/>
        </w:rPr>
      </w:pPr>
    </w:p>
    <w:p w14:paraId="67D2A491" w14:textId="77777777" w:rsidR="002A354A" w:rsidRDefault="002A354A" w:rsidP="000D38DE">
      <w:pPr>
        <w:pStyle w:val="Default"/>
        <w:rPr>
          <w:rFonts w:ascii="Arial Narrow" w:hAnsi="Arial Narrow"/>
          <w:color w:val="auto"/>
          <w:lang w:val="en-GB"/>
        </w:rPr>
      </w:pPr>
    </w:p>
    <w:p w14:paraId="3F8BF0AF" w14:textId="4E05D3C1" w:rsidR="00590468" w:rsidRDefault="000D38DE" w:rsidP="00DC39BB">
      <w:pPr>
        <w:pStyle w:val="Default"/>
        <w:rPr>
          <w:rFonts w:ascii="Arial Narrow" w:hAnsi="Arial Narrow" w:cs="Calibri"/>
          <w:b/>
          <w:bCs/>
          <w:color w:val="548DD4" w:themeColor="text2" w:themeTint="99"/>
          <w:sz w:val="22"/>
          <w:szCs w:val="22"/>
          <w:u w:val="single"/>
          <w:lang w:val="en-GB"/>
        </w:rPr>
      </w:pPr>
      <w:r w:rsidRPr="00DC39BB">
        <w:rPr>
          <w:rFonts w:ascii="Arial Narrow" w:hAnsi="Arial Narrow" w:cs="Calibri"/>
          <w:b/>
          <w:bCs/>
          <w:color w:val="548DD4" w:themeColor="text2" w:themeTint="99"/>
          <w:sz w:val="22"/>
          <w:szCs w:val="22"/>
          <w:u w:val="single"/>
          <w:lang w:val="en-GB"/>
        </w:rPr>
        <w:t xml:space="preserve">4. </w:t>
      </w:r>
      <w:r w:rsidR="00DC39BB">
        <w:rPr>
          <w:rFonts w:ascii="Arial Narrow" w:hAnsi="Arial Narrow" w:cs="Calibri"/>
          <w:b/>
          <w:bCs/>
          <w:color w:val="548DD4" w:themeColor="text2" w:themeTint="99"/>
          <w:sz w:val="22"/>
          <w:szCs w:val="22"/>
          <w:u w:val="single"/>
          <w:lang w:val="en-GB"/>
        </w:rPr>
        <w:tab/>
      </w:r>
      <w:r w:rsidRPr="00DC39BB">
        <w:rPr>
          <w:rFonts w:ascii="Arial Narrow" w:hAnsi="Arial Narrow" w:cs="Calibri"/>
          <w:b/>
          <w:bCs/>
          <w:color w:val="548DD4" w:themeColor="text2" w:themeTint="99"/>
          <w:sz w:val="22"/>
          <w:szCs w:val="22"/>
          <w:u w:val="single"/>
          <w:lang w:val="en-GB"/>
        </w:rPr>
        <w:t>T</w:t>
      </w:r>
      <w:r w:rsidR="00135252">
        <w:rPr>
          <w:rFonts w:ascii="Arial Narrow" w:hAnsi="Arial Narrow" w:cs="Calibri"/>
          <w:b/>
          <w:bCs/>
          <w:color w:val="548DD4" w:themeColor="text2" w:themeTint="99"/>
          <w:sz w:val="22"/>
          <w:szCs w:val="22"/>
          <w:u w:val="single"/>
          <w:lang w:val="en-GB"/>
        </w:rPr>
        <w:t>ERMS OF REFERENCE FOR THE HYDROGEOLOGICAL AND GEOPHYSIC</w:t>
      </w:r>
      <w:r w:rsidR="007413CB">
        <w:rPr>
          <w:rFonts w:ascii="Arial Narrow" w:hAnsi="Arial Narrow" w:cs="Calibri"/>
          <w:b/>
          <w:bCs/>
          <w:color w:val="548DD4" w:themeColor="text2" w:themeTint="99"/>
          <w:sz w:val="22"/>
          <w:szCs w:val="22"/>
          <w:u w:val="single"/>
          <w:lang w:val="en-GB"/>
        </w:rPr>
        <w:t>AL</w:t>
      </w:r>
      <w:r w:rsidR="00135252">
        <w:rPr>
          <w:rFonts w:ascii="Arial Narrow" w:hAnsi="Arial Narrow" w:cs="Calibri"/>
          <w:b/>
          <w:bCs/>
          <w:color w:val="548DD4" w:themeColor="text2" w:themeTint="99"/>
          <w:sz w:val="22"/>
          <w:szCs w:val="22"/>
          <w:u w:val="single"/>
          <w:lang w:val="en-GB"/>
        </w:rPr>
        <w:t xml:space="preserve"> SURVEY</w:t>
      </w:r>
    </w:p>
    <w:p w14:paraId="5CA1650F" w14:textId="77777777" w:rsidR="005B6C31" w:rsidRDefault="005B6C31" w:rsidP="00DC39BB">
      <w:pPr>
        <w:pStyle w:val="Default"/>
        <w:rPr>
          <w:rFonts w:ascii="Arial Narrow" w:hAnsi="Arial Narrow" w:cs="Calibri"/>
          <w:b/>
          <w:bCs/>
          <w:color w:val="548DD4" w:themeColor="text2" w:themeTint="99"/>
          <w:sz w:val="22"/>
          <w:szCs w:val="22"/>
          <w:u w:val="single"/>
          <w:lang w:val="en-GB"/>
        </w:rPr>
      </w:pPr>
    </w:p>
    <w:p w14:paraId="0A978687" w14:textId="3727465F" w:rsidR="00590468" w:rsidRPr="00402A09" w:rsidRDefault="00402A09" w:rsidP="00DC39BB">
      <w:pPr>
        <w:pStyle w:val="Default"/>
        <w:rPr>
          <w:rFonts w:ascii="Arial Narrow" w:hAnsi="Arial Narrow" w:cs="Calibri"/>
          <w:bCs/>
          <w:color w:val="548DD4" w:themeColor="text2" w:themeTint="99"/>
          <w:sz w:val="22"/>
          <w:szCs w:val="22"/>
          <w:u w:val="single"/>
          <w:lang w:val="en-GB"/>
        </w:rPr>
      </w:pPr>
      <w:r>
        <w:rPr>
          <w:rFonts w:ascii="Arial Narrow" w:hAnsi="Arial Narrow" w:cs="Calibri"/>
          <w:bCs/>
          <w:color w:val="548DD4" w:themeColor="text2" w:themeTint="99"/>
          <w:sz w:val="22"/>
          <w:szCs w:val="22"/>
          <w:u w:val="single"/>
          <w:lang w:val="en-GB"/>
        </w:rPr>
        <w:t xml:space="preserve">PHASE </w:t>
      </w:r>
      <w:r w:rsidR="005B6C31" w:rsidRPr="00402A09">
        <w:rPr>
          <w:rFonts w:ascii="Arial Narrow" w:hAnsi="Arial Narrow" w:cs="Calibri"/>
          <w:bCs/>
          <w:color w:val="548DD4" w:themeColor="text2" w:themeTint="99"/>
          <w:sz w:val="22"/>
          <w:szCs w:val="22"/>
          <w:u w:val="single"/>
          <w:lang w:val="en-GB"/>
        </w:rPr>
        <w:t>1: A</w:t>
      </w:r>
      <w:r>
        <w:rPr>
          <w:rFonts w:ascii="Arial Narrow" w:hAnsi="Arial Narrow" w:cs="Calibri"/>
          <w:bCs/>
          <w:color w:val="548DD4" w:themeColor="text2" w:themeTint="99"/>
          <w:sz w:val="22"/>
          <w:szCs w:val="22"/>
          <w:u w:val="single"/>
          <w:lang w:val="en-GB"/>
        </w:rPr>
        <w:t>SSESS GROUNDWA</w:t>
      </w:r>
      <w:r w:rsidR="00270083">
        <w:rPr>
          <w:rFonts w:ascii="Arial Narrow" w:hAnsi="Arial Narrow" w:cs="Calibri"/>
          <w:bCs/>
          <w:color w:val="548DD4" w:themeColor="text2" w:themeTint="99"/>
          <w:sz w:val="22"/>
          <w:szCs w:val="22"/>
          <w:u w:val="single"/>
          <w:lang w:val="en-GB"/>
        </w:rPr>
        <w:t>TER SITUATION &amp; IDENTIFY GEOPHYSIC</w:t>
      </w:r>
      <w:r>
        <w:rPr>
          <w:rFonts w:ascii="Arial Narrow" w:hAnsi="Arial Narrow" w:cs="Calibri"/>
          <w:bCs/>
          <w:color w:val="548DD4" w:themeColor="text2" w:themeTint="99"/>
          <w:sz w:val="22"/>
          <w:szCs w:val="22"/>
          <w:u w:val="single"/>
          <w:lang w:val="en-GB"/>
        </w:rPr>
        <w:t>AL STRATEGY</w:t>
      </w:r>
    </w:p>
    <w:p w14:paraId="44D543B0" w14:textId="72AEFFB5" w:rsidR="000D38DE" w:rsidRPr="00FA383C" w:rsidRDefault="000D38DE" w:rsidP="00642657">
      <w:pPr>
        <w:pStyle w:val="Default"/>
        <w:numPr>
          <w:ilvl w:val="0"/>
          <w:numId w:val="2"/>
        </w:numPr>
        <w:spacing w:after="81"/>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Compile </w:t>
      </w:r>
      <w:r w:rsidR="00446DCF">
        <w:rPr>
          <w:rFonts w:ascii="Arial Narrow" w:hAnsi="Arial Narrow" w:cs="Calibri"/>
          <w:color w:val="auto"/>
          <w:sz w:val="22"/>
          <w:szCs w:val="22"/>
          <w:lang w:val="en-GB"/>
        </w:rPr>
        <w:t xml:space="preserve">and analyse </w:t>
      </w:r>
      <w:r w:rsidRPr="00FA383C">
        <w:rPr>
          <w:rFonts w:ascii="Arial Narrow" w:hAnsi="Arial Narrow" w:cs="Calibri"/>
          <w:color w:val="auto"/>
          <w:sz w:val="22"/>
          <w:szCs w:val="22"/>
          <w:lang w:val="en-GB"/>
        </w:rPr>
        <w:t xml:space="preserve">all the available hydrogeological, geological, </w:t>
      </w:r>
      <w:r w:rsidR="00446DCF">
        <w:rPr>
          <w:rFonts w:ascii="Arial Narrow" w:hAnsi="Arial Narrow" w:cs="Calibri"/>
          <w:color w:val="auto"/>
          <w:sz w:val="22"/>
          <w:szCs w:val="22"/>
          <w:lang w:val="en-GB"/>
        </w:rPr>
        <w:t xml:space="preserve">climatic, </w:t>
      </w:r>
      <w:r w:rsidRPr="00FA383C">
        <w:rPr>
          <w:rFonts w:ascii="Arial Narrow" w:hAnsi="Arial Narrow" w:cs="Calibri"/>
          <w:color w:val="auto"/>
          <w:sz w:val="22"/>
          <w:szCs w:val="22"/>
          <w:lang w:val="en-GB"/>
        </w:rPr>
        <w:t>meteorological and hydrological data of the area and its environs</w:t>
      </w:r>
      <w:r w:rsidR="00446DCF">
        <w:rPr>
          <w:rFonts w:ascii="Arial Narrow" w:hAnsi="Arial Narrow" w:cs="Calibri"/>
          <w:color w:val="auto"/>
          <w:sz w:val="22"/>
          <w:szCs w:val="22"/>
          <w:lang w:val="en-GB"/>
        </w:rPr>
        <w:t xml:space="preserve"> in order to</w:t>
      </w:r>
      <w:r w:rsidR="005B6C31">
        <w:rPr>
          <w:rFonts w:ascii="Arial Narrow" w:hAnsi="Arial Narrow" w:cs="Calibri"/>
          <w:color w:val="auto"/>
          <w:sz w:val="22"/>
          <w:szCs w:val="22"/>
          <w:lang w:val="en-GB"/>
        </w:rPr>
        <w:t>:</w:t>
      </w:r>
      <w:r w:rsidR="00446DCF">
        <w:rPr>
          <w:rFonts w:ascii="Arial Narrow" w:hAnsi="Arial Narrow" w:cs="Calibri"/>
          <w:color w:val="auto"/>
          <w:sz w:val="22"/>
          <w:szCs w:val="22"/>
          <w:lang w:val="en-GB"/>
        </w:rPr>
        <w:t xml:space="preserve"> </w:t>
      </w:r>
      <w:r w:rsidRPr="00FA383C">
        <w:rPr>
          <w:rFonts w:ascii="Arial Narrow" w:hAnsi="Arial Narrow" w:cs="Calibri"/>
          <w:color w:val="auto"/>
          <w:sz w:val="22"/>
          <w:szCs w:val="22"/>
          <w:lang w:val="en-GB"/>
        </w:rPr>
        <w:t xml:space="preserve"> </w:t>
      </w:r>
    </w:p>
    <w:p w14:paraId="735D86A8" w14:textId="5F44DF27" w:rsidR="0038340D" w:rsidRPr="005B6C31" w:rsidRDefault="005B6C31" w:rsidP="005B6C31">
      <w:pPr>
        <w:pStyle w:val="Default"/>
        <w:numPr>
          <w:ilvl w:val="1"/>
          <w:numId w:val="2"/>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a</w:t>
      </w:r>
      <w:r w:rsidRPr="005B6C31">
        <w:rPr>
          <w:rFonts w:ascii="Arial Narrow" w:hAnsi="Arial Narrow" w:cs="Calibri"/>
          <w:color w:val="auto"/>
          <w:sz w:val="22"/>
          <w:szCs w:val="22"/>
          <w:lang w:val="en-GB"/>
        </w:rPr>
        <w:t>ssess</w:t>
      </w:r>
      <w:r w:rsidR="0038340D" w:rsidRPr="005B6C31">
        <w:rPr>
          <w:rFonts w:ascii="Arial Narrow" w:hAnsi="Arial Narrow" w:cs="Calibri"/>
          <w:color w:val="auto"/>
          <w:sz w:val="22"/>
          <w:szCs w:val="22"/>
          <w:lang w:val="en-GB"/>
        </w:rPr>
        <w:t xml:space="preserve"> the groundwater potential of the project area by identifying the </w:t>
      </w:r>
      <w:r w:rsidR="007413CB" w:rsidRPr="005B6C31">
        <w:rPr>
          <w:rFonts w:ascii="Arial Narrow" w:hAnsi="Arial Narrow" w:cs="Calibri"/>
          <w:color w:val="auto"/>
          <w:sz w:val="22"/>
          <w:szCs w:val="22"/>
          <w:lang w:val="en-GB"/>
        </w:rPr>
        <w:t xml:space="preserve">target </w:t>
      </w:r>
      <w:r w:rsidR="0038340D" w:rsidRPr="005B6C31">
        <w:rPr>
          <w:rFonts w:ascii="Arial Narrow" w:hAnsi="Arial Narrow" w:cs="Calibri"/>
          <w:color w:val="auto"/>
          <w:sz w:val="22"/>
          <w:szCs w:val="22"/>
          <w:lang w:val="en-GB"/>
        </w:rPr>
        <w:t>aquifer</w:t>
      </w:r>
      <w:r w:rsidR="00446DCF" w:rsidRPr="005B6C31">
        <w:rPr>
          <w:rFonts w:ascii="Arial Narrow" w:hAnsi="Arial Narrow" w:cs="Calibri"/>
          <w:color w:val="auto"/>
          <w:sz w:val="22"/>
          <w:szCs w:val="22"/>
          <w:lang w:val="en-GB"/>
        </w:rPr>
        <w:t>(s), their</w:t>
      </w:r>
      <w:r w:rsidRPr="005B6C31">
        <w:rPr>
          <w:rFonts w:ascii="Arial Narrow" w:hAnsi="Arial Narrow" w:cs="Calibri"/>
          <w:color w:val="auto"/>
          <w:sz w:val="22"/>
          <w:szCs w:val="22"/>
          <w:lang w:val="en-GB"/>
        </w:rPr>
        <w:t xml:space="preserve"> </w:t>
      </w:r>
      <w:r w:rsidR="0038340D" w:rsidRPr="005B6C31">
        <w:rPr>
          <w:rFonts w:ascii="Arial Narrow" w:hAnsi="Arial Narrow" w:cs="Calibri"/>
          <w:color w:val="auto"/>
          <w:sz w:val="22"/>
          <w:szCs w:val="22"/>
          <w:lang w:val="en-GB"/>
        </w:rPr>
        <w:t xml:space="preserve">types </w:t>
      </w:r>
      <w:r w:rsidR="007413CB" w:rsidRPr="005B6C31">
        <w:rPr>
          <w:rFonts w:ascii="Arial Narrow" w:hAnsi="Arial Narrow" w:cs="Calibri"/>
          <w:color w:val="auto"/>
          <w:sz w:val="22"/>
          <w:szCs w:val="22"/>
          <w:lang w:val="en-GB"/>
        </w:rPr>
        <w:t xml:space="preserve">(porous, fractured or karstic) </w:t>
      </w:r>
      <w:r w:rsidR="0038340D" w:rsidRPr="005B6C31">
        <w:rPr>
          <w:rFonts w:ascii="Arial Narrow" w:hAnsi="Arial Narrow" w:cs="Calibri"/>
          <w:color w:val="auto"/>
          <w:sz w:val="22"/>
          <w:szCs w:val="22"/>
          <w:lang w:val="en-GB"/>
        </w:rPr>
        <w:t xml:space="preserve">and </w:t>
      </w:r>
      <w:r w:rsidR="007413CB" w:rsidRPr="005B6C31">
        <w:rPr>
          <w:rFonts w:ascii="Arial Narrow" w:hAnsi="Arial Narrow" w:cs="Calibri"/>
          <w:color w:val="auto"/>
          <w:sz w:val="22"/>
          <w:szCs w:val="22"/>
          <w:lang w:val="en-GB"/>
        </w:rPr>
        <w:t xml:space="preserve">spatial </w:t>
      </w:r>
      <w:r w:rsidR="0038340D" w:rsidRPr="00E6531F">
        <w:rPr>
          <w:rFonts w:ascii="Arial Narrow" w:hAnsi="Arial Narrow" w:cs="Calibri"/>
          <w:color w:val="auto"/>
          <w:sz w:val="22"/>
          <w:szCs w:val="22"/>
          <w:lang w:val="en-GB"/>
        </w:rPr>
        <w:t>distribution</w:t>
      </w:r>
      <w:r w:rsidR="0038340D" w:rsidRPr="005B6C31">
        <w:rPr>
          <w:rFonts w:ascii="Arial Narrow" w:hAnsi="Arial Narrow" w:cs="Calibri"/>
          <w:color w:val="auto"/>
          <w:sz w:val="22"/>
          <w:szCs w:val="22"/>
          <w:lang w:val="en-GB"/>
        </w:rPr>
        <w:t xml:space="preserve"> </w:t>
      </w:r>
    </w:p>
    <w:p w14:paraId="53BCF44B" w14:textId="0C7029A3" w:rsidR="0038340D" w:rsidRDefault="0038340D" w:rsidP="005B6C31">
      <w:pPr>
        <w:pStyle w:val="Default"/>
        <w:numPr>
          <w:ilvl w:val="1"/>
          <w:numId w:val="2"/>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assess</w:t>
      </w:r>
      <w:r w:rsidRPr="0038340D">
        <w:rPr>
          <w:rFonts w:ascii="Arial Narrow" w:hAnsi="Arial Narrow" w:cs="Calibri"/>
          <w:color w:val="auto"/>
          <w:sz w:val="22"/>
          <w:szCs w:val="22"/>
          <w:lang w:val="en-GB"/>
        </w:rPr>
        <w:t xml:space="preserve"> </w:t>
      </w:r>
      <w:r w:rsidRPr="00FA383C">
        <w:rPr>
          <w:rFonts w:ascii="Arial Narrow" w:hAnsi="Arial Narrow" w:cs="Calibri"/>
          <w:color w:val="auto"/>
          <w:sz w:val="22"/>
          <w:szCs w:val="22"/>
          <w:lang w:val="en-GB"/>
        </w:rPr>
        <w:t>the groundwater potential</w:t>
      </w:r>
      <w:r>
        <w:rPr>
          <w:rFonts w:ascii="Arial Narrow" w:hAnsi="Arial Narrow" w:cs="Calibri"/>
          <w:color w:val="auto"/>
          <w:sz w:val="22"/>
          <w:szCs w:val="22"/>
          <w:lang w:val="en-GB"/>
        </w:rPr>
        <w:t xml:space="preserve"> by establishing a water balance for the area</w:t>
      </w:r>
      <w:r w:rsidR="00134419">
        <w:rPr>
          <w:rFonts w:ascii="Arial Narrow" w:hAnsi="Arial Narrow" w:cs="Calibri"/>
          <w:color w:val="auto"/>
          <w:sz w:val="22"/>
          <w:szCs w:val="22"/>
          <w:lang w:val="en-GB"/>
        </w:rPr>
        <w:t xml:space="preserve"> </w:t>
      </w:r>
      <w:r w:rsidR="007413CB" w:rsidRPr="005B6C31">
        <w:rPr>
          <w:rFonts w:ascii="Arial Narrow" w:hAnsi="Arial Narrow" w:cs="Calibri"/>
          <w:color w:val="auto"/>
          <w:sz w:val="22"/>
          <w:szCs w:val="22"/>
          <w:lang w:val="en-GB"/>
        </w:rPr>
        <w:t>t</w:t>
      </w:r>
      <w:r w:rsidR="00DB1D40" w:rsidRPr="005B6C31">
        <w:rPr>
          <w:rFonts w:ascii="Arial Narrow" w:hAnsi="Arial Narrow" w:cs="Calibri"/>
          <w:color w:val="auto"/>
          <w:sz w:val="22"/>
          <w:szCs w:val="22"/>
          <w:lang w:val="en-GB"/>
        </w:rPr>
        <w:t xml:space="preserve">o present a conceptual hydrogeological model of the </w:t>
      </w:r>
      <w:r w:rsidR="00446DCF" w:rsidRPr="005B6C31">
        <w:rPr>
          <w:rFonts w:ascii="Arial Narrow" w:hAnsi="Arial Narrow" w:cs="Calibri"/>
          <w:color w:val="auto"/>
          <w:sz w:val="22"/>
          <w:szCs w:val="22"/>
          <w:lang w:val="en-GB"/>
        </w:rPr>
        <w:t>investigation</w:t>
      </w:r>
      <w:r w:rsidR="00DB1D40" w:rsidRPr="005B6C31">
        <w:rPr>
          <w:rFonts w:ascii="Arial Narrow" w:hAnsi="Arial Narrow" w:cs="Calibri"/>
          <w:color w:val="auto"/>
          <w:sz w:val="22"/>
          <w:szCs w:val="22"/>
          <w:lang w:val="en-GB"/>
        </w:rPr>
        <w:t xml:space="preserve"> area</w:t>
      </w:r>
      <w:r w:rsidR="007413CB" w:rsidRPr="005B6C31">
        <w:rPr>
          <w:rFonts w:ascii="Arial Narrow" w:hAnsi="Arial Narrow" w:cs="Calibri"/>
          <w:color w:val="auto"/>
          <w:sz w:val="22"/>
          <w:szCs w:val="22"/>
          <w:lang w:val="en-GB"/>
        </w:rPr>
        <w:t xml:space="preserve"> </w:t>
      </w:r>
    </w:p>
    <w:p w14:paraId="68954FB2" w14:textId="52B8287E" w:rsidR="00FA217D" w:rsidRPr="005B6C31" w:rsidRDefault="003E3CE0" w:rsidP="005B6C31">
      <w:pPr>
        <w:pStyle w:val="Default"/>
        <w:numPr>
          <w:ilvl w:val="1"/>
          <w:numId w:val="2"/>
        </w:numPr>
        <w:spacing w:after="81"/>
        <w:rPr>
          <w:rFonts w:ascii="Arial Narrow" w:hAnsi="Arial Narrow" w:cs="Calibri"/>
          <w:color w:val="auto"/>
          <w:sz w:val="22"/>
          <w:szCs w:val="22"/>
          <w:lang w:val="en-GB"/>
        </w:rPr>
      </w:pPr>
      <w:proofErr w:type="gramStart"/>
      <w:r>
        <w:rPr>
          <w:rFonts w:ascii="Arial Narrow" w:hAnsi="Arial Narrow" w:cs="Calibri"/>
          <w:color w:val="auto"/>
          <w:sz w:val="22"/>
          <w:szCs w:val="22"/>
          <w:lang w:val="en-GB"/>
        </w:rPr>
        <w:lastRenderedPageBreak/>
        <w:t>a</w:t>
      </w:r>
      <w:r w:rsidR="00FA217D">
        <w:rPr>
          <w:rFonts w:ascii="Arial Narrow" w:hAnsi="Arial Narrow" w:cs="Calibri"/>
          <w:color w:val="auto"/>
          <w:sz w:val="22"/>
          <w:szCs w:val="22"/>
          <w:lang w:val="en-GB"/>
        </w:rPr>
        <w:t>ssess</w:t>
      </w:r>
      <w:proofErr w:type="gramEnd"/>
      <w:r w:rsidR="00FA217D">
        <w:rPr>
          <w:rFonts w:ascii="Arial Narrow" w:hAnsi="Arial Narrow" w:cs="Calibri"/>
          <w:color w:val="auto"/>
          <w:sz w:val="22"/>
          <w:szCs w:val="22"/>
          <w:lang w:val="en-GB"/>
        </w:rPr>
        <w:t xml:space="preserve"> </w:t>
      </w:r>
      <w:proofErr w:type="spellStart"/>
      <w:r>
        <w:rPr>
          <w:rFonts w:ascii="Arial Narrow" w:hAnsi="Arial Narrow" w:cs="Calibri"/>
          <w:color w:val="auto"/>
          <w:sz w:val="22"/>
          <w:szCs w:val="22"/>
          <w:lang w:val="en-GB"/>
        </w:rPr>
        <w:t>g</w:t>
      </w:r>
      <w:r w:rsidR="00FA217D">
        <w:rPr>
          <w:rFonts w:ascii="Arial Narrow" w:hAnsi="Arial Narrow" w:cs="Calibri"/>
          <w:color w:val="auto"/>
          <w:sz w:val="22"/>
          <w:szCs w:val="22"/>
          <w:lang w:val="en-GB"/>
        </w:rPr>
        <w:t>eormophological</w:t>
      </w:r>
      <w:proofErr w:type="spellEnd"/>
      <w:r w:rsidR="00FA217D">
        <w:rPr>
          <w:rFonts w:ascii="Arial Narrow" w:hAnsi="Arial Narrow" w:cs="Calibri"/>
          <w:color w:val="auto"/>
          <w:sz w:val="22"/>
          <w:szCs w:val="22"/>
          <w:lang w:val="en-GB"/>
        </w:rPr>
        <w:t xml:space="preserve"> features rel</w:t>
      </w:r>
      <w:r>
        <w:rPr>
          <w:rFonts w:ascii="Arial Narrow" w:hAnsi="Arial Narrow" w:cs="Calibri"/>
          <w:color w:val="auto"/>
          <w:sz w:val="22"/>
          <w:szCs w:val="22"/>
          <w:lang w:val="en-GB"/>
        </w:rPr>
        <w:t>evant</w:t>
      </w:r>
      <w:r w:rsidR="00FA217D">
        <w:rPr>
          <w:rFonts w:ascii="Arial Narrow" w:hAnsi="Arial Narrow" w:cs="Calibri"/>
          <w:color w:val="auto"/>
          <w:sz w:val="22"/>
          <w:szCs w:val="22"/>
          <w:lang w:val="en-GB"/>
        </w:rPr>
        <w:t xml:space="preserve"> to </w:t>
      </w:r>
      <w:r>
        <w:rPr>
          <w:rFonts w:ascii="Arial Narrow" w:hAnsi="Arial Narrow" w:cs="Calibri"/>
          <w:color w:val="auto"/>
          <w:sz w:val="22"/>
          <w:szCs w:val="22"/>
          <w:lang w:val="en-GB"/>
        </w:rPr>
        <w:t xml:space="preserve">groundwater dynamic process </w:t>
      </w:r>
      <w:r w:rsidR="00AB4694">
        <w:rPr>
          <w:rFonts w:ascii="Arial Narrow" w:hAnsi="Arial Narrow" w:cs="Calibri"/>
          <w:color w:val="auto"/>
          <w:sz w:val="22"/>
          <w:szCs w:val="22"/>
          <w:lang w:val="en-GB"/>
        </w:rPr>
        <w:t>(</w:t>
      </w:r>
      <w:r>
        <w:rPr>
          <w:rFonts w:ascii="Arial Narrow" w:hAnsi="Arial Narrow" w:cs="Calibri"/>
          <w:color w:val="auto"/>
          <w:sz w:val="22"/>
          <w:szCs w:val="22"/>
          <w:lang w:val="en-GB"/>
        </w:rPr>
        <w:t xml:space="preserve">e.g. </w:t>
      </w:r>
      <w:r w:rsidR="00AB4694">
        <w:rPr>
          <w:rFonts w:ascii="Arial Narrow" w:hAnsi="Arial Narrow" w:cs="Calibri"/>
          <w:color w:val="auto"/>
          <w:sz w:val="22"/>
          <w:szCs w:val="22"/>
          <w:lang w:val="en-GB"/>
        </w:rPr>
        <w:t>drainage patterns,  vegetation cover variations)</w:t>
      </w:r>
      <w:r>
        <w:rPr>
          <w:rFonts w:ascii="Arial Narrow" w:hAnsi="Arial Narrow" w:cs="Calibri"/>
          <w:color w:val="auto"/>
          <w:sz w:val="22"/>
          <w:szCs w:val="22"/>
          <w:lang w:val="en-GB"/>
        </w:rPr>
        <w:t>.</w:t>
      </w:r>
    </w:p>
    <w:p w14:paraId="4F44235F" w14:textId="6AF7366E" w:rsidR="00134419" w:rsidRDefault="007413CB" w:rsidP="00134419">
      <w:pPr>
        <w:pStyle w:val="Default"/>
        <w:numPr>
          <w:ilvl w:val="0"/>
          <w:numId w:val="2"/>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Based on</w:t>
      </w:r>
      <w:r w:rsidR="00590468">
        <w:rPr>
          <w:rFonts w:ascii="Arial Narrow" w:hAnsi="Arial Narrow" w:cs="Calibri"/>
          <w:color w:val="auto"/>
          <w:sz w:val="22"/>
          <w:szCs w:val="22"/>
          <w:lang w:val="en-GB"/>
        </w:rPr>
        <w:t xml:space="preserve"> the conceptual model</w:t>
      </w:r>
      <w:r>
        <w:rPr>
          <w:rFonts w:ascii="Arial Narrow" w:hAnsi="Arial Narrow" w:cs="Calibri"/>
          <w:color w:val="auto"/>
          <w:sz w:val="22"/>
          <w:szCs w:val="22"/>
          <w:lang w:val="en-GB"/>
        </w:rPr>
        <w:t>,</w:t>
      </w:r>
      <w:r w:rsidR="00590468">
        <w:rPr>
          <w:rFonts w:ascii="Arial Narrow" w:hAnsi="Arial Narrow" w:cs="Calibri"/>
          <w:color w:val="auto"/>
          <w:sz w:val="22"/>
          <w:szCs w:val="22"/>
          <w:lang w:val="en-GB"/>
        </w:rPr>
        <w:t xml:space="preserve"> </w:t>
      </w:r>
      <w:r w:rsidR="00134419">
        <w:rPr>
          <w:rFonts w:ascii="Arial Narrow" w:hAnsi="Arial Narrow" w:cs="Calibri"/>
          <w:color w:val="auto"/>
          <w:sz w:val="22"/>
          <w:szCs w:val="22"/>
          <w:lang w:val="en-GB"/>
        </w:rPr>
        <w:t xml:space="preserve">design </w:t>
      </w:r>
      <w:r>
        <w:rPr>
          <w:rFonts w:ascii="Arial Narrow" w:hAnsi="Arial Narrow" w:cs="Calibri"/>
          <w:color w:val="auto"/>
          <w:sz w:val="22"/>
          <w:szCs w:val="22"/>
          <w:lang w:val="en-GB"/>
        </w:rPr>
        <w:t>an</w:t>
      </w:r>
      <w:r w:rsidR="00134419">
        <w:rPr>
          <w:rFonts w:ascii="Arial Narrow" w:hAnsi="Arial Narrow" w:cs="Calibri"/>
          <w:color w:val="auto"/>
          <w:sz w:val="22"/>
          <w:szCs w:val="22"/>
          <w:lang w:val="en-GB"/>
        </w:rPr>
        <w:t xml:space="preserve"> appropriate geophysical investigation strategy </w:t>
      </w:r>
      <w:r w:rsidR="003C792A">
        <w:rPr>
          <w:rFonts w:ascii="Arial Narrow" w:hAnsi="Arial Narrow" w:cs="Calibri"/>
          <w:color w:val="auto"/>
          <w:sz w:val="22"/>
          <w:szCs w:val="22"/>
          <w:lang w:val="en-GB"/>
        </w:rPr>
        <w:t xml:space="preserve">that is </w:t>
      </w:r>
      <w:proofErr w:type="gramStart"/>
      <w:r w:rsidR="003C792A">
        <w:rPr>
          <w:rFonts w:ascii="Arial Narrow" w:hAnsi="Arial Narrow" w:cs="Calibri"/>
          <w:color w:val="auto"/>
          <w:sz w:val="22"/>
          <w:szCs w:val="22"/>
          <w:lang w:val="en-GB"/>
        </w:rPr>
        <w:t>coherent</w:t>
      </w:r>
      <w:r w:rsidR="00270083">
        <w:rPr>
          <w:rFonts w:ascii="Arial Narrow" w:hAnsi="Arial Narrow" w:cs="Calibri"/>
          <w:color w:val="auto"/>
          <w:sz w:val="22"/>
          <w:szCs w:val="22"/>
          <w:vertAlign w:val="superscript"/>
          <w:lang w:val="en-GB"/>
        </w:rPr>
        <w:t>(</w:t>
      </w:r>
      <w:proofErr w:type="gramEnd"/>
      <w:r w:rsidR="009047F3">
        <w:rPr>
          <w:rFonts w:ascii="Arial Narrow" w:hAnsi="Arial Narrow" w:cs="Calibri"/>
          <w:color w:val="auto"/>
          <w:sz w:val="22"/>
          <w:szCs w:val="22"/>
          <w:vertAlign w:val="superscript"/>
          <w:lang w:val="en-GB"/>
        </w:rPr>
        <w:t>*</w:t>
      </w:r>
      <w:r w:rsidR="00270083">
        <w:rPr>
          <w:rFonts w:ascii="Arial Narrow" w:hAnsi="Arial Narrow" w:cs="Calibri"/>
          <w:color w:val="auto"/>
          <w:sz w:val="22"/>
          <w:szCs w:val="22"/>
          <w:vertAlign w:val="superscript"/>
          <w:lang w:val="en-GB"/>
        </w:rPr>
        <w:t>)</w:t>
      </w:r>
      <w:r w:rsidR="003C792A">
        <w:rPr>
          <w:rFonts w:ascii="Arial Narrow" w:hAnsi="Arial Narrow" w:cs="Calibri"/>
          <w:color w:val="auto"/>
          <w:sz w:val="22"/>
          <w:szCs w:val="22"/>
          <w:lang w:val="en-GB"/>
        </w:rPr>
        <w:t xml:space="preserve"> with</w:t>
      </w:r>
      <w:r w:rsidR="00270083">
        <w:rPr>
          <w:rFonts w:ascii="Arial Narrow" w:hAnsi="Arial Narrow" w:cs="Calibri"/>
          <w:color w:val="auto"/>
          <w:sz w:val="22"/>
          <w:szCs w:val="22"/>
          <w:lang w:val="en-GB"/>
        </w:rPr>
        <w:t xml:space="preserve"> </w:t>
      </w:r>
      <w:r w:rsidR="003C792A">
        <w:rPr>
          <w:rFonts w:ascii="Arial Narrow" w:hAnsi="Arial Narrow" w:cs="Calibri"/>
          <w:color w:val="auto"/>
          <w:sz w:val="22"/>
          <w:szCs w:val="22"/>
          <w:lang w:val="en-GB"/>
        </w:rPr>
        <w:t xml:space="preserve">the </w:t>
      </w:r>
      <w:r w:rsidR="002532AE">
        <w:rPr>
          <w:rFonts w:ascii="Arial Narrow" w:hAnsi="Arial Narrow" w:cs="Calibri"/>
          <w:color w:val="auto"/>
          <w:sz w:val="22"/>
          <w:szCs w:val="22"/>
          <w:lang w:val="en-GB"/>
        </w:rPr>
        <w:t xml:space="preserve">below defined criteria and with the </w:t>
      </w:r>
      <w:r w:rsidR="00134419">
        <w:rPr>
          <w:rFonts w:ascii="Arial Narrow" w:hAnsi="Arial Narrow" w:cs="Calibri"/>
          <w:color w:val="auto"/>
          <w:sz w:val="22"/>
          <w:szCs w:val="22"/>
          <w:lang w:val="en-GB"/>
        </w:rPr>
        <w:t>identified target aquifer</w:t>
      </w:r>
      <w:r w:rsidR="003C792A">
        <w:rPr>
          <w:rFonts w:ascii="Arial Narrow" w:hAnsi="Arial Narrow" w:cs="Calibri"/>
          <w:color w:val="auto"/>
          <w:sz w:val="22"/>
          <w:szCs w:val="22"/>
          <w:lang w:val="en-GB"/>
        </w:rPr>
        <w:t xml:space="preserve"> type (porous, fractured or karstic), the expected depth of the target aquifer and</w:t>
      </w:r>
      <w:r w:rsidR="00270083">
        <w:rPr>
          <w:rFonts w:ascii="Arial Narrow" w:hAnsi="Arial Narrow" w:cs="Calibri"/>
          <w:color w:val="auto"/>
          <w:sz w:val="22"/>
          <w:szCs w:val="22"/>
          <w:lang w:val="en-GB"/>
        </w:rPr>
        <w:t xml:space="preserve"> </w:t>
      </w:r>
      <w:r w:rsidR="003C792A">
        <w:rPr>
          <w:rFonts w:ascii="Arial Narrow" w:hAnsi="Arial Narrow" w:cs="Calibri"/>
          <w:color w:val="auto"/>
          <w:sz w:val="22"/>
          <w:szCs w:val="22"/>
          <w:lang w:val="en-GB"/>
        </w:rPr>
        <w:t xml:space="preserve">the </w:t>
      </w:r>
      <w:r w:rsidR="00134419">
        <w:rPr>
          <w:rFonts w:ascii="Arial Narrow" w:hAnsi="Arial Narrow" w:cs="Calibri"/>
          <w:color w:val="auto"/>
          <w:sz w:val="22"/>
          <w:szCs w:val="22"/>
          <w:lang w:val="en-GB"/>
        </w:rPr>
        <w:t>baseline elevation (estimated depth to groundwater</w:t>
      </w:r>
      <w:r w:rsidR="003C792A">
        <w:rPr>
          <w:rFonts w:ascii="Arial Narrow" w:hAnsi="Arial Narrow" w:cs="Calibri"/>
          <w:color w:val="auto"/>
          <w:sz w:val="22"/>
          <w:szCs w:val="22"/>
          <w:lang w:val="en-GB"/>
        </w:rPr>
        <w:t xml:space="preserve"> which determines the minimum required investigation depths</w:t>
      </w:r>
      <w:r w:rsidR="00134419">
        <w:rPr>
          <w:rFonts w:ascii="Arial Narrow" w:hAnsi="Arial Narrow" w:cs="Calibri"/>
          <w:color w:val="auto"/>
          <w:sz w:val="22"/>
          <w:szCs w:val="22"/>
          <w:lang w:val="en-GB"/>
        </w:rPr>
        <w:t>)</w:t>
      </w:r>
      <w:r w:rsidR="002532AE">
        <w:rPr>
          <w:rFonts w:ascii="Arial Narrow" w:hAnsi="Arial Narrow" w:cs="Calibri"/>
          <w:color w:val="auto"/>
          <w:sz w:val="22"/>
          <w:szCs w:val="22"/>
          <w:lang w:val="en-GB"/>
        </w:rPr>
        <w:t>.</w:t>
      </w:r>
      <w:r w:rsidR="001934DF">
        <w:rPr>
          <w:rFonts w:ascii="Arial Narrow" w:hAnsi="Arial Narrow" w:cs="Calibri"/>
          <w:color w:val="auto"/>
          <w:sz w:val="22"/>
          <w:szCs w:val="22"/>
          <w:lang w:val="en-GB"/>
        </w:rPr>
        <w:t xml:space="preserve"> </w:t>
      </w:r>
      <w:r w:rsidR="009047F3">
        <w:rPr>
          <w:rFonts w:ascii="Arial Narrow" w:hAnsi="Arial Narrow" w:cs="Calibri"/>
          <w:color w:val="auto"/>
          <w:sz w:val="22"/>
          <w:szCs w:val="22"/>
          <w:lang w:val="en-GB"/>
        </w:rPr>
        <w:t>Unless a perfectly horizontally layered subsurface conditions can be assumed, a line profile should be defined within the geophysical strategy, to identify possible anomalies before running any VES.</w:t>
      </w:r>
      <w:bookmarkStart w:id="0" w:name="_GoBack"/>
      <w:bookmarkEnd w:id="0"/>
    </w:p>
    <w:p w14:paraId="2338442D" w14:textId="1BBBAAF1" w:rsidR="002532AE" w:rsidRDefault="002532AE" w:rsidP="00637B0A">
      <w:pPr>
        <w:pStyle w:val="Default"/>
        <w:spacing w:after="81"/>
        <w:ind w:left="720"/>
        <w:rPr>
          <w:rFonts w:ascii="Arial Narrow" w:hAnsi="Arial Narrow" w:cs="Calibri"/>
          <w:color w:val="auto"/>
          <w:sz w:val="22"/>
          <w:szCs w:val="22"/>
          <w:lang w:val="en-GB"/>
        </w:rPr>
      </w:pPr>
      <w:r>
        <w:rPr>
          <w:rFonts w:ascii="Arial Narrow" w:hAnsi="Arial Narrow" w:cs="Calibri"/>
          <w:color w:val="auto"/>
          <w:sz w:val="22"/>
          <w:szCs w:val="22"/>
          <w:lang w:val="en-GB"/>
        </w:rPr>
        <w:t xml:space="preserve">The outcomes of the geophysical investigation strategy </w:t>
      </w:r>
      <w:r>
        <w:rPr>
          <w:rFonts w:ascii="Arial Narrow" w:hAnsi="Arial Narrow" w:cs="Calibri"/>
          <w:color w:val="auto"/>
          <w:sz w:val="22"/>
          <w:szCs w:val="22"/>
          <w:lang w:val="en-GB"/>
        </w:rPr>
        <w:t xml:space="preserve">should be presented </w:t>
      </w:r>
      <w:r w:rsidR="00EA2D50">
        <w:rPr>
          <w:rFonts w:ascii="Arial Narrow" w:hAnsi="Arial Narrow" w:cs="Calibri"/>
          <w:color w:val="auto"/>
          <w:sz w:val="22"/>
          <w:szCs w:val="22"/>
          <w:lang w:val="en-GB"/>
        </w:rPr>
        <w:t>for approval with</w:t>
      </w:r>
      <w:r>
        <w:rPr>
          <w:rFonts w:ascii="Arial Narrow" w:hAnsi="Arial Narrow" w:cs="Calibri"/>
          <w:color w:val="auto"/>
          <w:sz w:val="22"/>
          <w:szCs w:val="22"/>
          <w:lang w:val="en-GB"/>
        </w:rPr>
        <w:t>in Phase 1 Hydrogeological report.</w:t>
      </w:r>
    </w:p>
    <w:p w14:paraId="1DEA345F" w14:textId="65CF4C83" w:rsidR="00A41FB5" w:rsidRDefault="002532AE" w:rsidP="00270083">
      <w:pPr>
        <w:pStyle w:val="Default"/>
        <w:ind w:left="720"/>
        <w:rPr>
          <w:rFonts w:ascii="Arial Narrow" w:hAnsi="Arial Narrow" w:cs="Calibri"/>
          <w:color w:val="auto"/>
          <w:sz w:val="22"/>
          <w:szCs w:val="22"/>
          <w:lang w:val="en-GB"/>
        </w:rPr>
      </w:pPr>
      <w:r>
        <w:rPr>
          <w:rFonts w:ascii="Arial Narrow" w:hAnsi="Arial Narrow" w:cs="Calibri"/>
          <w:color w:val="auto"/>
          <w:sz w:val="22"/>
          <w:szCs w:val="22"/>
          <w:vertAlign w:val="superscript"/>
          <w:lang w:val="en-GB"/>
        </w:rPr>
        <w:t>(</w:t>
      </w:r>
      <w:r w:rsidR="003C792A" w:rsidRPr="0045500C">
        <w:rPr>
          <w:rFonts w:ascii="Arial Narrow" w:hAnsi="Arial Narrow" w:cs="Calibri"/>
          <w:color w:val="auto"/>
          <w:sz w:val="22"/>
          <w:szCs w:val="22"/>
          <w:vertAlign w:val="superscript"/>
          <w:lang w:val="en-GB"/>
        </w:rPr>
        <w:t>*</w:t>
      </w:r>
      <w:r>
        <w:rPr>
          <w:rFonts w:ascii="Arial Narrow" w:hAnsi="Arial Narrow" w:cs="Calibri"/>
          <w:color w:val="auto"/>
          <w:sz w:val="22"/>
          <w:szCs w:val="22"/>
          <w:vertAlign w:val="superscript"/>
          <w:lang w:val="en-GB"/>
        </w:rPr>
        <w:t>)</w:t>
      </w:r>
      <w:r w:rsidR="00637B0A">
        <w:rPr>
          <w:rFonts w:ascii="Arial Narrow" w:hAnsi="Arial Narrow" w:cs="Calibri"/>
          <w:color w:val="auto"/>
          <w:sz w:val="22"/>
          <w:szCs w:val="22"/>
          <w:vertAlign w:val="superscript"/>
          <w:lang w:val="en-GB"/>
        </w:rPr>
        <w:t xml:space="preserve"> </w:t>
      </w:r>
      <w:r w:rsidRPr="00637B0A">
        <w:rPr>
          <w:rFonts w:ascii="Arial Narrow" w:hAnsi="Arial Narrow" w:cs="Calibri"/>
          <w:b/>
          <w:color w:val="auto"/>
          <w:sz w:val="14"/>
          <w:szCs w:val="14"/>
          <w:u w:val="single"/>
          <w:lang w:val="en-GB"/>
        </w:rPr>
        <w:t>Criteria to choose s</w:t>
      </w:r>
      <w:r w:rsidR="00A41FB5" w:rsidRPr="00637B0A">
        <w:rPr>
          <w:rFonts w:ascii="Arial Narrow" w:hAnsi="Arial Narrow" w:cs="Calibri"/>
          <w:b/>
          <w:color w:val="auto"/>
          <w:sz w:val="14"/>
          <w:szCs w:val="14"/>
          <w:u w:val="single"/>
          <w:lang w:val="en-GB"/>
        </w:rPr>
        <w:t>pecific geo</w:t>
      </w:r>
      <w:r w:rsidR="00270083" w:rsidRPr="00637B0A">
        <w:rPr>
          <w:rFonts w:ascii="Arial Narrow" w:hAnsi="Arial Narrow" w:cs="Calibri"/>
          <w:b/>
          <w:color w:val="auto"/>
          <w:sz w:val="14"/>
          <w:szCs w:val="14"/>
          <w:u w:val="single"/>
          <w:lang w:val="en-GB"/>
        </w:rPr>
        <w:t>-</w:t>
      </w:r>
      <w:r w:rsidR="00A41FB5" w:rsidRPr="00637B0A">
        <w:rPr>
          <w:rFonts w:ascii="Arial Narrow" w:hAnsi="Arial Narrow" w:cs="Calibri"/>
          <w:b/>
          <w:color w:val="auto"/>
          <w:sz w:val="14"/>
          <w:szCs w:val="14"/>
          <w:u w:val="single"/>
          <w:lang w:val="en-GB"/>
        </w:rPr>
        <w:t>electrical investigation methods:</w:t>
      </w:r>
    </w:p>
    <w:p w14:paraId="37692DE3" w14:textId="54263336" w:rsidR="00402A09" w:rsidRPr="00270083" w:rsidRDefault="00A41FB5" w:rsidP="00270083">
      <w:pPr>
        <w:pStyle w:val="Default"/>
        <w:ind w:left="720"/>
        <w:rPr>
          <w:rFonts w:ascii="Arial Narrow" w:hAnsi="Arial Narrow" w:cs="Calibri"/>
          <w:bCs/>
          <w:color w:val="auto"/>
          <w:sz w:val="14"/>
          <w:szCs w:val="14"/>
          <w:lang w:val="en-GB"/>
        </w:rPr>
      </w:pPr>
      <w:r>
        <w:rPr>
          <w:rFonts w:ascii="Arial Narrow" w:hAnsi="Arial Narrow" w:cs="Calibri"/>
          <w:color w:val="auto"/>
          <w:sz w:val="14"/>
          <w:szCs w:val="14"/>
          <w:lang w:val="en-GB"/>
        </w:rPr>
        <w:t>1) VES (vertical electrical soundings): to be applied in h</w:t>
      </w:r>
      <w:r w:rsidR="003C792A" w:rsidRPr="00270083">
        <w:rPr>
          <w:rFonts w:ascii="Arial Narrow" w:hAnsi="Arial Narrow" w:cs="Calibri"/>
          <w:color w:val="auto"/>
          <w:sz w:val="14"/>
          <w:szCs w:val="14"/>
          <w:lang w:val="en-GB"/>
        </w:rPr>
        <w:t xml:space="preserve">orizontally </w:t>
      </w:r>
      <w:r w:rsidR="003C792A" w:rsidRPr="00270083">
        <w:rPr>
          <w:rFonts w:ascii="Arial Narrow" w:hAnsi="Arial Narrow" w:cs="Calibri"/>
          <w:bCs/>
          <w:color w:val="auto"/>
          <w:sz w:val="14"/>
          <w:szCs w:val="14"/>
          <w:lang w:val="en-GB"/>
        </w:rPr>
        <w:t>layered aquifers</w:t>
      </w:r>
      <w:r w:rsidRPr="00270083">
        <w:rPr>
          <w:rFonts w:ascii="Arial Narrow" w:hAnsi="Arial Narrow" w:cs="Calibri"/>
          <w:bCs/>
          <w:color w:val="auto"/>
          <w:sz w:val="14"/>
          <w:szCs w:val="14"/>
          <w:lang w:val="en-GB"/>
        </w:rPr>
        <w:t>. These can either be porous aquifers or, in many cases, the weathered carapace of the basement.</w:t>
      </w:r>
      <w:r w:rsidR="003C792A" w:rsidRPr="00270083">
        <w:rPr>
          <w:rFonts w:ascii="Arial Narrow" w:hAnsi="Arial Narrow" w:cs="Calibri"/>
          <w:bCs/>
          <w:color w:val="auto"/>
          <w:sz w:val="14"/>
          <w:szCs w:val="14"/>
          <w:lang w:val="en-GB"/>
        </w:rPr>
        <w:t xml:space="preserve"> </w:t>
      </w:r>
      <w:r w:rsidRPr="00270083">
        <w:rPr>
          <w:rFonts w:ascii="Arial Narrow" w:hAnsi="Arial Narrow" w:cs="Calibri"/>
          <w:bCs/>
          <w:color w:val="auto"/>
          <w:sz w:val="14"/>
          <w:szCs w:val="14"/>
          <w:lang w:val="en-GB"/>
        </w:rPr>
        <w:t>A</w:t>
      </w:r>
      <w:r w:rsidR="003C792A" w:rsidRPr="00270083">
        <w:rPr>
          <w:rFonts w:ascii="Arial Narrow" w:hAnsi="Arial Narrow" w:cs="Calibri"/>
          <w:bCs/>
          <w:color w:val="auto"/>
          <w:sz w:val="14"/>
          <w:szCs w:val="14"/>
          <w:lang w:val="en-GB"/>
        </w:rPr>
        <w:t>t each measuring point, 2 perpendicular vertical electrical soundings to be carried out to guarantee the validity of the assumption of horizontal layering</w:t>
      </w:r>
    </w:p>
    <w:p w14:paraId="4E668AAC" w14:textId="26D565FA" w:rsidR="00A41FB5" w:rsidRPr="00270083" w:rsidRDefault="00A41FB5" w:rsidP="00270083">
      <w:pPr>
        <w:pStyle w:val="Default"/>
        <w:ind w:left="720"/>
        <w:rPr>
          <w:rFonts w:ascii="Arial Narrow" w:hAnsi="Arial Narrow" w:cs="Calibri"/>
          <w:color w:val="auto"/>
          <w:sz w:val="14"/>
          <w:szCs w:val="14"/>
          <w:lang w:val="en-GB"/>
        </w:rPr>
      </w:pPr>
      <w:r w:rsidRPr="00270083">
        <w:rPr>
          <w:rFonts w:ascii="Arial Narrow" w:hAnsi="Arial Narrow" w:cs="Calibri"/>
          <w:color w:val="auto"/>
          <w:sz w:val="14"/>
          <w:szCs w:val="14"/>
          <w:lang w:val="en-GB"/>
        </w:rPr>
        <w:t>2) Geo</w:t>
      </w:r>
      <w:r w:rsidR="00270083" w:rsidRPr="00270083">
        <w:rPr>
          <w:rFonts w:ascii="Arial Narrow" w:hAnsi="Arial Narrow" w:cs="Calibri"/>
          <w:color w:val="auto"/>
          <w:sz w:val="14"/>
          <w:szCs w:val="14"/>
          <w:lang w:val="en-GB"/>
        </w:rPr>
        <w:t>-</w:t>
      </w:r>
      <w:r w:rsidRPr="00270083">
        <w:rPr>
          <w:rFonts w:ascii="Arial Narrow" w:hAnsi="Arial Narrow" w:cs="Calibri"/>
          <w:color w:val="auto"/>
          <w:sz w:val="14"/>
          <w:szCs w:val="14"/>
          <w:lang w:val="en-GB"/>
        </w:rPr>
        <w:t>electrical profiling: v</w:t>
      </w:r>
      <w:r w:rsidR="003C792A" w:rsidRPr="00270083">
        <w:rPr>
          <w:rFonts w:ascii="Arial Narrow" w:hAnsi="Arial Narrow" w:cs="Calibri"/>
          <w:color w:val="auto"/>
          <w:sz w:val="14"/>
          <w:szCs w:val="14"/>
          <w:lang w:val="en-GB"/>
        </w:rPr>
        <w:t>ertical, steep aquifers (fault zones, fractures)</w:t>
      </w:r>
    </w:p>
    <w:p w14:paraId="4E464DFC" w14:textId="6BF165A5" w:rsidR="00A41FB5" w:rsidRDefault="00A41FB5" w:rsidP="00270083">
      <w:pPr>
        <w:pStyle w:val="Default"/>
        <w:ind w:left="720"/>
        <w:rPr>
          <w:rFonts w:ascii="Arial Narrow" w:hAnsi="Arial Narrow" w:cs="Calibri"/>
          <w:color w:val="auto"/>
          <w:sz w:val="14"/>
          <w:szCs w:val="14"/>
          <w:lang w:val="en-GB"/>
        </w:rPr>
      </w:pPr>
      <w:r>
        <w:rPr>
          <w:rFonts w:ascii="Arial Narrow" w:hAnsi="Arial Narrow" w:cs="Calibri"/>
          <w:color w:val="auto"/>
          <w:sz w:val="14"/>
          <w:szCs w:val="14"/>
          <w:lang w:val="en-GB"/>
        </w:rPr>
        <w:t xml:space="preserve">3) ERT (electrical resistivity sounding): can be used for horizontal and vertical/steep structures. </w:t>
      </w:r>
    </w:p>
    <w:p w14:paraId="5344E2A4" w14:textId="77777777" w:rsidR="00A41FB5" w:rsidRDefault="00A41FB5" w:rsidP="00270083">
      <w:pPr>
        <w:pStyle w:val="Default"/>
        <w:ind w:left="720"/>
        <w:rPr>
          <w:rFonts w:ascii="Arial Narrow" w:hAnsi="Arial Narrow" w:cs="Calibri"/>
          <w:color w:val="auto"/>
          <w:sz w:val="14"/>
          <w:szCs w:val="14"/>
          <w:lang w:val="en-GB"/>
        </w:rPr>
      </w:pPr>
    </w:p>
    <w:p w14:paraId="2DDCB517" w14:textId="77777777" w:rsidR="00A41FB5" w:rsidRDefault="00A41FB5" w:rsidP="00270083">
      <w:pPr>
        <w:pStyle w:val="Default"/>
        <w:ind w:left="720"/>
        <w:rPr>
          <w:rFonts w:ascii="Arial Narrow" w:hAnsi="Arial Narrow" w:cs="Calibri"/>
          <w:color w:val="auto"/>
          <w:sz w:val="14"/>
          <w:szCs w:val="14"/>
          <w:lang w:val="en-GB"/>
        </w:rPr>
      </w:pPr>
      <w:r>
        <w:rPr>
          <w:rFonts w:ascii="Arial Narrow" w:hAnsi="Arial Narrow" w:cs="Calibri"/>
          <w:color w:val="auto"/>
          <w:sz w:val="14"/>
          <w:szCs w:val="14"/>
          <w:lang w:val="en-GB"/>
        </w:rPr>
        <w:t>Other geophysical methods:</w:t>
      </w:r>
    </w:p>
    <w:p w14:paraId="2EC1B39B" w14:textId="2520AEB4" w:rsidR="003C792A" w:rsidRDefault="00A41FB5" w:rsidP="00270083">
      <w:pPr>
        <w:pStyle w:val="Default"/>
        <w:ind w:left="720"/>
        <w:rPr>
          <w:rFonts w:ascii="Arial Narrow" w:hAnsi="Arial Narrow" w:cs="Calibri"/>
          <w:color w:val="auto"/>
          <w:sz w:val="14"/>
          <w:szCs w:val="14"/>
          <w:lang w:val="en-GB"/>
        </w:rPr>
      </w:pPr>
      <w:r>
        <w:rPr>
          <w:rFonts w:ascii="Arial Narrow" w:hAnsi="Arial Narrow" w:cs="Calibri"/>
          <w:color w:val="auto"/>
          <w:sz w:val="14"/>
          <w:szCs w:val="14"/>
          <w:lang w:val="en-GB"/>
        </w:rPr>
        <w:t xml:space="preserve">If electromagnetic </w:t>
      </w:r>
      <w:r w:rsidR="00411FE4">
        <w:rPr>
          <w:rFonts w:ascii="Arial Narrow" w:hAnsi="Arial Narrow" w:cs="Calibri"/>
          <w:color w:val="auto"/>
          <w:sz w:val="14"/>
          <w:szCs w:val="14"/>
          <w:lang w:val="en-GB"/>
        </w:rPr>
        <w:t xml:space="preserve">(VLF-EM) </w:t>
      </w:r>
      <w:r>
        <w:rPr>
          <w:rFonts w:ascii="Arial Narrow" w:hAnsi="Arial Narrow" w:cs="Calibri"/>
          <w:color w:val="auto"/>
          <w:sz w:val="14"/>
          <w:szCs w:val="14"/>
          <w:lang w:val="en-GB"/>
        </w:rPr>
        <w:t>or IP (induced polarisation) methods .are proposed, then specify the interpretation procedure and the expected response of the method to the expected aquifer type(s).</w:t>
      </w:r>
    </w:p>
    <w:p w14:paraId="14072986" w14:textId="77777777" w:rsidR="00A41FB5" w:rsidRDefault="00A41FB5" w:rsidP="00270083">
      <w:pPr>
        <w:pStyle w:val="Default"/>
        <w:ind w:left="720"/>
        <w:rPr>
          <w:rFonts w:ascii="Arial Narrow" w:hAnsi="Arial Narrow" w:cs="Calibri"/>
          <w:color w:val="auto"/>
          <w:sz w:val="14"/>
          <w:szCs w:val="14"/>
          <w:lang w:val="en-GB"/>
        </w:rPr>
      </w:pPr>
    </w:p>
    <w:p w14:paraId="666A1007" w14:textId="03905621" w:rsidR="00A41FB5" w:rsidRDefault="00A41FB5" w:rsidP="00A41FB5">
      <w:pPr>
        <w:pStyle w:val="Default"/>
        <w:ind w:left="720"/>
        <w:rPr>
          <w:rFonts w:ascii="Arial Narrow" w:hAnsi="Arial Narrow" w:cs="Calibri"/>
          <w:color w:val="auto"/>
          <w:sz w:val="14"/>
          <w:szCs w:val="14"/>
          <w:lang w:val="en-GB"/>
        </w:rPr>
      </w:pPr>
      <w:r>
        <w:rPr>
          <w:rFonts w:ascii="Arial Narrow" w:hAnsi="Arial Narrow" w:cs="Calibri"/>
          <w:color w:val="auto"/>
          <w:sz w:val="14"/>
          <w:szCs w:val="14"/>
          <w:lang w:val="en-GB"/>
        </w:rPr>
        <w:t xml:space="preserve">Maximum electrode spacing should be 5 times the expected investigation depth (minimum investigation depth=’ topographic elevation-baseline elevation’): specify required investigation depth and corresponding electrode </w:t>
      </w:r>
      <w:proofErr w:type="spellStart"/>
      <w:r>
        <w:rPr>
          <w:rFonts w:ascii="Arial Narrow" w:hAnsi="Arial Narrow" w:cs="Calibri"/>
          <w:color w:val="auto"/>
          <w:sz w:val="14"/>
          <w:szCs w:val="14"/>
          <w:lang w:val="en-GB"/>
        </w:rPr>
        <w:t>spacings</w:t>
      </w:r>
      <w:proofErr w:type="spellEnd"/>
      <w:r>
        <w:rPr>
          <w:rFonts w:ascii="Arial Narrow" w:hAnsi="Arial Narrow" w:cs="Calibri"/>
          <w:color w:val="auto"/>
          <w:sz w:val="14"/>
          <w:szCs w:val="14"/>
          <w:lang w:val="en-GB"/>
        </w:rPr>
        <w:t>.</w:t>
      </w:r>
    </w:p>
    <w:p w14:paraId="0DF5D2A2" w14:textId="77777777" w:rsidR="00A41FB5" w:rsidRDefault="00A41FB5" w:rsidP="00A41FB5">
      <w:pPr>
        <w:pStyle w:val="Default"/>
        <w:ind w:left="720"/>
        <w:rPr>
          <w:rFonts w:ascii="Arial Narrow" w:hAnsi="Arial Narrow" w:cs="Calibri"/>
          <w:color w:val="auto"/>
          <w:sz w:val="14"/>
          <w:szCs w:val="14"/>
          <w:lang w:val="en-GB"/>
        </w:rPr>
      </w:pPr>
    </w:p>
    <w:p w14:paraId="09CBB1A0" w14:textId="77777777" w:rsidR="00A41FB5" w:rsidRDefault="00A41FB5" w:rsidP="00270083">
      <w:pPr>
        <w:pStyle w:val="Default"/>
        <w:ind w:left="720"/>
        <w:rPr>
          <w:rFonts w:ascii="Arial Narrow" w:hAnsi="Arial Narrow" w:cs="Calibri"/>
          <w:color w:val="auto"/>
          <w:sz w:val="14"/>
          <w:szCs w:val="14"/>
          <w:lang w:val="en-GB"/>
        </w:rPr>
      </w:pPr>
    </w:p>
    <w:p w14:paraId="7C87A488" w14:textId="77777777" w:rsidR="00A41FB5" w:rsidRPr="00270083" w:rsidRDefault="00A41FB5" w:rsidP="00BF7958">
      <w:pPr>
        <w:pStyle w:val="Default"/>
        <w:rPr>
          <w:rFonts w:ascii="Arial Narrow" w:hAnsi="Arial Narrow" w:cs="Calibri"/>
          <w:b/>
          <w:bCs/>
          <w:color w:val="548DD4" w:themeColor="text2" w:themeTint="99"/>
          <w:sz w:val="14"/>
          <w:szCs w:val="14"/>
          <w:u w:val="single"/>
          <w:lang w:val="en-GB"/>
        </w:rPr>
      </w:pPr>
    </w:p>
    <w:p w14:paraId="15F43B30" w14:textId="6FAB0854" w:rsidR="00E6531F" w:rsidRPr="00402A09" w:rsidRDefault="00402A09" w:rsidP="00402A09">
      <w:pPr>
        <w:pStyle w:val="Default"/>
        <w:ind w:left="360"/>
        <w:rPr>
          <w:rFonts w:ascii="Arial Narrow" w:hAnsi="Arial Narrow" w:cs="Calibri"/>
          <w:bCs/>
          <w:color w:val="548DD4" w:themeColor="text2" w:themeTint="99"/>
          <w:sz w:val="22"/>
          <w:szCs w:val="22"/>
          <w:u w:val="single"/>
          <w:lang w:val="en-GB"/>
        </w:rPr>
      </w:pPr>
      <w:r>
        <w:rPr>
          <w:rFonts w:ascii="Arial Narrow" w:hAnsi="Arial Narrow" w:cs="Calibri"/>
          <w:bCs/>
          <w:color w:val="548DD4" w:themeColor="text2" w:themeTint="99"/>
          <w:sz w:val="22"/>
          <w:szCs w:val="22"/>
          <w:u w:val="single"/>
          <w:lang w:val="en-GB"/>
        </w:rPr>
        <w:t>PHASE 2</w:t>
      </w:r>
      <w:r w:rsidR="00E6531F" w:rsidRPr="00402A09">
        <w:rPr>
          <w:rFonts w:ascii="Arial Narrow" w:hAnsi="Arial Narrow" w:cs="Calibri"/>
          <w:bCs/>
          <w:color w:val="548DD4" w:themeColor="text2" w:themeTint="99"/>
          <w:sz w:val="22"/>
          <w:szCs w:val="22"/>
          <w:u w:val="single"/>
          <w:lang w:val="en-GB"/>
        </w:rPr>
        <w:t>: G</w:t>
      </w:r>
      <w:r>
        <w:rPr>
          <w:rFonts w:ascii="Arial Narrow" w:hAnsi="Arial Narrow" w:cs="Calibri"/>
          <w:bCs/>
          <w:color w:val="548DD4" w:themeColor="text2" w:themeTint="99"/>
          <w:sz w:val="22"/>
          <w:szCs w:val="22"/>
          <w:u w:val="single"/>
          <w:lang w:val="en-GB"/>
        </w:rPr>
        <w:t>EOPHYSICAL INVESTIGATION &amp; SELECTION OF DRILLING SITES</w:t>
      </w:r>
    </w:p>
    <w:p w14:paraId="56BD30E8" w14:textId="5BDF43B0" w:rsidR="00377500" w:rsidRPr="00377500" w:rsidRDefault="00446DCF" w:rsidP="00377500">
      <w:pPr>
        <w:pStyle w:val="Default"/>
        <w:numPr>
          <w:ilvl w:val="0"/>
          <w:numId w:val="2"/>
        </w:numPr>
        <w:spacing w:after="81"/>
        <w:rPr>
          <w:rFonts w:ascii="Arial Narrow" w:hAnsi="Arial Narrow" w:cs="Calibri"/>
          <w:color w:val="auto"/>
          <w:sz w:val="22"/>
          <w:szCs w:val="22"/>
          <w:lang w:val="en-GB"/>
        </w:rPr>
      </w:pPr>
      <w:r w:rsidRPr="00446DCF">
        <w:rPr>
          <w:rFonts w:ascii="Arial Narrow" w:hAnsi="Arial Narrow" w:cs="Calibri"/>
          <w:color w:val="auto"/>
          <w:sz w:val="22"/>
          <w:szCs w:val="22"/>
          <w:lang w:val="en-GB"/>
        </w:rPr>
        <w:t>Carry out the geophysical investigation according to the investigation strategy and interpret results:</w:t>
      </w:r>
      <w:r w:rsidR="00E6531F">
        <w:rPr>
          <w:rFonts w:ascii="Arial Narrow" w:hAnsi="Arial Narrow" w:cs="Calibri"/>
          <w:color w:val="auto"/>
          <w:sz w:val="22"/>
          <w:szCs w:val="22"/>
          <w:lang w:val="en-GB"/>
        </w:rPr>
        <w:t xml:space="preserve"> s</w:t>
      </w:r>
      <w:r w:rsidR="000D38DE" w:rsidRPr="00446DCF">
        <w:rPr>
          <w:rFonts w:ascii="Arial Narrow" w:hAnsi="Arial Narrow" w:cs="Calibri"/>
          <w:color w:val="auto"/>
          <w:sz w:val="22"/>
          <w:szCs w:val="22"/>
          <w:lang w:val="en-GB"/>
        </w:rPr>
        <w:t>elect the most suitable borehole drill</w:t>
      </w:r>
      <w:r>
        <w:rPr>
          <w:rFonts w:ascii="Arial Narrow" w:hAnsi="Arial Narrow" w:cs="Calibri"/>
          <w:color w:val="auto"/>
          <w:sz w:val="22"/>
          <w:szCs w:val="22"/>
          <w:lang w:val="en-GB"/>
        </w:rPr>
        <w:t xml:space="preserve">ing </w:t>
      </w:r>
      <w:r w:rsidR="000D38DE" w:rsidRPr="00446DCF">
        <w:rPr>
          <w:rFonts w:ascii="Arial Narrow" w:hAnsi="Arial Narrow" w:cs="Calibri"/>
          <w:color w:val="auto"/>
          <w:sz w:val="22"/>
          <w:szCs w:val="22"/>
          <w:lang w:val="en-GB"/>
        </w:rPr>
        <w:t>sites in the project area</w:t>
      </w:r>
      <w:r>
        <w:rPr>
          <w:rFonts w:ascii="Arial Narrow" w:hAnsi="Arial Narrow" w:cs="Calibri"/>
          <w:color w:val="auto"/>
          <w:sz w:val="22"/>
          <w:szCs w:val="22"/>
          <w:lang w:val="en-GB"/>
        </w:rPr>
        <w:t>, also considering the legal framework</w:t>
      </w:r>
      <w:r w:rsidR="000D38DE" w:rsidRPr="00446DCF">
        <w:rPr>
          <w:rFonts w:ascii="Arial Narrow" w:hAnsi="Arial Narrow" w:cs="Calibri"/>
          <w:color w:val="auto"/>
          <w:sz w:val="22"/>
          <w:szCs w:val="22"/>
          <w:lang w:val="en-GB"/>
        </w:rPr>
        <w:t xml:space="preserve"> and </w:t>
      </w:r>
      <w:r w:rsidR="000D38DE" w:rsidRPr="00446DCF">
        <w:rPr>
          <w:rFonts w:ascii="Arial Narrow" w:hAnsi="Arial Narrow" w:cs="Calibri"/>
          <w:color w:val="auto"/>
          <w:sz w:val="22"/>
          <w:szCs w:val="22"/>
          <w:highlight w:val="lightGray"/>
          <w:lang w:val="en-GB"/>
        </w:rPr>
        <w:t xml:space="preserve">the requirements of the </w:t>
      </w:r>
      <w:proofErr w:type="spellStart"/>
      <w:r w:rsidR="004E73E2" w:rsidRPr="00446DCF">
        <w:rPr>
          <w:rFonts w:ascii="Arial Narrow" w:hAnsi="Arial Narrow" w:cs="Calibri"/>
          <w:color w:val="auto"/>
          <w:sz w:val="22"/>
          <w:szCs w:val="22"/>
          <w:highlight w:val="lightGray"/>
          <w:lang w:val="en-GB"/>
        </w:rPr>
        <w:t>xxxxx</w:t>
      </w:r>
      <w:proofErr w:type="spellEnd"/>
      <w:r w:rsidR="004E73E2" w:rsidRPr="00446DCF">
        <w:rPr>
          <w:rFonts w:ascii="Arial Narrow" w:hAnsi="Arial Narrow" w:cs="Calibri"/>
          <w:color w:val="auto"/>
          <w:sz w:val="22"/>
          <w:szCs w:val="22"/>
          <w:highlight w:val="lightGray"/>
          <w:lang w:val="en-GB"/>
        </w:rPr>
        <w:t xml:space="preserve"> (any legal Water Act or </w:t>
      </w:r>
      <w:proofErr w:type="spellStart"/>
      <w:r w:rsidR="004E73E2" w:rsidRPr="00446DCF">
        <w:rPr>
          <w:rFonts w:ascii="Arial Narrow" w:hAnsi="Arial Narrow" w:cs="Calibri"/>
          <w:color w:val="auto"/>
          <w:sz w:val="22"/>
          <w:szCs w:val="22"/>
          <w:highlight w:val="lightGray"/>
          <w:lang w:val="en-GB"/>
        </w:rPr>
        <w:t>Gvt</w:t>
      </w:r>
      <w:proofErr w:type="spellEnd"/>
      <w:r w:rsidR="004E73E2" w:rsidRPr="00446DCF">
        <w:rPr>
          <w:rFonts w:ascii="Arial Narrow" w:hAnsi="Arial Narrow" w:cs="Calibri"/>
          <w:color w:val="auto"/>
          <w:sz w:val="22"/>
          <w:szCs w:val="22"/>
          <w:highlight w:val="lightGray"/>
          <w:lang w:val="en-GB"/>
        </w:rPr>
        <w:t xml:space="preserve"> Guidelines)</w:t>
      </w:r>
      <w:r w:rsidR="000D38DE" w:rsidRPr="00446DCF">
        <w:rPr>
          <w:rFonts w:ascii="Arial Narrow" w:hAnsi="Arial Narrow" w:cs="Calibri"/>
          <w:color w:val="auto"/>
          <w:sz w:val="22"/>
          <w:szCs w:val="22"/>
          <w:lang w:val="en-GB"/>
        </w:rPr>
        <w:t>.</w:t>
      </w:r>
      <w:r w:rsidR="001934DF">
        <w:rPr>
          <w:rFonts w:ascii="Arial Narrow" w:hAnsi="Arial Narrow" w:cs="Calibri"/>
          <w:color w:val="auto"/>
          <w:sz w:val="22"/>
          <w:szCs w:val="22"/>
          <w:lang w:val="en-GB"/>
        </w:rPr>
        <w:t xml:space="preserve"> A </w:t>
      </w:r>
      <w:r w:rsidR="00EA75EC">
        <w:rPr>
          <w:rFonts w:ascii="Arial Narrow" w:hAnsi="Arial Narrow" w:cs="Calibri"/>
          <w:color w:val="auto"/>
          <w:sz w:val="22"/>
          <w:szCs w:val="22"/>
          <w:lang w:val="en-GB"/>
        </w:rPr>
        <w:t xml:space="preserve">separate </w:t>
      </w:r>
      <w:r w:rsidR="001934DF">
        <w:rPr>
          <w:rFonts w:ascii="Arial Narrow" w:hAnsi="Arial Narrow" w:cs="Calibri"/>
          <w:color w:val="auto"/>
          <w:sz w:val="22"/>
          <w:szCs w:val="22"/>
          <w:lang w:val="en-GB"/>
        </w:rPr>
        <w:t>description of</w:t>
      </w:r>
      <w:r w:rsidR="001934DF" w:rsidRPr="001934DF">
        <w:rPr>
          <w:rFonts w:ascii="Arial Narrow" w:hAnsi="Arial Narrow" w:cs="Calibri"/>
          <w:color w:val="auto"/>
          <w:sz w:val="22"/>
          <w:szCs w:val="22"/>
          <w:lang w:val="en-GB"/>
        </w:rPr>
        <w:t xml:space="preserve"> each proposed borehole site</w:t>
      </w:r>
      <w:r w:rsidR="001934DF">
        <w:rPr>
          <w:rFonts w:ascii="Arial Narrow" w:hAnsi="Arial Narrow" w:cs="Calibri"/>
          <w:color w:val="auto"/>
          <w:sz w:val="22"/>
          <w:szCs w:val="22"/>
          <w:lang w:val="en-GB"/>
        </w:rPr>
        <w:t xml:space="preserve"> is part of the report</w:t>
      </w:r>
      <w:r w:rsidR="001934DF" w:rsidRPr="001934DF">
        <w:rPr>
          <w:rFonts w:ascii="Arial Narrow" w:hAnsi="Arial Narrow" w:cs="Calibri"/>
          <w:color w:val="auto"/>
          <w:sz w:val="22"/>
          <w:szCs w:val="22"/>
          <w:lang w:val="en-GB"/>
        </w:rPr>
        <w:t xml:space="preserve">, </w:t>
      </w:r>
      <w:r w:rsidR="001934DF">
        <w:rPr>
          <w:rFonts w:ascii="Arial Narrow" w:hAnsi="Arial Narrow" w:cs="Calibri"/>
          <w:color w:val="auto"/>
          <w:sz w:val="22"/>
          <w:szCs w:val="22"/>
          <w:lang w:val="en-GB"/>
        </w:rPr>
        <w:t>and</w:t>
      </w:r>
      <w:r w:rsidR="001934DF" w:rsidRPr="001934DF">
        <w:rPr>
          <w:rFonts w:ascii="Arial Narrow" w:hAnsi="Arial Narrow" w:cs="Calibri"/>
          <w:color w:val="auto"/>
          <w:sz w:val="22"/>
          <w:szCs w:val="22"/>
          <w:lang w:val="en-GB"/>
        </w:rPr>
        <w:t xml:space="preserve"> shall include all relevant details of the </w:t>
      </w:r>
      <w:r w:rsidR="001934DF">
        <w:rPr>
          <w:rFonts w:ascii="Arial Narrow" w:hAnsi="Arial Narrow" w:cs="Calibri"/>
          <w:color w:val="auto"/>
          <w:sz w:val="22"/>
          <w:szCs w:val="22"/>
          <w:lang w:val="en-GB"/>
        </w:rPr>
        <w:t>interpretation of the</w:t>
      </w:r>
      <w:r w:rsidR="001934DF" w:rsidRPr="001934DF">
        <w:rPr>
          <w:rFonts w:ascii="Arial Narrow" w:hAnsi="Arial Narrow" w:cs="Calibri"/>
          <w:color w:val="auto"/>
          <w:sz w:val="22"/>
          <w:szCs w:val="22"/>
          <w:lang w:val="en-GB"/>
        </w:rPr>
        <w:t xml:space="preserve"> investigations as well as sound recommendations on the most suitable sites for boreholes drilling, the </w:t>
      </w:r>
      <w:r w:rsidR="001934DF">
        <w:rPr>
          <w:rFonts w:ascii="Arial Narrow" w:hAnsi="Arial Narrow" w:cs="Calibri"/>
          <w:color w:val="auto"/>
          <w:sz w:val="22"/>
          <w:szCs w:val="22"/>
          <w:lang w:val="en-GB"/>
        </w:rPr>
        <w:t>recommended</w:t>
      </w:r>
      <w:r w:rsidR="001934DF" w:rsidRPr="001934DF">
        <w:rPr>
          <w:rFonts w:ascii="Arial Narrow" w:hAnsi="Arial Narrow" w:cs="Calibri"/>
          <w:color w:val="auto"/>
          <w:sz w:val="22"/>
          <w:szCs w:val="22"/>
          <w:lang w:val="en-GB"/>
        </w:rPr>
        <w:t xml:space="preserve"> drilling depths, as well as the hydrogeological and geophysical rational for choosing the sites. </w:t>
      </w:r>
    </w:p>
    <w:p w14:paraId="60D18387" w14:textId="7FD8B7E4" w:rsidR="000D38DE" w:rsidRDefault="001934DF" w:rsidP="00402A09">
      <w:pPr>
        <w:pStyle w:val="Default"/>
        <w:numPr>
          <w:ilvl w:val="0"/>
          <w:numId w:val="2"/>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Present the results of the geophysical investigation</w:t>
      </w:r>
      <w:r w:rsidR="003F1301">
        <w:rPr>
          <w:rFonts w:ascii="Arial Narrow" w:hAnsi="Arial Narrow" w:cs="Calibri"/>
          <w:color w:val="auto"/>
          <w:sz w:val="22"/>
          <w:szCs w:val="22"/>
          <w:lang w:val="en-GB"/>
        </w:rPr>
        <w:t xml:space="preserve">, including the raw data sets, the qualitative interpretation of the type curves in terms of layer sequence (for VES investigations) </w:t>
      </w:r>
      <w:r w:rsidR="00EA75EC">
        <w:rPr>
          <w:rFonts w:ascii="Arial Narrow" w:hAnsi="Arial Narrow" w:cs="Calibri"/>
          <w:color w:val="auto"/>
          <w:sz w:val="22"/>
          <w:szCs w:val="22"/>
          <w:lang w:val="en-GB"/>
        </w:rPr>
        <w:t>and inversions results,</w:t>
      </w:r>
      <w:r>
        <w:rPr>
          <w:rFonts w:ascii="Arial Narrow" w:hAnsi="Arial Narrow" w:cs="Calibri"/>
          <w:color w:val="auto"/>
          <w:sz w:val="22"/>
          <w:szCs w:val="22"/>
          <w:lang w:val="en-GB"/>
        </w:rPr>
        <w:t xml:space="preserve"> and the identification of the drilling locations</w:t>
      </w:r>
      <w:r w:rsidR="00D6791C">
        <w:rPr>
          <w:rFonts w:ascii="Arial Narrow" w:hAnsi="Arial Narrow" w:cs="Calibri"/>
          <w:color w:val="auto"/>
          <w:sz w:val="22"/>
          <w:szCs w:val="22"/>
          <w:lang w:val="en-GB"/>
        </w:rPr>
        <w:t xml:space="preserve"> and precise description of drilling strategy and design</w:t>
      </w:r>
      <w:r>
        <w:rPr>
          <w:rFonts w:ascii="Arial Narrow" w:hAnsi="Arial Narrow" w:cs="Calibri"/>
          <w:color w:val="auto"/>
          <w:sz w:val="22"/>
          <w:szCs w:val="22"/>
          <w:lang w:val="en-GB"/>
        </w:rPr>
        <w:t xml:space="preserve"> in the Phase 2 Geophysical investigation report.</w:t>
      </w:r>
    </w:p>
    <w:p w14:paraId="3DBA8434" w14:textId="067F0967" w:rsidR="009E01B9" w:rsidRPr="00402A09" w:rsidRDefault="009E01B9" w:rsidP="00402A09">
      <w:pPr>
        <w:pStyle w:val="Default"/>
        <w:numPr>
          <w:ilvl w:val="0"/>
          <w:numId w:val="2"/>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 xml:space="preserve">Based on the results from Phase 1 and Phase 2, a well-design has to be established and is an integral part of the Phase-2 Geophysical Report. The design has to aim at maximising water inflow </w:t>
      </w:r>
      <w:r w:rsidR="00BF7958">
        <w:rPr>
          <w:rFonts w:ascii="Arial Narrow" w:hAnsi="Arial Narrow" w:cs="Calibri"/>
          <w:color w:val="auto"/>
          <w:sz w:val="22"/>
          <w:szCs w:val="22"/>
          <w:lang w:val="en-GB"/>
        </w:rPr>
        <w:t xml:space="preserve">and minimising well-head-losses. </w:t>
      </w:r>
    </w:p>
    <w:p w14:paraId="4EFFE7A9" w14:textId="2FD9F7E3" w:rsidR="000D38DE" w:rsidRDefault="000D38DE" w:rsidP="00651F42">
      <w:pPr>
        <w:pStyle w:val="Default"/>
        <w:numPr>
          <w:ilvl w:val="0"/>
          <w:numId w:val="2"/>
        </w:numPr>
        <w:spacing w:after="81"/>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proposed drilling sites shall be marked with a concrete marker, shown in topographical maps and indicated on appropriate site sketch maps. GPS coordinates </w:t>
      </w:r>
      <w:r w:rsidR="003F1301">
        <w:rPr>
          <w:rFonts w:ascii="Arial Narrow" w:hAnsi="Arial Narrow" w:cs="Calibri"/>
          <w:color w:val="auto"/>
          <w:sz w:val="22"/>
          <w:szCs w:val="22"/>
          <w:lang w:val="en-GB"/>
        </w:rPr>
        <w:t xml:space="preserve">have to </w:t>
      </w:r>
      <w:r w:rsidRPr="00FA383C">
        <w:rPr>
          <w:rFonts w:ascii="Arial Narrow" w:hAnsi="Arial Narrow" w:cs="Calibri"/>
          <w:color w:val="auto"/>
          <w:sz w:val="22"/>
          <w:szCs w:val="22"/>
          <w:lang w:val="en-GB"/>
        </w:rPr>
        <w:t xml:space="preserve">be provided. </w:t>
      </w:r>
    </w:p>
    <w:p w14:paraId="2746DAF9" w14:textId="6ADCB35D" w:rsidR="00377500" w:rsidRPr="00766825" w:rsidRDefault="00377500" w:rsidP="00377500">
      <w:pPr>
        <w:pStyle w:val="Default"/>
        <w:numPr>
          <w:ilvl w:val="0"/>
          <w:numId w:val="2"/>
        </w:numPr>
        <w:spacing w:after="81"/>
        <w:rPr>
          <w:rFonts w:ascii="Arial Narrow" w:hAnsi="Arial Narrow" w:cs="Calibri"/>
          <w:color w:val="auto"/>
          <w:sz w:val="22"/>
          <w:szCs w:val="22"/>
          <w:highlight w:val="lightGray"/>
          <w:lang w:val="en-GB"/>
        </w:rPr>
      </w:pPr>
      <w:r w:rsidRPr="00DA3442">
        <w:rPr>
          <w:rFonts w:ascii="Arial Narrow" w:hAnsi="Arial Narrow" w:cs="Calibri"/>
          <w:color w:val="auto"/>
          <w:sz w:val="22"/>
          <w:szCs w:val="22"/>
          <w:lang w:val="en-GB"/>
        </w:rPr>
        <w:t>Compile the Phase 1</w:t>
      </w:r>
      <w:r>
        <w:rPr>
          <w:rFonts w:ascii="Arial Narrow" w:hAnsi="Arial Narrow" w:cs="Calibri"/>
          <w:color w:val="auto"/>
          <w:sz w:val="22"/>
          <w:szCs w:val="22"/>
          <w:lang w:val="en-GB"/>
        </w:rPr>
        <w:t xml:space="preserve"> and</w:t>
      </w:r>
      <w:r w:rsidRPr="00DA3442">
        <w:rPr>
          <w:rFonts w:ascii="Arial Narrow" w:hAnsi="Arial Narrow" w:cs="Calibri"/>
          <w:color w:val="auto"/>
          <w:sz w:val="22"/>
          <w:szCs w:val="22"/>
          <w:lang w:val="en-GB"/>
        </w:rPr>
        <w:t xml:space="preserve"> Phase 2 reports into a</w:t>
      </w:r>
      <w:r>
        <w:rPr>
          <w:rFonts w:ascii="Arial Narrow" w:hAnsi="Arial Narrow" w:cs="Calibri"/>
          <w:color w:val="auto"/>
          <w:sz w:val="22"/>
          <w:szCs w:val="22"/>
          <w:lang w:val="en-GB"/>
        </w:rPr>
        <w:t>n</w:t>
      </w:r>
      <w:r w:rsidRPr="00DA3442">
        <w:rPr>
          <w:rFonts w:ascii="Arial Narrow" w:hAnsi="Arial Narrow" w:cs="Calibri"/>
          <w:color w:val="auto"/>
          <w:sz w:val="22"/>
          <w:szCs w:val="22"/>
          <w:lang w:val="en-GB"/>
        </w:rPr>
        <w:t xml:space="preserve"> </w:t>
      </w:r>
      <w:r>
        <w:rPr>
          <w:rFonts w:ascii="Arial Narrow" w:hAnsi="Arial Narrow" w:cs="Calibri"/>
          <w:color w:val="auto"/>
          <w:sz w:val="22"/>
          <w:szCs w:val="22"/>
          <w:lang w:val="en-GB"/>
        </w:rPr>
        <w:t>intermediate hydrog</w:t>
      </w:r>
      <w:r w:rsidR="003F1301">
        <w:rPr>
          <w:rFonts w:ascii="Arial Narrow" w:hAnsi="Arial Narrow" w:cs="Calibri"/>
          <w:color w:val="auto"/>
          <w:sz w:val="22"/>
          <w:szCs w:val="22"/>
          <w:lang w:val="en-GB"/>
        </w:rPr>
        <w:t>e</w:t>
      </w:r>
      <w:r>
        <w:rPr>
          <w:rFonts w:ascii="Arial Narrow" w:hAnsi="Arial Narrow" w:cs="Calibri"/>
          <w:color w:val="auto"/>
          <w:sz w:val="22"/>
          <w:szCs w:val="22"/>
          <w:lang w:val="en-GB"/>
        </w:rPr>
        <w:t>ologica</w:t>
      </w:r>
      <w:r w:rsidR="00766825">
        <w:rPr>
          <w:rFonts w:ascii="Arial Narrow" w:hAnsi="Arial Narrow" w:cs="Calibri"/>
          <w:color w:val="auto"/>
          <w:sz w:val="22"/>
          <w:szCs w:val="22"/>
          <w:lang w:val="en-GB"/>
        </w:rPr>
        <w:t>l</w:t>
      </w:r>
      <w:r>
        <w:rPr>
          <w:rFonts w:ascii="Arial Narrow" w:hAnsi="Arial Narrow" w:cs="Calibri"/>
          <w:color w:val="auto"/>
          <w:sz w:val="22"/>
          <w:szCs w:val="22"/>
          <w:lang w:val="en-GB"/>
        </w:rPr>
        <w:t xml:space="preserve">/geophysical </w:t>
      </w:r>
      <w:r w:rsidR="00766825">
        <w:rPr>
          <w:rFonts w:ascii="Arial Narrow" w:hAnsi="Arial Narrow" w:cs="Calibri"/>
          <w:color w:val="auto"/>
          <w:sz w:val="22"/>
          <w:szCs w:val="22"/>
          <w:lang w:val="en-GB"/>
        </w:rPr>
        <w:t xml:space="preserve">report </w:t>
      </w:r>
      <w:r w:rsidRPr="00DA3442">
        <w:rPr>
          <w:rFonts w:ascii="Arial Narrow" w:hAnsi="Arial Narrow" w:cs="Calibri"/>
          <w:color w:val="auto"/>
          <w:sz w:val="22"/>
          <w:szCs w:val="22"/>
          <w:lang w:val="en-GB"/>
        </w:rPr>
        <w:t xml:space="preserve">and submit to </w:t>
      </w:r>
      <w:r w:rsidR="00766825">
        <w:rPr>
          <w:rFonts w:ascii="Arial Narrow" w:hAnsi="Arial Narrow" w:cs="Calibri"/>
          <w:color w:val="auto"/>
          <w:sz w:val="22"/>
          <w:szCs w:val="22"/>
          <w:lang w:val="en-GB"/>
        </w:rPr>
        <w:t>UNHCR</w:t>
      </w:r>
      <w:r>
        <w:rPr>
          <w:rFonts w:ascii="Arial Narrow" w:hAnsi="Arial Narrow" w:cs="Calibri"/>
          <w:color w:val="auto"/>
          <w:sz w:val="22"/>
          <w:szCs w:val="22"/>
          <w:lang w:val="en-GB"/>
        </w:rPr>
        <w:t xml:space="preserve">: this report needs to be approved prior to the drilling process (e.g. the proposed well-design). Should the consultant delay the submission of the report and thereby induce a delay in the drilling process, </w:t>
      </w:r>
      <w:r w:rsidRPr="00766825">
        <w:rPr>
          <w:rFonts w:ascii="Arial Narrow" w:hAnsi="Arial Narrow" w:cs="Calibri"/>
          <w:color w:val="auto"/>
          <w:sz w:val="22"/>
          <w:szCs w:val="22"/>
          <w:highlight w:val="lightGray"/>
          <w:lang w:val="en-GB"/>
        </w:rPr>
        <w:t xml:space="preserve">a penalty of </w:t>
      </w:r>
      <w:r w:rsidR="00766825">
        <w:rPr>
          <w:rFonts w:ascii="Arial Narrow" w:hAnsi="Arial Narrow" w:cs="Calibri"/>
          <w:color w:val="auto"/>
          <w:sz w:val="22"/>
          <w:szCs w:val="22"/>
          <w:highlight w:val="lightGray"/>
          <w:lang w:val="en-GB"/>
        </w:rPr>
        <w:t>XXXXX $</w:t>
      </w:r>
      <w:r w:rsidRPr="00766825">
        <w:rPr>
          <w:rFonts w:ascii="Arial Narrow" w:hAnsi="Arial Narrow" w:cs="Calibri"/>
          <w:color w:val="auto"/>
          <w:sz w:val="22"/>
          <w:szCs w:val="22"/>
          <w:highlight w:val="lightGray"/>
          <w:lang w:val="en-GB"/>
        </w:rPr>
        <w:t xml:space="preserve"> will be charged.</w:t>
      </w:r>
    </w:p>
    <w:p w14:paraId="26871443" w14:textId="77777777" w:rsidR="00402A09" w:rsidRDefault="00402A09" w:rsidP="00766825">
      <w:pPr>
        <w:pStyle w:val="Default"/>
        <w:spacing w:after="81"/>
        <w:rPr>
          <w:rFonts w:ascii="Arial Narrow" w:hAnsi="Arial Narrow" w:cs="Calibri"/>
          <w:color w:val="auto"/>
          <w:sz w:val="22"/>
          <w:szCs w:val="22"/>
          <w:lang w:val="en-GB"/>
        </w:rPr>
      </w:pPr>
    </w:p>
    <w:p w14:paraId="39D83D1E" w14:textId="37AD8183" w:rsidR="00402A09" w:rsidRPr="008C2320" w:rsidRDefault="00402A09" w:rsidP="008C2320">
      <w:pPr>
        <w:pStyle w:val="Default"/>
        <w:ind w:left="360"/>
        <w:rPr>
          <w:rFonts w:ascii="Arial Narrow" w:hAnsi="Arial Narrow" w:cs="Calibri"/>
          <w:bCs/>
          <w:color w:val="548DD4" w:themeColor="text2" w:themeTint="99"/>
          <w:sz w:val="22"/>
          <w:szCs w:val="22"/>
          <w:u w:val="single"/>
          <w:lang w:val="en-GB"/>
        </w:rPr>
      </w:pPr>
      <w:r w:rsidRPr="008C2320">
        <w:rPr>
          <w:rFonts w:ascii="Arial Narrow" w:hAnsi="Arial Narrow" w:cs="Calibri"/>
          <w:bCs/>
          <w:color w:val="548DD4" w:themeColor="text2" w:themeTint="99"/>
          <w:sz w:val="22"/>
          <w:szCs w:val="22"/>
          <w:u w:val="single"/>
          <w:lang w:val="en-GB"/>
        </w:rPr>
        <w:t>PHASE 3: DRILLING SUPERVISION</w:t>
      </w:r>
    </w:p>
    <w:p w14:paraId="4A671B4E" w14:textId="28298DAE" w:rsidR="000D38DE" w:rsidRDefault="00402A09" w:rsidP="00651F42">
      <w:pPr>
        <w:pStyle w:val="Default"/>
        <w:numPr>
          <w:ilvl w:val="0"/>
          <w:numId w:val="2"/>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T</w:t>
      </w:r>
      <w:r w:rsidR="000D38DE" w:rsidRPr="00FA383C">
        <w:rPr>
          <w:rFonts w:ascii="Arial Narrow" w:hAnsi="Arial Narrow" w:cs="Calibri"/>
          <w:color w:val="auto"/>
          <w:sz w:val="22"/>
          <w:szCs w:val="22"/>
          <w:lang w:val="en-GB"/>
        </w:rPr>
        <w:t xml:space="preserve">he consultant will assist in the application and follow-up of the borehole-drilling permits at the </w:t>
      </w:r>
      <w:r w:rsidR="000D38DE" w:rsidRPr="00651F42">
        <w:rPr>
          <w:rFonts w:ascii="Arial Narrow" w:hAnsi="Arial Narrow" w:cs="Calibri"/>
          <w:color w:val="auto"/>
          <w:sz w:val="22"/>
          <w:szCs w:val="22"/>
          <w:highlight w:val="lightGray"/>
          <w:lang w:val="en-GB"/>
        </w:rPr>
        <w:t>Water Resources Management Authority (</w:t>
      </w:r>
      <w:commentRangeStart w:id="1"/>
      <w:r w:rsidR="000D38DE" w:rsidRPr="00651F42">
        <w:rPr>
          <w:rFonts w:ascii="Arial Narrow" w:hAnsi="Arial Narrow" w:cs="Calibri"/>
          <w:color w:val="auto"/>
          <w:sz w:val="22"/>
          <w:szCs w:val="22"/>
          <w:highlight w:val="lightGray"/>
          <w:lang w:val="en-GB"/>
        </w:rPr>
        <w:t>WRMA</w:t>
      </w:r>
      <w:commentRangeEnd w:id="1"/>
      <w:r w:rsidR="00346B2E">
        <w:rPr>
          <w:rStyle w:val="Rimandocommento"/>
          <w:rFonts w:asciiTheme="minorHAnsi" w:hAnsiTheme="minorHAnsi" w:cstheme="minorBidi"/>
          <w:color w:val="auto"/>
        </w:rPr>
        <w:commentReference w:id="1"/>
      </w:r>
      <w:r w:rsidR="000D38DE" w:rsidRPr="00651F42">
        <w:rPr>
          <w:rFonts w:ascii="Arial Narrow" w:hAnsi="Arial Narrow" w:cs="Calibri"/>
          <w:color w:val="auto"/>
          <w:sz w:val="22"/>
          <w:szCs w:val="22"/>
          <w:highlight w:val="lightGray"/>
          <w:lang w:val="en-GB"/>
        </w:rPr>
        <w:t>),</w:t>
      </w:r>
      <w:r w:rsidR="000D38DE" w:rsidRPr="00FA383C">
        <w:rPr>
          <w:rFonts w:ascii="Arial Narrow" w:hAnsi="Arial Narrow" w:cs="Calibri"/>
          <w:color w:val="auto"/>
          <w:sz w:val="22"/>
          <w:szCs w:val="22"/>
          <w:lang w:val="en-GB"/>
        </w:rPr>
        <w:t xml:space="preserve"> for the proposed boreholes; for this </w:t>
      </w:r>
      <w:r w:rsidR="000032B2" w:rsidRPr="000032B2">
        <w:rPr>
          <w:rFonts w:ascii="Arial Narrow" w:hAnsi="Arial Narrow" w:cs="Calibri"/>
          <w:color w:val="auto"/>
          <w:sz w:val="22"/>
          <w:szCs w:val="22"/>
          <w:lang w:val="en-GB"/>
        </w:rPr>
        <w:t xml:space="preserve">purpose the consultant will also provide additional copies of the reports as per </w:t>
      </w:r>
      <w:r w:rsidR="000032B2" w:rsidRPr="000032B2">
        <w:rPr>
          <w:rFonts w:ascii="Arial Narrow" w:hAnsi="Arial Narrow" w:cs="Calibri"/>
          <w:color w:val="auto"/>
          <w:sz w:val="22"/>
          <w:szCs w:val="22"/>
          <w:highlight w:val="lightGray"/>
          <w:lang w:val="en-GB"/>
        </w:rPr>
        <w:t>WRMA</w:t>
      </w:r>
      <w:r w:rsidR="000032B2" w:rsidRPr="000032B2">
        <w:rPr>
          <w:rFonts w:ascii="Arial Narrow" w:hAnsi="Arial Narrow" w:cs="Calibri"/>
          <w:color w:val="auto"/>
          <w:sz w:val="22"/>
          <w:szCs w:val="22"/>
          <w:lang w:val="en-GB"/>
        </w:rPr>
        <w:t xml:space="preserve"> requirement. The consultant should therefore provide a provisional sum for the permits and related follow-up costs</w:t>
      </w:r>
      <w:r w:rsidR="000032B2">
        <w:rPr>
          <w:rFonts w:ascii="Arial Narrow" w:hAnsi="Arial Narrow" w:cs="Calibri"/>
          <w:color w:val="auto"/>
          <w:sz w:val="22"/>
          <w:szCs w:val="22"/>
          <w:lang w:val="en-GB"/>
        </w:rPr>
        <w:t>.</w:t>
      </w:r>
    </w:p>
    <w:p w14:paraId="2F52442B" w14:textId="58AF96CA" w:rsidR="001934DF" w:rsidRDefault="00D6791C" w:rsidP="00651F42">
      <w:pPr>
        <w:pStyle w:val="Default"/>
        <w:numPr>
          <w:ilvl w:val="0"/>
          <w:numId w:val="2"/>
        </w:numPr>
        <w:spacing w:after="81"/>
        <w:rPr>
          <w:rFonts w:ascii="Arial Narrow" w:hAnsi="Arial Narrow" w:cs="Calibri"/>
          <w:i/>
          <w:color w:val="auto"/>
          <w:sz w:val="22"/>
          <w:szCs w:val="22"/>
          <w:lang w:val="en-GB"/>
        </w:rPr>
      </w:pPr>
      <w:r w:rsidRPr="00E6531F">
        <w:rPr>
          <w:rFonts w:ascii="Arial Narrow" w:hAnsi="Arial Narrow" w:cs="Calibri"/>
          <w:i/>
          <w:color w:val="auto"/>
          <w:sz w:val="22"/>
          <w:szCs w:val="22"/>
          <w:lang w:val="en-GB"/>
        </w:rPr>
        <w:t>(</w:t>
      </w:r>
      <w:r w:rsidR="001934DF" w:rsidRPr="00E6531F">
        <w:rPr>
          <w:rFonts w:ascii="Arial Narrow" w:hAnsi="Arial Narrow" w:cs="Calibri"/>
          <w:i/>
          <w:color w:val="auto"/>
          <w:sz w:val="22"/>
          <w:szCs w:val="22"/>
          <w:lang w:val="en-GB"/>
        </w:rPr>
        <w:t xml:space="preserve">The consultant should be involved in the tendering process for the drilling campaign and </w:t>
      </w:r>
      <w:r w:rsidRPr="00E6531F">
        <w:rPr>
          <w:rFonts w:ascii="Arial Narrow" w:hAnsi="Arial Narrow" w:cs="Calibri"/>
          <w:i/>
          <w:color w:val="auto"/>
          <w:sz w:val="22"/>
          <w:szCs w:val="22"/>
          <w:lang w:val="en-GB"/>
        </w:rPr>
        <w:t xml:space="preserve">by assisting with technical advice and </w:t>
      </w:r>
      <w:r w:rsidR="001934DF" w:rsidRPr="00E6531F">
        <w:rPr>
          <w:rFonts w:ascii="Arial Narrow" w:hAnsi="Arial Narrow" w:cs="Calibri"/>
          <w:i/>
          <w:color w:val="auto"/>
          <w:sz w:val="22"/>
          <w:szCs w:val="22"/>
          <w:lang w:val="en-GB"/>
        </w:rPr>
        <w:t>assist</w:t>
      </w:r>
      <w:r w:rsidRPr="00E6531F">
        <w:rPr>
          <w:rFonts w:ascii="Arial Narrow" w:hAnsi="Arial Narrow" w:cs="Calibri"/>
          <w:i/>
          <w:color w:val="auto"/>
          <w:sz w:val="22"/>
          <w:szCs w:val="22"/>
          <w:lang w:val="en-GB"/>
        </w:rPr>
        <w:t>ing</w:t>
      </w:r>
      <w:r w:rsidR="001934DF" w:rsidRPr="00E6531F">
        <w:rPr>
          <w:rFonts w:ascii="Arial Narrow" w:hAnsi="Arial Narrow" w:cs="Calibri"/>
          <w:i/>
          <w:color w:val="auto"/>
          <w:sz w:val="22"/>
          <w:szCs w:val="22"/>
          <w:lang w:val="en-GB"/>
        </w:rPr>
        <w:t xml:space="preserve"> the client </w:t>
      </w:r>
      <w:r w:rsidRPr="00E6531F">
        <w:rPr>
          <w:rFonts w:ascii="Arial Narrow" w:hAnsi="Arial Narrow" w:cs="Calibri"/>
          <w:i/>
          <w:color w:val="auto"/>
          <w:sz w:val="22"/>
          <w:szCs w:val="22"/>
          <w:lang w:val="en-GB"/>
        </w:rPr>
        <w:t xml:space="preserve">in </w:t>
      </w:r>
      <w:r w:rsidR="001934DF" w:rsidRPr="00E6531F">
        <w:rPr>
          <w:rFonts w:ascii="Arial Narrow" w:hAnsi="Arial Narrow" w:cs="Calibri"/>
          <w:i/>
          <w:color w:val="auto"/>
          <w:sz w:val="22"/>
          <w:szCs w:val="22"/>
          <w:lang w:val="en-GB"/>
        </w:rPr>
        <w:t>identifying suitable partners for the</w:t>
      </w:r>
      <w:r w:rsidRPr="00E6531F">
        <w:rPr>
          <w:rFonts w:ascii="Arial Narrow" w:hAnsi="Arial Narrow" w:cs="Calibri"/>
          <w:i/>
          <w:color w:val="auto"/>
          <w:sz w:val="22"/>
          <w:szCs w:val="22"/>
          <w:lang w:val="en-GB"/>
        </w:rPr>
        <w:t xml:space="preserve"> work</w:t>
      </w:r>
      <w:r>
        <w:rPr>
          <w:rFonts w:ascii="Arial Narrow" w:hAnsi="Arial Narrow" w:cs="Calibri"/>
          <w:i/>
          <w:color w:val="auto"/>
          <w:sz w:val="22"/>
          <w:szCs w:val="22"/>
          <w:lang w:val="en-GB"/>
        </w:rPr>
        <w:t xml:space="preserve">: with particular attention to be given to the well equipment materials that can be used and </w:t>
      </w:r>
      <w:proofErr w:type="gramStart"/>
      <w:r>
        <w:rPr>
          <w:rFonts w:ascii="Arial Narrow" w:hAnsi="Arial Narrow" w:cs="Calibri"/>
          <w:i/>
          <w:color w:val="auto"/>
          <w:sz w:val="22"/>
          <w:szCs w:val="22"/>
          <w:lang w:val="en-GB"/>
        </w:rPr>
        <w:t xml:space="preserve">mobilised </w:t>
      </w:r>
      <w:r w:rsidRPr="00402A09">
        <w:rPr>
          <w:rFonts w:ascii="Arial Narrow" w:hAnsi="Arial Narrow" w:cs="Calibri"/>
          <w:i/>
          <w:color w:val="auto"/>
          <w:sz w:val="22"/>
          <w:szCs w:val="22"/>
          <w:lang w:val="en-GB"/>
        </w:rPr>
        <w:t>)</w:t>
      </w:r>
      <w:proofErr w:type="gramEnd"/>
      <w:r w:rsidR="001934DF" w:rsidRPr="00402A09">
        <w:rPr>
          <w:rFonts w:ascii="Arial Narrow" w:hAnsi="Arial Narrow" w:cs="Calibri"/>
          <w:i/>
          <w:color w:val="auto"/>
          <w:sz w:val="22"/>
          <w:szCs w:val="22"/>
          <w:lang w:val="en-GB"/>
        </w:rPr>
        <w:t xml:space="preserve"> </w:t>
      </w:r>
    </w:p>
    <w:p w14:paraId="1F7DB1EA" w14:textId="33E1FE55" w:rsidR="00402A09" w:rsidRDefault="00377500" w:rsidP="001934DF">
      <w:pPr>
        <w:pStyle w:val="Default"/>
        <w:numPr>
          <w:ilvl w:val="0"/>
          <w:numId w:val="2"/>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Upon</w:t>
      </w:r>
      <w:r w:rsidR="00402A09" w:rsidRPr="00FA383C">
        <w:rPr>
          <w:rFonts w:ascii="Arial Narrow" w:hAnsi="Arial Narrow" w:cs="Calibri"/>
          <w:color w:val="auto"/>
          <w:sz w:val="22"/>
          <w:szCs w:val="22"/>
          <w:lang w:val="en-GB"/>
        </w:rPr>
        <w:t xml:space="preserve"> completion of the </w:t>
      </w:r>
      <w:r w:rsidR="00402A09">
        <w:rPr>
          <w:rFonts w:ascii="Arial Narrow" w:hAnsi="Arial Narrow" w:cs="Calibri"/>
          <w:color w:val="auto"/>
          <w:sz w:val="22"/>
          <w:szCs w:val="22"/>
          <w:lang w:val="en-GB"/>
        </w:rPr>
        <w:t>P</w:t>
      </w:r>
      <w:r w:rsidR="00402A09" w:rsidRPr="00FA383C">
        <w:rPr>
          <w:rFonts w:ascii="Arial Narrow" w:hAnsi="Arial Narrow" w:cs="Calibri"/>
          <w:color w:val="auto"/>
          <w:sz w:val="22"/>
          <w:szCs w:val="22"/>
          <w:lang w:val="en-GB"/>
        </w:rPr>
        <w:t>hase</w:t>
      </w:r>
      <w:r w:rsidR="00402A09">
        <w:rPr>
          <w:rFonts w:ascii="Arial Narrow" w:hAnsi="Arial Narrow" w:cs="Calibri"/>
          <w:color w:val="auto"/>
          <w:sz w:val="22"/>
          <w:szCs w:val="22"/>
          <w:lang w:val="en-GB"/>
        </w:rPr>
        <w:t xml:space="preserve"> 1 and Phase 2</w:t>
      </w:r>
      <w:r w:rsidR="00402A09" w:rsidRPr="00FA383C">
        <w:rPr>
          <w:rFonts w:ascii="Arial Narrow" w:hAnsi="Arial Narrow" w:cs="Calibri"/>
          <w:color w:val="auto"/>
          <w:sz w:val="22"/>
          <w:szCs w:val="22"/>
          <w:lang w:val="en-GB"/>
        </w:rPr>
        <w:t xml:space="preserve">, acquisition of the drilling permits and once a drilling firm has been selected </w:t>
      </w:r>
      <w:r w:rsidR="00D529BA">
        <w:rPr>
          <w:rFonts w:ascii="Arial Narrow" w:hAnsi="Arial Narrow" w:cs="Calibri"/>
          <w:color w:val="auto"/>
          <w:sz w:val="22"/>
          <w:szCs w:val="22"/>
          <w:lang w:val="en-GB"/>
        </w:rPr>
        <w:t>to drill the proposed boreholes,</w:t>
      </w:r>
      <w:r w:rsidR="00402A09" w:rsidRPr="00FA383C">
        <w:rPr>
          <w:rFonts w:ascii="Arial Narrow" w:hAnsi="Arial Narrow" w:cs="Calibri"/>
          <w:color w:val="auto"/>
          <w:sz w:val="22"/>
          <w:szCs w:val="22"/>
          <w:lang w:val="en-GB"/>
        </w:rPr>
        <w:t xml:space="preserve"> the consultant shall supervise the drilling works and ensure the </w:t>
      </w:r>
      <w:r w:rsidR="00402A09" w:rsidRPr="00FA383C">
        <w:rPr>
          <w:rFonts w:ascii="Arial Narrow" w:hAnsi="Arial Narrow" w:cs="Calibri"/>
          <w:color w:val="auto"/>
          <w:sz w:val="22"/>
          <w:szCs w:val="22"/>
          <w:lang w:val="en-GB"/>
        </w:rPr>
        <w:lastRenderedPageBreak/>
        <w:t>boreholes are drilled and completed according to stipulated technical specifications and sound professional standards</w:t>
      </w:r>
      <w:r w:rsidR="008C2320">
        <w:rPr>
          <w:rFonts w:ascii="Arial Narrow" w:hAnsi="Arial Narrow" w:cs="Calibri"/>
          <w:color w:val="auto"/>
          <w:sz w:val="22"/>
          <w:szCs w:val="22"/>
          <w:lang w:val="en-GB"/>
        </w:rPr>
        <w:t>.</w:t>
      </w:r>
    </w:p>
    <w:p w14:paraId="13E2291E" w14:textId="6D1E5433" w:rsidR="00655EB9" w:rsidRPr="00FA383C" w:rsidRDefault="00655EB9" w:rsidP="00655EB9">
      <w:pPr>
        <w:pStyle w:val="Default"/>
        <w:numPr>
          <w:ilvl w:val="0"/>
          <w:numId w:val="2"/>
        </w:numPr>
        <w:spacing w:after="18"/>
        <w:rPr>
          <w:rFonts w:ascii="Arial Narrow" w:hAnsi="Arial Narrow" w:cs="Calibri"/>
          <w:color w:val="auto"/>
          <w:sz w:val="22"/>
          <w:szCs w:val="22"/>
          <w:lang w:val="en-GB"/>
        </w:rPr>
      </w:pPr>
      <w:r>
        <w:rPr>
          <w:rFonts w:ascii="Arial Narrow" w:hAnsi="Arial Narrow" w:cs="Calibri"/>
          <w:color w:val="auto"/>
          <w:sz w:val="22"/>
          <w:szCs w:val="22"/>
          <w:lang w:val="en-GB"/>
        </w:rPr>
        <w:t>The consultant shall r</w:t>
      </w:r>
      <w:r w:rsidRPr="00FA383C">
        <w:rPr>
          <w:rFonts w:ascii="Arial Narrow" w:hAnsi="Arial Narrow" w:cs="Calibri"/>
          <w:color w:val="auto"/>
          <w:sz w:val="22"/>
          <w:szCs w:val="22"/>
          <w:lang w:val="en-GB"/>
        </w:rPr>
        <w:t xml:space="preserve">epresent </w:t>
      </w:r>
      <w:r>
        <w:rPr>
          <w:rFonts w:ascii="Arial Narrow" w:hAnsi="Arial Narrow" w:cs="Calibri"/>
          <w:color w:val="auto"/>
          <w:sz w:val="22"/>
          <w:szCs w:val="22"/>
          <w:lang w:val="en-GB"/>
        </w:rPr>
        <w:t xml:space="preserve">the </w:t>
      </w:r>
      <w:r w:rsidRPr="00FA383C">
        <w:rPr>
          <w:rFonts w:ascii="Arial Narrow" w:hAnsi="Arial Narrow" w:cs="Calibri"/>
          <w:color w:val="auto"/>
          <w:sz w:val="22"/>
          <w:szCs w:val="22"/>
          <w:lang w:val="en-GB"/>
        </w:rPr>
        <w:t xml:space="preserve">client on site. </w:t>
      </w:r>
    </w:p>
    <w:p w14:paraId="66501280" w14:textId="4679B1FD" w:rsidR="00655EB9" w:rsidRPr="000215B6" w:rsidRDefault="00655EB9" w:rsidP="00655EB9">
      <w:pPr>
        <w:pStyle w:val="Default"/>
        <w:numPr>
          <w:ilvl w:val="0"/>
          <w:numId w:val="2"/>
        </w:numPr>
        <w:spacing w:after="81"/>
        <w:rPr>
          <w:rFonts w:ascii="Arial Narrow" w:hAnsi="Arial Narrow" w:cs="Calibri"/>
          <w:i/>
          <w:color w:val="auto"/>
          <w:sz w:val="22"/>
          <w:szCs w:val="22"/>
          <w:lang w:val="en-GB"/>
        </w:rPr>
      </w:pPr>
      <w:r>
        <w:rPr>
          <w:rFonts w:ascii="Arial Narrow" w:hAnsi="Arial Narrow" w:cs="Calibri"/>
          <w:color w:val="auto"/>
          <w:sz w:val="22"/>
          <w:szCs w:val="22"/>
          <w:lang w:val="en-GB"/>
        </w:rPr>
        <w:t>The consultant shall supervise all the drilling process at all times on site, including the geological borehole logging and documentation of pumping test according to standard formats</w:t>
      </w:r>
      <w:r w:rsidR="001A72C9">
        <w:rPr>
          <w:rFonts w:ascii="Arial Narrow" w:hAnsi="Arial Narrow" w:cs="Calibri"/>
          <w:color w:val="auto"/>
          <w:sz w:val="22"/>
          <w:szCs w:val="22"/>
          <w:lang w:val="en-GB"/>
        </w:rPr>
        <w:t xml:space="preserve"> (</w:t>
      </w:r>
      <w:r w:rsidR="001A72C9" w:rsidRPr="00637B0A">
        <w:rPr>
          <w:rFonts w:ascii="Arial Narrow" w:hAnsi="Arial Narrow" w:cs="Calibri"/>
          <w:color w:val="auto"/>
          <w:sz w:val="22"/>
          <w:szCs w:val="22"/>
          <w:highlight w:val="yellow"/>
          <w:lang w:val="en-GB"/>
        </w:rPr>
        <w:t>ANNEX 1</w:t>
      </w:r>
      <w:r w:rsidR="001A72C9">
        <w:rPr>
          <w:rFonts w:ascii="Arial Narrow" w:hAnsi="Arial Narrow" w:cs="Calibri"/>
          <w:color w:val="auto"/>
          <w:sz w:val="22"/>
          <w:szCs w:val="22"/>
          <w:lang w:val="en-GB"/>
        </w:rPr>
        <w:t>)</w:t>
      </w:r>
      <w:r>
        <w:rPr>
          <w:rFonts w:ascii="Arial Narrow" w:hAnsi="Arial Narrow" w:cs="Calibri"/>
          <w:color w:val="auto"/>
          <w:sz w:val="22"/>
          <w:szCs w:val="22"/>
          <w:lang w:val="en-GB"/>
        </w:rPr>
        <w:t xml:space="preserve">. </w:t>
      </w:r>
    </w:p>
    <w:p w14:paraId="28E2B7F4" w14:textId="24DB6D73" w:rsidR="00655EB9" w:rsidRDefault="00655EB9" w:rsidP="00655EB9">
      <w:pPr>
        <w:pStyle w:val="Default"/>
        <w:numPr>
          <w:ilvl w:val="0"/>
          <w:numId w:val="2"/>
        </w:numPr>
        <w:spacing w:after="18"/>
        <w:rPr>
          <w:rFonts w:ascii="Arial Narrow" w:hAnsi="Arial Narrow" w:cs="Calibri"/>
          <w:color w:val="auto"/>
          <w:sz w:val="22"/>
          <w:szCs w:val="22"/>
          <w:lang w:val="en-GB"/>
        </w:rPr>
      </w:pPr>
      <w:r>
        <w:rPr>
          <w:rFonts w:ascii="Arial Narrow" w:hAnsi="Arial Narrow" w:cs="Calibri"/>
          <w:color w:val="auto"/>
          <w:sz w:val="22"/>
          <w:szCs w:val="22"/>
          <w:lang w:val="en-GB"/>
        </w:rPr>
        <w:t>The consultant shall s</w:t>
      </w:r>
      <w:r w:rsidRPr="00FA383C">
        <w:rPr>
          <w:rFonts w:ascii="Arial Narrow" w:hAnsi="Arial Narrow" w:cs="Calibri"/>
          <w:color w:val="auto"/>
          <w:sz w:val="22"/>
          <w:szCs w:val="22"/>
          <w:lang w:val="en-GB"/>
        </w:rPr>
        <w:t xml:space="preserve">upervise </w:t>
      </w:r>
      <w:r>
        <w:rPr>
          <w:rFonts w:ascii="Arial Narrow" w:hAnsi="Arial Narrow" w:cs="Calibri"/>
          <w:color w:val="auto"/>
          <w:sz w:val="22"/>
          <w:szCs w:val="22"/>
          <w:lang w:val="en-GB"/>
        </w:rPr>
        <w:t xml:space="preserve">and document </w:t>
      </w:r>
      <w:r w:rsidRPr="00FA383C">
        <w:rPr>
          <w:rFonts w:ascii="Arial Narrow" w:hAnsi="Arial Narrow" w:cs="Calibri"/>
          <w:color w:val="auto"/>
          <w:sz w:val="22"/>
          <w:szCs w:val="22"/>
          <w:lang w:val="en-GB"/>
        </w:rPr>
        <w:t xml:space="preserve">on </w:t>
      </w:r>
      <w:r>
        <w:rPr>
          <w:rFonts w:ascii="Arial Narrow" w:hAnsi="Arial Narrow" w:cs="Calibri"/>
          <w:color w:val="auto"/>
          <w:sz w:val="22"/>
          <w:szCs w:val="22"/>
          <w:lang w:val="en-GB"/>
        </w:rPr>
        <w:t xml:space="preserve">a </w:t>
      </w:r>
      <w:r w:rsidRPr="00FA383C">
        <w:rPr>
          <w:rFonts w:ascii="Arial Narrow" w:hAnsi="Arial Narrow" w:cs="Calibri"/>
          <w:color w:val="auto"/>
          <w:sz w:val="22"/>
          <w:szCs w:val="22"/>
          <w:lang w:val="en-GB"/>
        </w:rPr>
        <w:t xml:space="preserve">daily bases the drilling, development and test pumping of the proposed boreholes and </w:t>
      </w:r>
      <w:r>
        <w:rPr>
          <w:rFonts w:ascii="Arial Narrow" w:hAnsi="Arial Narrow" w:cs="Calibri"/>
          <w:color w:val="auto"/>
          <w:sz w:val="22"/>
          <w:szCs w:val="22"/>
          <w:lang w:val="en-GB"/>
        </w:rPr>
        <w:t>hand-in a dai</w:t>
      </w:r>
      <w:r w:rsidRPr="00FA383C">
        <w:rPr>
          <w:rFonts w:ascii="Arial Narrow" w:hAnsi="Arial Narrow" w:cs="Calibri"/>
          <w:color w:val="auto"/>
          <w:sz w:val="22"/>
          <w:szCs w:val="22"/>
          <w:lang w:val="en-GB"/>
        </w:rPr>
        <w:t>ly drilling progress</w:t>
      </w:r>
      <w:r>
        <w:rPr>
          <w:rFonts w:ascii="Arial Narrow" w:hAnsi="Arial Narrow" w:cs="Calibri"/>
          <w:color w:val="auto"/>
          <w:sz w:val="22"/>
          <w:szCs w:val="22"/>
          <w:lang w:val="en-GB"/>
        </w:rPr>
        <w:t xml:space="preserve"> report to UNHCR</w:t>
      </w:r>
      <w:r w:rsidRPr="00FA383C">
        <w:rPr>
          <w:rFonts w:ascii="Arial Narrow" w:hAnsi="Arial Narrow" w:cs="Calibri"/>
          <w:color w:val="auto"/>
          <w:sz w:val="22"/>
          <w:szCs w:val="22"/>
          <w:lang w:val="en-GB"/>
        </w:rPr>
        <w:t xml:space="preserve">. </w:t>
      </w:r>
    </w:p>
    <w:p w14:paraId="1CB7E45C" w14:textId="6B60A761" w:rsidR="00655EB9" w:rsidRPr="006C6F32" w:rsidRDefault="00655EB9" w:rsidP="00655EB9">
      <w:pPr>
        <w:pStyle w:val="Default"/>
        <w:numPr>
          <w:ilvl w:val="0"/>
          <w:numId w:val="2"/>
        </w:numPr>
        <w:spacing w:after="81"/>
        <w:rPr>
          <w:rFonts w:ascii="Arial Narrow" w:hAnsi="Arial Narrow" w:cs="Calibri"/>
          <w:i/>
          <w:color w:val="auto"/>
          <w:sz w:val="22"/>
          <w:szCs w:val="22"/>
          <w:lang w:val="en-GB"/>
        </w:rPr>
      </w:pPr>
      <w:r>
        <w:rPr>
          <w:rFonts w:ascii="Arial Narrow" w:hAnsi="Arial Narrow" w:cs="Calibri"/>
          <w:color w:val="auto"/>
          <w:sz w:val="22"/>
          <w:szCs w:val="22"/>
          <w:lang w:val="en-GB"/>
        </w:rPr>
        <w:t>After the first borehole completion, the general well-design de</w:t>
      </w:r>
      <w:r w:rsidR="00DA3442">
        <w:rPr>
          <w:rFonts w:ascii="Arial Narrow" w:hAnsi="Arial Narrow" w:cs="Calibri"/>
          <w:color w:val="auto"/>
          <w:sz w:val="22"/>
          <w:szCs w:val="22"/>
          <w:lang w:val="en-GB"/>
        </w:rPr>
        <w:t>scribed in Phase-2 Geophysical R</w:t>
      </w:r>
      <w:r>
        <w:rPr>
          <w:rFonts w:ascii="Arial Narrow" w:hAnsi="Arial Narrow" w:cs="Calibri"/>
          <w:color w:val="auto"/>
          <w:sz w:val="22"/>
          <w:szCs w:val="22"/>
          <w:lang w:val="en-GB"/>
        </w:rPr>
        <w:t xml:space="preserve">eport may have to be adapted according to site conditions </w:t>
      </w:r>
      <w:r w:rsidRPr="00D6791C">
        <w:rPr>
          <w:rFonts w:ascii="Arial Narrow" w:hAnsi="Arial Narrow" w:cs="Calibri"/>
          <w:color w:val="auto"/>
          <w:sz w:val="22"/>
          <w:szCs w:val="22"/>
          <w:lang w:val="en-GB"/>
        </w:rPr>
        <w:t xml:space="preserve">and </w:t>
      </w:r>
      <w:r w:rsidR="00DA3442">
        <w:rPr>
          <w:rFonts w:ascii="Arial Narrow" w:hAnsi="Arial Narrow" w:cs="Calibri"/>
          <w:color w:val="auto"/>
          <w:sz w:val="22"/>
          <w:szCs w:val="22"/>
          <w:lang w:val="en-GB"/>
        </w:rPr>
        <w:t>would need</w:t>
      </w:r>
      <w:r>
        <w:rPr>
          <w:rFonts w:ascii="Arial Narrow" w:hAnsi="Arial Narrow" w:cs="Calibri"/>
          <w:color w:val="auto"/>
          <w:sz w:val="22"/>
          <w:szCs w:val="22"/>
          <w:lang w:val="en-GB"/>
        </w:rPr>
        <w:t xml:space="preserve"> final approval</w:t>
      </w:r>
      <w:r w:rsidRPr="000215B6">
        <w:rPr>
          <w:rFonts w:ascii="Arial Narrow" w:hAnsi="Arial Narrow" w:cs="Calibri"/>
          <w:color w:val="auto"/>
          <w:sz w:val="22"/>
          <w:szCs w:val="22"/>
          <w:lang w:val="en-GB"/>
        </w:rPr>
        <w:t xml:space="preserve"> from </w:t>
      </w:r>
      <w:r w:rsidR="008C2320">
        <w:rPr>
          <w:rFonts w:ascii="Arial Narrow" w:hAnsi="Arial Narrow" w:cs="Calibri"/>
          <w:color w:val="auto"/>
          <w:sz w:val="22"/>
          <w:szCs w:val="22"/>
          <w:lang w:val="en-GB"/>
        </w:rPr>
        <w:t>UNHCR</w:t>
      </w:r>
      <w:r w:rsidRPr="000215B6">
        <w:rPr>
          <w:rFonts w:ascii="Arial Narrow" w:hAnsi="Arial Narrow" w:cs="Calibri"/>
          <w:color w:val="auto"/>
          <w:sz w:val="22"/>
          <w:szCs w:val="22"/>
          <w:lang w:val="en-GB"/>
        </w:rPr>
        <w:t xml:space="preserve"> </w:t>
      </w:r>
      <w:r>
        <w:rPr>
          <w:rFonts w:ascii="Arial Narrow" w:hAnsi="Arial Narrow" w:cs="Calibri"/>
          <w:color w:val="auto"/>
          <w:sz w:val="22"/>
          <w:szCs w:val="22"/>
          <w:lang w:val="en-GB"/>
        </w:rPr>
        <w:t xml:space="preserve">before the drilling process can continue. This updated general design must in no way interrupt the well-construction process and therefore needs to be done on the spot so that approval can be given within 24 hours. </w:t>
      </w:r>
    </w:p>
    <w:p w14:paraId="55C0534B" w14:textId="4E699CF3" w:rsidR="00655EB9" w:rsidRPr="00FA383C" w:rsidRDefault="00655EB9" w:rsidP="00655EB9">
      <w:pPr>
        <w:pStyle w:val="Default"/>
        <w:numPr>
          <w:ilvl w:val="0"/>
          <w:numId w:val="2"/>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Ensure that the drilling contractor do water sampling, geological loggi</w:t>
      </w:r>
      <w:r w:rsidR="00DA3442">
        <w:rPr>
          <w:rFonts w:ascii="Arial Narrow" w:hAnsi="Arial Narrow" w:cs="Calibri"/>
          <w:color w:val="auto"/>
          <w:sz w:val="22"/>
          <w:szCs w:val="22"/>
          <w:lang w:val="en-GB"/>
        </w:rPr>
        <w:t>ng and water quality analysis (chemical and b</w:t>
      </w:r>
      <w:r w:rsidRPr="00FA383C">
        <w:rPr>
          <w:rFonts w:ascii="Arial Narrow" w:hAnsi="Arial Narrow" w:cs="Calibri"/>
          <w:color w:val="auto"/>
          <w:sz w:val="22"/>
          <w:szCs w:val="22"/>
          <w:lang w:val="en-GB"/>
        </w:rPr>
        <w:t xml:space="preserve">acteriological). </w:t>
      </w:r>
      <w:r>
        <w:rPr>
          <w:rFonts w:ascii="Arial Narrow" w:hAnsi="Arial Narrow" w:cs="Calibri"/>
          <w:color w:val="auto"/>
          <w:sz w:val="22"/>
          <w:szCs w:val="22"/>
          <w:lang w:val="en-GB"/>
        </w:rPr>
        <w:t>Ensure and retrieve proof t</w:t>
      </w:r>
      <w:r w:rsidR="00DA3442">
        <w:rPr>
          <w:rFonts w:ascii="Arial Narrow" w:hAnsi="Arial Narrow" w:cs="Calibri"/>
          <w:color w:val="auto"/>
          <w:sz w:val="22"/>
          <w:szCs w:val="22"/>
          <w:lang w:val="en-GB"/>
        </w:rPr>
        <w:t>hat bacteriological analyses were</w:t>
      </w:r>
      <w:r>
        <w:rPr>
          <w:rFonts w:ascii="Arial Narrow" w:hAnsi="Arial Narrow" w:cs="Calibri"/>
          <w:color w:val="auto"/>
          <w:sz w:val="22"/>
          <w:szCs w:val="22"/>
          <w:lang w:val="en-GB"/>
        </w:rPr>
        <w:t xml:space="preserve"> carried out within 24 hours after sampling.</w:t>
      </w:r>
    </w:p>
    <w:p w14:paraId="213E8695" w14:textId="4958C62B" w:rsidR="00655EB9" w:rsidRPr="00DA3442" w:rsidRDefault="00655EB9" w:rsidP="00DA3442">
      <w:pPr>
        <w:pStyle w:val="Default"/>
        <w:numPr>
          <w:ilvl w:val="0"/>
          <w:numId w:val="2"/>
        </w:numPr>
        <w:spacing w:after="81"/>
        <w:rPr>
          <w:rFonts w:ascii="Arial Narrow" w:hAnsi="Arial Narrow" w:cs="Calibri"/>
          <w:i/>
          <w:color w:val="auto"/>
          <w:sz w:val="22"/>
          <w:szCs w:val="22"/>
          <w:lang w:val="en-GB"/>
        </w:rPr>
      </w:pPr>
      <w:r w:rsidRPr="00DA3442">
        <w:rPr>
          <w:rFonts w:ascii="Arial Narrow" w:hAnsi="Arial Narrow" w:cs="Calibri"/>
          <w:color w:val="auto"/>
          <w:sz w:val="22"/>
          <w:szCs w:val="22"/>
          <w:lang w:val="en-GB"/>
        </w:rPr>
        <w:t>Adapt the general well-design according to the specific conditions at each well location, basing it on the</w:t>
      </w:r>
      <w:r w:rsidR="00DA3442">
        <w:rPr>
          <w:rFonts w:ascii="Arial Narrow" w:hAnsi="Arial Narrow" w:cs="Calibri"/>
          <w:color w:val="auto"/>
          <w:sz w:val="22"/>
          <w:szCs w:val="22"/>
          <w:lang w:val="en-GB"/>
        </w:rPr>
        <w:t xml:space="preserve"> </w:t>
      </w:r>
      <w:r w:rsidRPr="00DA3442">
        <w:rPr>
          <w:rFonts w:ascii="Arial Narrow" w:hAnsi="Arial Narrow" w:cs="Calibri"/>
          <w:color w:val="auto"/>
          <w:sz w:val="22"/>
          <w:szCs w:val="22"/>
          <w:lang w:val="en-GB"/>
        </w:rPr>
        <w:t xml:space="preserve">geological log and on the results obtained from the pumping test. </w:t>
      </w:r>
    </w:p>
    <w:p w14:paraId="76BDD047" w14:textId="6DB74452" w:rsidR="00655EB9" w:rsidRDefault="00655EB9" w:rsidP="00655EB9">
      <w:pPr>
        <w:pStyle w:val="Default"/>
        <w:numPr>
          <w:ilvl w:val="0"/>
          <w:numId w:val="2"/>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Supervise installation of screens, casings, grave</w:t>
      </w:r>
      <w:r>
        <w:rPr>
          <w:rFonts w:ascii="Arial Narrow" w:hAnsi="Arial Narrow" w:cs="Calibri"/>
          <w:color w:val="auto"/>
          <w:sz w:val="22"/>
          <w:szCs w:val="22"/>
          <w:lang w:val="en-GB"/>
        </w:rPr>
        <w:t>l pack, impermeable seals, well-</w:t>
      </w:r>
      <w:r w:rsidRPr="00FA383C">
        <w:rPr>
          <w:rFonts w:ascii="Arial Narrow" w:hAnsi="Arial Narrow" w:cs="Calibri"/>
          <w:color w:val="auto"/>
          <w:sz w:val="22"/>
          <w:szCs w:val="22"/>
          <w:lang w:val="en-GB"/>
        </w:rPr>
        <w:t>heads etc.</w:t>
      </w:r>
      <w:r w:rsidR="00DA3442">
        <w:rPr>
          <w:rFonts w:ascii="Arial Narrow" w:hAnsi="Arial Narrow" w:cs="Calibri"/>
          <w:color w:val="auto"/>
          <w:sz w:val="22"/>
          <w:szCs w:val="22"/>
          <w:lang w:val="en-GB"/>
        </w:rPr>
        <w:t xml:space="preserve"> </w:t>
      </w:r>
      <w:r w:rsidRPr="00FA383C">
        <w:rPr>
          <w:rFonts w:ascii="Arial Narrow" w:hAnsi="Arial Narrow" w:cs="Calibri"/>
          <w:color w:val="auto"/>
          <w:sz w:val="22"/>
          <w:szCs w:val="22"/>
          <w:lang w:val="en-GB"/>
        </w:rPr>
        <w:t>Ensure that the recommended drilling depths, design and materials are followed</w:t>
      </w:r>
      <w:r>
        <w:rPr>
          <w:rFonts w:ascii="Arial Narrow" w:hAnsi="Arial Narrow" w:cs="Calibri"/>
          <w:color w:val="auto"/>
          <w:sz w:val="22"/>
          <w:szCs w:val="22"/>
          <w:lang w:val="en-GB"/>
        </w:rPr>
        <w:t xml:space="preserve"> and propose and carry out quality control measures upon well-completion, e.g. borehole camera inspection</w:t>
      </w:r>
      <w:r w:rsidRPr="00FA383C">
        <w:rPr>
          <w:rFonts w:ascii="Arial Narrow" w:hAnsi="Arial Narrow" w:cs="Calibri"/>
          <w:color w:val="auto"/>
          <w:sz w:val="22"/>
          <w:szCs w:val="22"/>
          <w:lang w:val="en-GB"/>
        </w:rPr>
        <w:t xml:space="preserve">. </w:t>
      </w:r>
    </w:p>
    <w:p w14:paraId="7F6BD3CC" w14:textId="77777777" w:rsidR="00655EB9" w:rsidRPr="00DA3442" w:rsidRDefault="00655EB9" w:rsidP="00DA3442">
      <w:pPr>
        <w:pStyle w:val="Default"/>
        <w:numPr>
          <w:ilvl w:val="0"/>
          <w:numId w:val="2"/>
        </w:numPr>
        <w:spacing w:after="18"/>
        <w:rPr>
          <w:rFonts w:ascii="Arial Narrow" w:hAnsi="Arial Narrow" w:cs="Calibri"/>
          <w:color w:val="auto"/>
          <w:sz w:val="22"/>
          <w:szCs w:val="22"/>
          <w:lang w:val="en-GB"/>
        </w:rPr>
      </w:pPr>
      <w:r w:rsidRPr="00DA3442">
        <w:rPr>
          <w:rFonts w:ascii="Arial Narrow" w:hAnsi="Arial Narrow" w:cs="Calibri"/>
          <w:color w:val="auto"/>
          <w:sz w:val="22"/>
          <w:szCs w:val="22"/>
          <w:lang w:val="en-GB"/>
        </w:rPr>
        <w:t xml:space="preserve">For each specific borehole, prepare a detailed borehole completion report; with all necessary recommendations e.g. pump capacity, optimum depth of installation, periodic water quality analysis according to the standard format. </w:t>
      </w:r>
    </w:p>
    <w:p w14:paraId="66A927A0" w14:textId="7602224E" w:rsidR="00655EB9" w:rsidRPr="000215B6" w:rsidRDefault="00655EB9" w:rsidP="00655EB9">
      <w:pPr>
        <w:pStyle w:val="Default"/>
        <w:numPr>
          <w:ilvl w:val="0"/>
          <w:numId w:val="2"/>
        </w:numPr>
        <w:spacing w:after="81"/>
        <w:rPr>
          <w:rFonts w:ascii="Arial Narrow" w:hAnsi="Arial Narrow" w:cs="Calibri"/>
          <w:i/>
          <w:color w:val="auto"/>
          <w:sz w:val="22"/>
          <w:szCs w:val="22"/>
          <w:lang w:val="en-GB"/>
        </w:rPr>
      </w:pPr>
      <w:r>
        <w:rPr>
          <w:rFonts w:ascii="Arial Narrow" w:hAnsi="Arial Narrow" w:cs="Calibri"/>
          <w:color w:val="auto"/>
          <w:sz w:val="22"/>
          <w:szCs w:val="22"/>
          <w:lang w:val="en-GB"/>
        </w:rPr>
        <w:t>Al</w:t>
      </w:r>
      <w:r w:rsidR="00DA3442">
        <w:rPr>
          <w:rFonts w:ascii="Arial Narrow" w:hAnsi="Arial Narrow" w:cs="Calibri"/>
          <w:color w:val="auto"/>
          <w:sz w:val="22"/>
          <w:szCs w:val="22"/>
          <w:lang w:val="en-GB"/>
        </w:rPr>
        <w:t>l these documents shall be</w:t>
      </w:r>
      <w:r>
        <w:rPr>
          <w:rFonts w:ascii="Arial Narrow" w:hAnsi="Arial Narrow" w:cs="Calibri"/>
          <w:color w:val="auto"/>
          <w:sz w:val="22"/>
          <w:szCs w:val="22"/>
          <w:lang w:val="en-GB"/>
        </w:rPr>
        <w:t xml:space="preserve"> summarised in </w:t>
      </w:r>
      <w:r w:rsidR="00DA3442">
        <w:rPr>
          <w:rFonts w:ascii="Arial Narrow" w:hAnsi="Arial Narrow" w:cs="Calibri"/>
          <w:color w:val="auto"/>
          <w:sz w:val="22"/>
          <w:szCs w:val="22"/>
          <w:lang w:val="en-GB"/>
        </w:rPr>
        <w:t>a Phase 3- Drilling R</w:t>
      </w:r>
      <w:r>
        <w:rPr>
          <w:rFonts w:ascii="Arial Narrow" w:hAnsi="Arial Narrow" w:cs="Calibri"/>
          <w:color w:val="auto"/>
          <w:sz w:val="22"/>
          <w:szCs w:val="22"/>
          <w:lang w:val="en-GB"/>
        </w:rPr>
        <w:t xml:space="preserve">eport, which </w:t>
      </w:r>
      <w:r w:rsidR="00DA3442">
        <w:rPr>
          <w:rFonts w:ascii="Arial Narrow" w:hAnsi="Arial Narrow" w:cs="Calibri"/>
          <w:color w:val="auto"/>
          <w:sz w:val="22"/>
          <w:szCs w:val="22"/>
          <w:lang w:val="en-GB"/>
        </w:rPr>
        <w:t>will also include</w:t>
      </w:r>
      <w:r>
        <w:rPr>
          <w:rFonts w:ascii="Arial Narrow" w:hAnsi="Arial Narrow" w:cs="Calibri"/>
          <w:color w:val="auto"/>
          <w:sz w:val="22"/>
          <w:szCs w:val="22"/>
          <w:lang w:val="en-GB"/>
        </w:rPr>
        <w:t xml:space="preserve"> a quality control </w:t>
      </w:r>
      <w:r w:rsidR="00DA3442">
        <w:rPr>
          <w:rFonts w:ascii="Arial Narrow" w:hAnsi="Arial Narrow" w:cs="Calibri"/>
          <w:color w:val="auto"/>
          <w:sz w:val="22"/>
          <w:szCs w:val="22"/>
          <w:lang w:val="en-GB"/>
        </w:rPr>
        <w:t>review of the drilling report from</w:t>
      </w:r>
      <w:r>
        <w:rPr>
          <w:rFonts w:ascii="Arial Narrow" w:hAnsi="Arial Narrow" w:cs="Calibri"/>
          <w:color w:val="auto"/>
          <w:sz w:val="22"/>
          <w:szCs w:val="22"/>
          <w:lang w:val="en-GB"/>
        </w:rPr>
        <w:t xml:space="preserve"> the drilling contractor</w:t>
      </w:r>
      <w:r w:rsidR="008C2320">
        <w:rPr>
          <w:rFonts w:ascii="Arial Narrow" w:hAnsi="Arial Narrow" w:cs="Calibri"/>
          <w:color w:val="auto"/>
          <w:sz w:val="22"/>
          <w:szCs w:val="22"/>
          <w:lang w:val="en-GB"/>
        </w:rPr>
        <w:t>.</w:t>
      </w:r>
    </w:p>
    <w:p w14:paraId="1CF640A3" w14:textId="3CC46C2E" w:rsidR="001934DF" w:rsidRPr="00377500" w:rsidRDefault="001934DF" w:rsidP="00377500">
      <w:pPr>
        <w:pStyle w:val="Default"/>
        <w:numPr>
          <w:ilvl w:val="0"/>
          <w:numId w:val="2"/>
        </w:numPr>
        <w:spacing w:after="81"/>
        <w:rPr>
          <w:rFonts w:ascii="Arial Narrow" w:hAnsi="Arial Narrow" w:cs="Calibri"/>
          <w:color w:val="auto"/>
          <w:sz w:val="22"/>
          <w:szCs w:val="22"/>
          <w:lang w:val="en-GB"/>
        </w:rPr>
      </w:pPr>
      <w:r w:rsidRPr="00377500">
        <w:rPr>
          <w:rFonts w:ascii="Arial Narrow" w:hAnsi="Arial Narrow" w:cs="Calibri"/>
          <w:color w:val="auto"/>
          <w:sz w:val="22"/>
          <w:szCs w:val="22"/>
          <w:lang w:val="en-GB"/>
        </w:rPr>
        <w:t>Compile the Phase 1</w:t>
      </w:r>
      <w:r w:rsidR="00377500" w:rsidRPr="001479C9">
        <w:rPr>
          <w:rFonts w:ascii="Arial Narrow" w:hAnsi="Arial Narrow" w:cs="Calibri"/>
          <w:color w:val="auto"/>
          <w:sz w:val="22"/>
          <w:szCs w:val="22"/>
          <w:lang w:val="en-GB"/>
        </w:rPr>
        <w:t>,</w:t>
      </w:r>
      <w:r w:rsidRPr="001479C9">
        <w:rPr>
          <w:rFonts w:ascii="Arial Narrow" w:hAnsi="Arial Narrow" w:cs="Calibri"/>
          <w:color w:val="auto"/>
          <w:sz w:val="22"/>
          <w:szCs w:val="22"/>
          <w:lang w:val="en-GB"/>
        </w:rPr>
        <w:t xml:space="preserve"> Phase 2 </w:t>
      </w:r>
      <w:r w:rsidR="00377500" w:rsidRPr="001479C9">
        <w:rPr>
          <w:rFonts w:ascii="Arial Narrow" w:hAnsi="Arial Narrow" w:cs="Calibri"/>
          <w:color w:val="auto"/>
          <w:sz w:val="22"/>
          <w:szCs w:val="22"/>
          <w:lang w:val="en-GB"/>
        </w:rPr>
        <w:t xml:space="preserve">and Phase 3 </w:t>
      </w:r>
      <w:r w:rsidRPr="00377500">
        <w:rPr>
          <w:rFonts w:ascii="Arial Narrow" w:hAnsi="Arial Narrow" w:cs="Calibri"/>
          <w:color w:val="auto"/>
          <w:sz w:val="22"/>
          <w:szCs w:val="22"/>
          <w:lang w:val="en-GB"/>
        </w:rPr>
        <w:t xml:space="preserve">reports into a comprehensive </w:t>
      </w:r>
      <w:r w:rsidR="00377500" w:rsidRPr="00377500">
        <w:rPr>
          <w:rFonts w:ascii="Arial Narrow" w:hAnsi="Arial Narrow" w:cs="Calibri"/>
          <w:color w:val="auto"/>
          <w:sz w:val="22"/>
          <w:szCs w:val="22"/>
          <w:lang w:val="en-GB"/>
        </w:rPr>
        <w:t xml:space="preserve">final </w:t>
      </w:r>
      <w:r w:rsidRPr="00377500">
        <w:rPr>
          <w:rFonts w:ascii="Arial Narrow" w:hAnsi="Arial Narrow" w:cs="Calibri"/>
          <w:color w:val="auto"/>
          <w:sz w:val="22"/>
          <w:szCs w:val="22"/>
          <w:lang w:val="en-GB"/>
        </w:rPr>
        <w:t>report (2 hard copies plus softcopy</w:t>
      </w:r>
      <w:r w:rsidR="006D0480" w:rsidRPr="00377500">
        <w:rPr>
          <w:rFonts w:ascii="Arial Narrow" w:hAnsi="Arial Narrow" w:cs="Calibri"/>
          <w:color w:val="auto"/>
          <w:sz w:val="22"/>
          <w:szCs w:val="22"/>
          <w:lang w:val="en-GB"/>
        </w:rPr>
        <w:t xml:space="preserve"> including all the raw data</w:t>
      </w:r>
      <w:r w:rsidRPr="00377500">
        <w:rPr>
          <w:rFonts w:ascii="Arial Narrow" w:hAnsi="Arial Narrow" w:cs="Calibri"/>
          <w:color w:val="auto"/>
          <w:sz w:val="22"/>
          <w:szCs w:val="22"/>
          <w:lang w:val="en-GB"/>
        </w:rPr>
        <w:t xml:space="preserve">) </w:t>
      </w:r>
      <w:r w:rsidR="002D057C" w:rsidRPr="00377500">
        <w:rPr>
          <w:rFonts w:ascii="Arial Narrow" w:hAnsi="Arial Narrow" w:cs="Calibri"/>
          <w:color w:val="auto"/>
          <w:sz w:val="22"/>
          <w:szCs w:val="22"/>
          <w:lang w:val="en-GB"/>
        </w:rPr>
        <w:t xml:space="preserve">and submit to </w:t>
      </w:r>
      <w:r w:rsidR="008C2320">
        <w:rPr>
          <w:rFonts w:ascii="Arial Narrow" w:hAnsi="Arial Narrow" w:cs="Calibri"/>
          <w:color w:val="auto"/>
          <w:sz w:val="22"/>
          <w:szCs w:val="22"/>
          <w:lang w:val="en-GB"/>
        </w:rPr>
        <w:t>UNHCR</w:t>
      </w:r>
      <w:r w:rsidR="006D0480" w:rsidRPr="00377500">
        <w:rPr>
          <w:rFonts w:ascii="Arial Narrow" w:hAnsi="Arial Narrow" w:cs="Calibri"/>
          <w:color w:val="auto"/>
          <w:sz w:val="22"/>
          <w:szCs w:val="22"/>
          <w:lang w:val="en-GB"/>
        </w:rPr>
        <w:t xml:space="preserve">: this report needs to be approved prior to </w:t>
      </w:r>
      <w:r w:rsidR="00377500" w:rsidRPr="00377500">
        <w:rPr>
          <w:rFonts w:ascii="Arial Narrow" w:hAnsi="Arial Narrow" w:cs="Calibri"/>
          <w:color w:val="auto"/>
          <w:sz w:val="22"/>
          <w:szCs w:val="22"/>
          <w:lang w:val="en-GB"/>
        </w:rPr>
        <w:t>final payment</w:t>
      </w:r>
      <w:r w:rsidR="008C2320">
        <w:rPr>
          <w:rFonts w:ascii="Arial Narrow" w:hAnsi="Arial Narrow" w:cs="Calibri"/>
          <w:color w:val="auto"/>
          <w:sz w:val="22"/>
          <w:szCs w:val="22"/>
          <w:lang w:val="en-GB"/>
        </w:rPr>
        <w:t>.</w:t>
      </w:r>
    </w:p>
    <w:p w14:paraId="414F5ED7" w14:textId="77777777" w:rsidR="001934DF" w:rsidRPr="00FA383C" w:rsidRDefault="001934DF" w:rsidP="00402A09">
      <w:pPr>
        <w:pStyle w:val="Default"/>
        <w:spacing w:after="81"/>
        <w:rPr>
          <w:rFonts w:ascii="Arial Narrow" w:hAnsi="Arial Narrow" w:cs="Calibri"/>
          <w:color w:val="auto"/>
          <w:sz w:val="22"/>
          <w:szCs w:val="22"/>
          <w:lang w:val="en-GB"/>
        </w:rPr>
      </w:pPr>
    </w:p>
    <w:p w14:paraId="708F622A" w14:textId="58E17B82" w:rsidR="000D38DE" w:rsidRPr="00FA383C" w:rsidRDefault="000D38DE" w:rsidP="00651F42">
      <w:pPr>
        <w:pStyle w:val="Default"/>
        <w:spacing w:after="81"/>
        <w:ind w:left="720"/>
        <w:rPr>
          <w:rFonts w:ascii="Arial Narrow" w:hAnsi="Arial Narrow" w:cs="Calibri"/>
          <w:color w:val="auto"/>
          <w:sz w:val="22"/>
          <w:szCs w:val="22"/>
          <w:lang w:val="en-GB"/>
        </w:rPr>
      </w:pPr>
    </w:p>
    <w:p w14:paraId="57AC8CD8" w14:textId="50B2EF51" w:rsidR="000D38DE" w:rsidRPr="008165F8" w:rsidRDefault="007E2070" w:rsidP="000D38DE">
      <w:pPr>
        <w:pStyle w:val="Default"/>
        <w:rPr>
          <w:rFonts w:ascii="Arial Narrow" w:hAnsi="Arial Narrow" w:cs="Calibri"/>
          <w:color w:val="548DD4" w:themeColor="text2" w:themeTint="99"/>
          <w:sz w:val="22"/>
          <w:szCs w:val="22"/>
          <w:lang w:val="en-GB"/>
        </w:rPr>
      </w:pPr>
      <w:r w:rsidRPr="008165F8">
        <w:rPr>
          <w:rFonts w:ascii="Arial Narrow" w:hAnsi="Arial Narrow" w:cs="Calibri"/>
          <w:b/>
          <w:bCs/>
          <w:color w:val="548DD4" w:themeColor="text2" w:themeTint="99"/>
          <w:sz w:val="22"/>
          <w:szCs w:val="22"/>
          <w:highlight w:val="lightGray"/>
          <w:lang w:val="en-GB"/>
        </w:rPr>
        <w:t>4.1</w:t>
      </w:r>
      <w:r w:rsidRPr="008165F8">
        <w:rPr>
          <w:rFonts w:ascii="Arial Narrow" w:hAnsi="Arial Narrow" w:cs="Calibri"/>
          <w:b/>
          <w:bCs/>
          <w:color w:val="548DD4" w:themeColor="text2" w:themeTint="99"/>
          <w:sz w:val="22"/>
          <w:szCs w:val="22"/>
          <w:highlight w:val="lightGray"/>
          <w:lang w:val="en-GB"/>
        </w:rPr>
        <w:tab/>
        <w:t>ONLY IF APPLICABLE:</w:t>
      </w:r>
      <w:r w:rsidRPr="008165F8">
        <w:rPr>
          <w:rFonts w:ascii="Arial Narrow" w:hAnsi="Arial Narrow" w:cs="Calibri"/>
          <w:b/>
          <w:bCs/>
          <w:color w:val="548DD4" w:themeColor="text2" w:themeTint="99"/>
          <w:sz w:val="22"/>
          <w:szCs w:val="22"/>
          <w:lang w:val="en-GB"/>
        </w:rPr>
        <w:t xml:space="preserve"> </w:t>
      </w:r>
      <w:r w:rsidR="000D38DE" w:rsidRPr="008165F8">
        <w:rPr>
          <w:rFonts w:ascii="Arial Narrow" w:hAnsi="Arial Narrow" w:cs="Calibri"/>
          <w:b/>
          <w:bCs/>
          <w:color w:val="548DD4" w:themeColor="text2" w:themeTint="99"/>
          <w:sz w:val="22"/>
          <w:szCs w:val="22"/>
          <w:lang w:val="en-GB"/>
        </w:rPr>
        <w:t>E</w:t>
      </w:r>
      <w:r w:rsidR="008165F8" w:rsidRPr="008165F8">
        <w:rPr>
          <w:rFonts w:ascii="Arial Narrow" w:hAnsi="Arial Narrow" w:cs="Calibri"/>
          <w:b/>
          <w:bCs/>
          <w:color w:val="548DD4" w:themeColor="text2" w:themeTint="99"/>
          <w:sz w:val="22"/>
          <w:szCs w:val="22"/>
          <w:lang w:val="en-GB"/>
        </w:rPr>
        <w:t>nvironmental Impact Assessment Report</w:t>
      </w:r>
    </w:p>
    <w:p w14:paraId="11A40EEB" w14:textId="078B10E5" w:rsidR="000D38DE" w:rsidRPr="00FA383C" w:rsidRDefault="000D38DE" w:rsidP="000D38DE">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In compliance with </w:t>
      </w:r>
      <w:r w:rsidRPr="007E2070">
        <w:rPr>
          <w:rFonts w:ascii="Arial Narrow" w:hAnsi="Arial Narrow" w:cs="Calibri"/>
          <w:color w:val="auto"/>
          <w:sz w:val="22"/>
          <w:szCs w:val="22"/>
          <w:highlight w:val="lightGray"/>
          <w:lang w:val="en-GB"/>
        </w:rPr>
        <w:t>National Environment Management Authority (NEMA)</w:t>
      </w:r>
      <w:r w:rsidRPr="00FA383C">
        <w:rPr>
          <w:rFonts w:ascii="Arial Narrow" w:hAnsi="Arial Narrow" w:cs="Calibri"/>
          <w:color w:val="auto"/>
          <w:sz w:val="22"/>
          <w:szCs w:val="22"/>
          <w:lang w:val="en-GB"/>
        </w:rPr>
        <w:t xml:space="preserve"> requirements, the consultant will carry out Environmental Impact Assessment Project </w:t>
      </w:r>
      <w:r w:rsidR="007E2070">
        <w:rPr>
          <w:rFonts w:ascii="Arial Narrow" w:hAnsi="Arial Narrow" w:cs="Calibri"/>
          <w:color w:val="auto"/>
          <w:sz w:val="22"/>
          <w:szCs w:val="22"/>
          <w:lang w:val="en-GB"/>
        </w:rPr>
        <w:t>and submit a related report</w:t>
      </w:r>
      <w:r w:rsidRPr="00FA383C">
        <w:rPr>
          <w:rFonts w:ascii="Arial Narrow" w:hAnsi="Arial Narrow" w:cs="Calibri"/>
          <w:color w:val="auto"/>
          <w:sz w:val="22"/>
          <w:szCs w:val="22"/>
          <w:lang w:val="en-GB"/>
        </w:rPr>
        <w:t xml:space="preserve"> for the proposed boreholes. The purpose of the EIA is to ensure that proper planning is done and that likely potential negative impact that might arise from developing the project are predicted and mitigation and monitoring measures included in the project design. </w:t>
      </w:r>
    </w:p>
    <w:p w14:paraId="7D13C9A6" w14:textId="77777777" w:rsidR="007E2070" w:rsidRDefault="007E2070" w:rsidP="000D38DE">
      <w:pPr>
        <w:pStyle w:val="Default"/>
        <w:rPr>
          <w:rFonts w:ascii="Arial Narrow" w:hAnsi="Arial Narrow" w:cs="Calibri"/>
          <w:color w:val="auto"/>
          <w:sz w:val="22"/>
          <w:szCs w:val="22"/>
          <w:lang w:val="en-GB"/>
        </w:rPr>
      </w:pPr>
    </w:p>
    <w:p w14:paraId="5DDCF5AE" w14:textId="5E8EF848" w:rsidR="000D38DE" w:rsidRPr="00FA383C" w:rsidRDefault="000D38DE" w:rsidP="000D38DE">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w:t>
      </w:r>
      <w:r w:rsidR="007E2070">
        <w:rPr>
          <w:rFonts w:ascii="Arial Narrow" w:hAnsi="Arial Narrow" w:cs="Calibri"/>
          <w:color w:val="auto"/>
          <w:sz w:val="22"/>
          <w:szCs w:val="22"/>
          <w:lang w:val="en-GB"/>
        </w:rPr>
        <w:t>EIA</w:t>
      </w:r>
      <w:r w:rsidRPr="00FA383C">
        <w:rPr>
          <w:rFonts w:ascii="Arial Narrow" w:hAnsi="Arial Narrow" w:cs="Calibri"/>
          <w:color w:val="auto"/>
          <w:sz w:val="22"/>
          <w:szCs w:val="22"/>
          <w:lang w:val="en-GB"/>
        </w:rPr>
        <w:t xml:space="preserve"> report will address: </w:t>
      </w:r>
    </w:p>
    <w:p w14:paraId="00CA09C7" w14:textId="7CB9212B" w:rsidR="000D38DE" w:rsidRPr="00FA383C" w:rsidRDefault="000D38DE" w:rsidP="007E2070">
      <w:pPr>
        <w:pStyle w:val="Default"/>
        <w:numPr>
          <w:ilvl w:val="0"/>
          <w:numId w:val="4"/>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Nature of the project, location of project area </w:t>
      </w:r>
    </w:p>
    <w:p w14:paraId="61E5CA8B" w14:textId="0C16B949" w:rsidR="000D38DE" w:rsidRPr="00FA383C" w:rsidRDefault="000D38DE" w:rsidP="007E2070">
      <w:pPr>
        <w:pStyle w:val="Default"/>
        <w:numPr>
          <w:ilvl w:val="0"/>
          <w:numId w:val="4"/>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Activities that shall be undertaken during the project construction, operation and decommissioning phase</w:t>
      </w:r>
    </w:p>
    <w:p w14:paraId="479819A1" w14:textId="3F8FEA02" w:rsidR="000D38DE" w:rsidRPr="00FA383C" w:rsidRDefault="000D38DE" w:rsidP="007E2070">
      <w:pPr>
        <w:pStyle w:val="Default"/>
        <w:numPr>
          <w:ilvl w:val="0"/>
          <w:numId w:val="4"/>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Project design, materials to be used and by products, and disposal methods</w:t>
      </w:r>
    </w:p>
    <w:p w14:paraId="311C0058" w14:textId="20903160" w:rsidR="000D38DE" w:rsidRPr="00FA383C" w:rsidRDefault="000D38DE" w:rsidP="007E2070">
      <w:pPr>
        <w:pStyle w:val="Default"/>
        <w:numPr>
          <w:ilvl w:val="0"/>
          <w:numId w:val="4"/>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Potential environmental impact of the project and mitigation measures</w:t>
      </w:r>
    </w:p>
    <w:p w14:paraId="1A45F50E" w14:textId="10928319" w:rsidR="000D38DE" w:rsidRPr="00FA383C" w:rsidRDefault="000D38DE" w:rsidP="007E2070">
      <w:pPr>
        <w:pStyle w:val="Default"/>
        <w:numPr>
          <w:ilvl w:val="0"/>
          <w:numId w:val="4"/>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Economical and socio-cultural impact</w:t>
      </w:r>
    </w:p>
    <w:p w14:paraId="08D6DFB3" w14:textId="4EC70217" w:rsidR="000D38DE" w:rsidRPr="00FA383C" w:rsidRDefault="000D38DE" w:rsidP="007E2070">
      <w:pPr>
        <w:pStyle w:val="Default"/>
        <w:numPr>
          <w:ilvl w:val="0"/>
          <w:numId w:val="4"/>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Any other information the authority may require</w:t>
      </w:r>
    </w:p>
    <w:p w14:paraId="36507FB0" w14:textId="43A811F5" w:rsidR="000D38DE" w:rsidRPr="00FA383C" w:rsidRDefault="000D38DE" w:rsidP="007E2070">
      <w:pPr>
        <w:pStyle w:val="Default"/>
        <w:numPr>
          <w:ilvl w:val="0"/>
          <w:numId w:val="4"/>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For each borehole, submit ten copies of the EIA project report for NEMA approval, including two additional copies and CDs for </w:t>
      </w:r>
      <w:r w:rsidR="008C2320">
        <w:rPr>
          <w:rFonts w:ascii="Arial Narrow" w:hAnsi="Arial Narrow" w:cs="Calibri"/>
          <w:color w:val="auto"/>
          <w:sz w:val="22"/>
          <w:szCs w:val="22"/>
          <w:lang w:val="en-GB"/>
        </w:rPr>
        <w:t>UNHCR</w:t>
      </w:r>
      <w:r w:rsidRPr="00FA383C">
        <w:rPr>
          <w:rFonts w:ascii="Arial Narrow" w:hAnsi="Arial Narrow" w:cs="Calibri"/>
          <w:color w:val="auto"/>
          <w:sz w:val="22"/>
          <w:szCs w:val="22"/>
          <w:lang w:val="en-GB"/>
        </w:rPr>
        <w:t xml:space="preserve">. </w:t>
      </w:r>
    </w:p>
    <w:p w14:paraId="493F5C7A" w14:textId="21C5C989" w:rsidR="000D38DE" w:rsidRPr="00FA383C" w:rsidRDefault="000D38DE" w:rsidP="007E2070">
      <w:pPr>
        <w:pStyle w:val="Default"/>
        <w:numPr>
          <w:ilvl w:val="0"/>
          <w:numId w:val="4"/>
        </w:numPr>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Follow-up on EIA approval and pay the License application fee on behalf of </w:t>
      </w:r>
      <w:r w:rsidR="008C2320">
        <w:rPr>
          <w:rFonts w:ascii="Arial Narrow" w:hAnsi="Arial Narrow" w:cs="Calibri"/>
          <w:color w:val="auto"/>
          <w:sz w:val="22"/>
          <w:szCs w:val="22"/>
          <w:lang w:val="en-GB"/>
        </w:rPr>
        <w:t>UNHCR</w:t>
      </w:r>
      <w:r w:rsidRPr="00FA383C">
        <w:rPr>
          <w:rFonts w:ascii="Arial Narrow" w:hAnsi="Arial Narrow" w:cs="Calibri"/>
          <w:color w:val="auto"/>
          <w:sz w:val="22"/>
          <w:szCs w:val="22"/>
          <w:lang w:val="en-GB"/>
        </w:rPr>
        <w:t xml:space="preserve">. The consultant should therefore provide a provisional sum for the license fee. </w:t>
      </w:r>
    </w:p>
    <w:p w14:paraId="1ECB907C" w14:textId="77777777" w:rsidR="000D38DE" w:rsidRPr="00FA383C" w:rsidRDefault="000D38DE" w:rsidP="000D38DE">
      <w:pPr>
        <w:pStyle w:val="Default"/>
        <w:rPr>
          <w:rFonts w:ascii="Arial Narrow" w:hAnsi="Arial Narrow" w:cs="Calibri"/>
          <w:color w:val="auto"/>
          <w:sz w:val="22"/>
          <w:szCs w:val="22"/>
          <w:lang w:val="en-GB"/>
        </w:rPr>
      </w:pPr>
    </w:p>
    <w:p w14:paraId="3801F346" w14:textId="77777777" w:rsidR="007E2070" w:rsidRDefault="007E2070" w:rsidP="000D38DE">
      <w:pPr>
        <w:pStyle w:val="Default"/>
        <w:rPr>
          <w:rFonts w:ascii="Arial Narrow" w:hAnsi="Arial Narrow" w:cs="Calibri"/>
          <w:b/>
          <w:bCs/>
          <w:color w:val="auto"/>
          <w:sz w:val="22"/>
          <w:szCs w:val="22"/>
          <w:lang w:val="en-GB"/>
        </w:rPr>
      </w:pPr>
    </w:p>
    <w:p w14:paraId="44610D0F" w14:textId="1AFDD15B" w:rsidR="000D38DE" w:rsidRPr="007E2070" w:rsidRDefault="000D38DE" w:rsidP="000D38DE">
      <w:pPr>
        <w:pStyle w:val="Default"/>
        <w:rPr>
          <w:rFonts w:ascii="Arial Narrow" w:hAnsi="Arial Narrow" w:cs="Calibri"/>
          <w:b/>
          <w:bCs/>
          <w:color w:val="548DD4" w:themeColor="text2" w:themeTint="99"/>
          <w:sz w:val="22"/>
          <w:szCs w:val="22"/>
          <w:u w:val="single"/>
          <w:lang w:val="en-GB"/>
        </w:rPr>
      </w:pPr>
      <w:r w:rsidRPr="007E2070">
        <w:rPr>
          <w:rFonts w:ascii="Arial Narrow" w:hAnsi="Arial Narrow" w:cs="Calibri"/>
          <w:b/>
          <w:bCs/>
          <w:color w:val="548DD4" w:themeColor="text2" w:themeTint="99"/>
          <w:sz w:val="22"/>
          <w:szCs w:val="22"/>
          <w:u w:val="single"/>
          <w:lang w:val="en-GB"/>
        </w:rPr>
        <w:t xml:space="preserve">5. </w:t>
      </w:r>
      <w:r w:rsidR="007E2070">
        <w:rPr>
          <w:rFonts w:ascii="Arial Narrow" w:hAnsi="Arial Narrow" w:cs="Calibri"/>
          <w:b/>
          <w:bCs/>
          <w:color w:val="548DD4" w:themeColor="text2" w:themeTint="99"/>
          <w:sz w:val="22"/>
          <w:szCs w:val="22"/>
          <w:u w:val="single"/>
          <w:lang w:val="en-GB"/>
        </w:rPr>
        <w:tab/>
      </w:r>
      <w:r w:rsidRPr="007E2070">
        <w:rPr>
          <w:rFonts w:ascii="Arial Narrow" w:hAnsi="Arial Narrow" w:cs="Calibri"/>
          <w:b/>
          <w:bCs/>
          <w:color w:val="548DD4" w:themeColor="text2" w:themeTint="99"/>
          <w:sz w:val="22"/>
          <w:szCs w:val="22"/>
          <w:u w:val="single"/>
          <w:lang w:val="en-GB"/>
        </w:rPr>
        <w:t>A</w:t>
      </w:r>
      <w:r w:rsidR="007E2070">
        <w:rPr>
          <w:rFonts w:ascii="Arial Narrow" w:hAnsi="Arial Narrow" w:cs="Calibri"/>
          <w:b/>
          <w:bCs/>
          <w:color w:val="548DD4" w:themeColor="text2" w:themeTint="99"/>
          <w:sz w:val="22"/>
          <w:szCs w:val="22"/>
          <w:u w:val="single"/>
          <w:lang w:val="en-GB"/>
        </w:rPr>
        <w:t>PPROACH</w:t>
      </w:r>
      <w:r w:rsidR="001311DF">
        <w:rPr>
          <w:rFonts w:ascii="Arial Narrow" w:hAnsi="Arial Narrow" w:cs="Calibri"/>
          <w:b/>
          <w:bCs/>
          <w:color w:val="548DD4" w:themeColor="text2" w:themeTint="99"/>
          <w:sz w:val="22"/>
          <w:szCs w:val="22"/>
          <w:u w:val="single"/>
          <w:lang w:val="en-GB"/>
        </w:rPr>
        <w:t>,</w:t>
      </w:r>
      <w:r w:rsidR="007E2070">
        <w:rPr>
          <w:rFonts w:ascii="Arial Narrow" w:hAnsi="Arial Narrow" w:cs="Calibri"/>
          <w:b/>
          <w:bCs/>
          <w:color w:val="548DD4" w:themeColor="text2" w:themeTint="99"/>
          <w:sz w:val="22"/>
          <w:szCs w:val="22"/>
          <w:u w:val="single"/>
          <w:lang w:val="en-GB"/>
        </w:rPr>
        <w:t xml:space="preserve"> METHODOLOGY</w:t>
      </w:r>
      <w:r w:rsidRPr="007E2070">
        <w:rPr>
          <w:rFonts w:ascii="Arial Narrow" w:hAnsi="Arial Narrow" w:cs="Calibri"/>
          <w:b/>
          <w:bCs/>
          <w:color w:val="548DD4" w:themeColor="text2" w:themeTint="99"/>
          <w:sz w:val="22"/>
          <w:szCs w:val="22"/>
          <w:u w:val="single"/>
          <w:lang w:val="en-GB"/>
        </w:rPr>
        <w:t xml:space="preserve"> </w:t>
      </w:r>
      <w:r w:rsidR="001311DF">
        <w:rPr>
          <w:rFonts w:ascii="Arial Narrow" w:hAnsi="Arial Narrow" w:cs="Calibri"/>
          <w:b/>
          <w:bCs/>
          <w:color w:val="548DD4" w:themeColor="text2" w:themeTint="99"/>
          <w:sz w:val="22"/>
          <w:szCs w:val="22"/>
          <w:u w:val="single"/>
          <w:lang w:val="en-GB"/>
        </w:rPr>
        <w:t>AND REQUIRED OUTPUTS</w:t>
      </w:r>
    </w:p>
    <w:p w14:paraId="377DADE6" w14:textId="26063F55" w:rsidR="000D38DE" w:rsidRDefault="000D38DE" w:rsidP="000D38DE">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The consultant will use a systematic and holistic approach to assess the project site</w:t>
      </w:r>
      <w:r w:rsidR="001311DF">
        <w:rPr>
          <w:rFonts w:ascii="Arial Narrow" w:hAnsi="Arial Narrow" w:cs="Calibri"/>
          <w:color w:val="auto"/>
          <w:sz w:val="22"/>
          <w:szCs w:val="22"/>
          <w:lang w:val="en-GB"/>
        </w:rPr>
        <w:t>, following the below described step</w:t>
      </w:r>
      <w:r w:rsidR="008C2320">
        <w:rPr>
          <w:rFonts w:ascii="Arial Narrow" w:hAnsi="Arial Narrow" w:cs="Calibri"/>
          <w:color w:val="auto"/>
          <w:sz w:val="22"/>
          <w:szCs w:val="22"/>
          <w:lang w:val="en-GB"/>
        </w:rPr>
        <w:t>-</w:t>
      </w:r>
      <w:r w:rsidR="001311DF">
        <w:rPr>
          <w:rFonts w:ascii="Arial Narrow" w:hAnsi="Arial Narrow" w:cs="Calibri"/>
          <w:color w:val="auto"/>
          <w:sz w:val="22"/>
          <w:szCs w:val="22"/>
          <w:lang w:val="en-GB"/>
        </w:rPr>
        <w:t>by</w:t>
      </w:r>
      <w:r w:rsidR="008C2320">
        <w:rPr>
          <w:rFonts w:ascii="Arial Narrow" w:hAnsi="Arial Narrow" w:cs="Calibri"/>
          <w:color w:val="auto"/>
          <w:sz w:val="22"/>
          <w:szCs w:val="22"/>
          <w:lang w:val="en-GB"/>
        </w:rPr>
        <w:t>-</w:t>
      </w:r>
      <w:r w:rsidR="001311DF">
        <w:rPr>
          <w:rFonts w:ascii="Arial Narrow" w:hAnsi="Arial Narrow" w:cs="Calibri"/>
          <w:color w:val="auto"/>
          <w:sz w:val="22"/>
          <w:szCs w:val="22"/>
          <w:lang w:val="en-GB"/>
        </w:rPr>
        <w:t>step procedure</w:t>
      </w:r>
      <w:r w:rsidR="00647200">
        <w:rPr>
          <w:rFonts w:ascii="Arial Narrow" w:hAnsi="Arial Narrow" w:cs="Calibri"/>
          <w:color w:val="auto"/>
          <w:sz w:val="22"/>
          <w:szCs w:val="22"/>
          <w:lang w:val="en-GB"/>
        </w:rPr>
        <w:t xml:space="preserve"> with</w:t>
      </w:r>
      <w:r w:rsidR="001311DF">
        <w:rPr>
          <w:rFonts w:ascii="Arial Narrow" w:hAnsi="Arial Narrow" w:cs="Calibri"/>
          <w:color w:val="auto"/>
          <w:sz w:val="22"/>
          <w:szCs w:val="22"/>
          <w:lang w:val="en-GB"/>
        </w:rPr>
        <w:t xml:space="preserve"> specific outputs, serving as </w:t>
      </w:r>
      <w:r w:rsidR="000D136D">
        <w:rPr>
          <w:rFonts w:ascii="Arial Narrow" w:hAnsi="Arial Narrow" w:cs="Calibri"/>
          <w:color w:val="auto"/>
          <w:sz w:val="22"/>
          <w:szCs w:val="22"/>
          <w:lang w:val="en-GB"/>
        </w:rPr>
        <w:t>milestones</w:t>
      </w:r>
      <w:r w:rsidR="001311DF">
        <w:rPr>
          <w:rFonts w:ascii="Arial Narrow" w:hAnsi="Arial Narrow" w:cs="Calibri"/>
          <w:color w:val="auto"/>
          <w:sz w:val="22"/>
          <w:szCs w:val="22"/>
          <w:lang w:val="en-GB"/>
        </w:rPr>
        <w:t xml:space="preserve"> and as documentation</w:t>
      </w:r>
      <w:r w:rsidRPr="00FA383C">
        <w:rPr>
          <w:rFonts w:ascii="Arial Narrow" w:hAnsi="Arial Narrow" w:cs="Calibri"/>
          <w:color w:val="auto"/>
          <w:sz w:val="22"/>
          <w:szCs w:val="22"/>
          <w:lang w:val="en-GB"/>
        </w:rPr>
        <w:t xml:space="preserve">. </w:t>
      </w:r>
    </w:p>
    <w:p w14:paraId="46804900" w14:textId="4727403C" w:rsidR="006446F1" w:rsidRDefault="006446F1" w:rsidP="000D38DE">
      <w:pPr>
        <w:pStyle w:val="Default"/>
        <w:rPr>
          <w:rFonts w:ascii="Arial Narrow" w:hAnsi="Arial Narrow" w:cs="Calibri"/>
          <w:color w:val="auto"/>
          <w:sz w:val="22"/>
          <w:szCs w:val="22"/>
          <w:lang w:val="en-GB"/>
        </w:rPr>
      </w:pPr>
      <w:r>
        <w:rPr>
          <w:rFonts w:ascii="Arial Narrow" w:hAnsi="Arial Narrow" w:cs="Calibri"/>
          <w:color w:val="auto"/>
          <w:sz w:val="22"/>
          <w:szCs w:val="22"/>
          <w:lang w:val="en-GB"/>
        </w:rPr>
        <w:lastRenderedPageBreak/>
        <w:t>The final and intermediate reports all need to have the same title page, including the following details:</w:t>
      </w:r>
    </w:p>
    <w:p w14:paraId="10CC2AB0" w14:textId="0A41FB42" w:rsidR="006446F1" w:rsidRDefault="006446F1" w:rsidP="00536BF9">
      <w:pPr>
        <w:pStyle w:val="Default"/>
        <w:numPr>
          <w:ilvl w:val="0"/>
          <w:numId w:val="4"/>
        </w:numPr>
        <w:spacing w:after="18"/>
        <w:rPr>
          <w:rFonts w:ascii="Arial Narrow" w:hAnsi="Arial Narrow" w:cs="Calibri"/>
          <w:color w:val="auto"/>
          <w:sz w:val="22"/>
          <w:szCs w:val="22"/>
          <w:lang w:val="en-GB"/>
        </w:rPr>
      </w:pPr>
      <w:r>
        <w:rPr>
          <w:rFonts w:ascii="Arial Narrow" w:hAnsi="Arial Narrow" w:cs="Calibri"/>
          <w:color w:val="auto"/>
          <w:sz w:val="22"/>
          <w:szCs w:val="22"/>
          <w:lang w:val="en-GB"/>
        </w:rPr>
        <w:t>Name and address of Consultant</w:t>
      </w:r>
    </w:p>
    <w:p w14:paraId="2050C9C0" w14:textId="624C5E47" w:rsidR="006446F1" w:rsidRDefault="006446F1" w:rsidP="00536BF9">
      <w:pPr>
        <w:pStyle w:val="Default"/>
        <w:numPr>
          <w:ilvl w:val="0"/>
          <w:numId w:val="4"/>
        </w:numPr>
        <w:spacing w:after="18"/>
        <w:rPr>
          <w:rFonts w:ascii="Arial Narrow" w:hAnsi="Arial Narrow" w:cs="Calibri"/>
          <w:color w:val="auto"/>
          <w:sz w:val="22"/>
          <w:szCs w:val="22"/>
          <w:lang w:val="en-GB"/>
        </w:rPr>
      </w:pPr>
      <w:r>
        <w:rPr>
          <w:rFonts w:ascii="Arial Narrow" w:hAnsi="Arial Narrow" w:cs="Calibri"/>
          <w:color w:val="auto"/>
          <w:sz w:val="22"/>
          <w:szCs w:val="22"/>
          <w:lang w:val="en-GB"/>
        </w:rPr>
        <w:t>Project title</w:t>
      </w:r>
    </w:p>
    <w:p w14:paraId="0E4403A4" w14:textId="227FF98A" w:rsidR="006446F1" w:rsidRDefault="006446F1" w:rsidP="00536BF9">
      <w:pPr>
        <w:pStyle w:val="Default"/>
        <w:numPr>
          <w:ilvl w:val="0"/>
          <w:numId w:val="4"/>
        </w:numPr>
        <w:spacing w:after="18"/>
        <w:rPr>
          <w:rFonts w:ascii="Arial Narrow" w:hAnsi="Arial Narrow" w:cs="Calibri"/>
          <w:color w:val="auto"/>
          <w:sz w:val="22"/>
          <w:szCs w:val="22"/>
          <w:lang w:val="en-GB"/>
        </w:rPr>
      </w:pPr>
      <w:r>
        <w:rPr>
          <w:rFonts w:ascii="Arial Narrow" w:hAnsi="Arial Narrow" w:cs="Calibri"/>
          <w:color w:val="auto"/>
          <w:sz w:val="22"/>
          <w:szCs w:val="22"/>
          <w:lang w:val="en-GB"/>
        </w:rPr>
        <w:t>Date</w:t>
      </w:r>
    </w:p>
    <w:p w14:paraId="26C9B05F" w14:textId="2294F27C" w:rsidR="006446F1" w:rsidRDefault="006446F1" w:rsidP="00536BF9">
      <w:pPr>
        <w:pStyle w:val="Default"/>
        <w:numPr>
          <w:ilvl w:val="0"/>
          <w:numId w:val="4"/>
        </w:numPr>
        <w:spacing w:after="18"/>
        <w:rPr>
          <w:rFonts w:ascii="Arial Narrow" w:hAnsi="Arial Narrow" w:cs="Calibri"/>
          <w:color w:val="auto"/>
          <w:sz w:val="22"/>
          <w:szCs w:val="22"/>
          <w:lang w:val="en-GB"/>
        </w:rPr>
      </w:pPr>
      <w:r>
        <w:rPr>
          <w:rFonts w:ascii="Arial Narrow" w:hAnsi="Arial Narrow" w:cs="Calibri"/>
          <w:color w:val="auto"/>
          <w:sz w:val="22"/>
          <w:szCs w:val="22"/>
          <w:lang w:val="en-GB"/>
        </w:rPr>
        <w:t>Project Phase (this refers to the labelling of the different intermediate reports and final reports, as per below description of outcomes)</w:t>
      </w:r>
    </w:p>
    <w:p w14:paraId="648E21E7" w14:textId="77777777" w:rsidR="006446F1" w:rsidRDefault="006446F1" w:rsidP="000D38DE">
      <w:pPr>
        <w:pStyle w:val="Default"/>
        <w:rPr>
          <w:rFonts w:ascii="Arial Narrow" w:hAnsi="Arial Narrow" w:cs="Calibri"/>
          <w:color w:val="auto"/>
          <w:sz w:val="22"/>
          <w:szCs w:val="22"/>
          <w:lang w:val="en-GB"/>
        </w:rPr>
      </w:pPr>
    </w:p>
    <w:p w14:paraId="6D59AF97" w14:textId="77777777" w:rsidR="007E2070" w:rsidRPr="00FA383C" w:rsidRDefault="007E2070" w:rsidP="000D38DE">
      <w:pPr>
        <w:pStyle w:val="Default"/>
        <w:rPr>
          <w:rFonts w:ascii="Arial Narrow" w:hAnsi="Arial Narrow" w:cs="Calibri"/>
          <w:color w:val="auto"/>
          <w:sz w:val="22"/>
          <w:szCs w:val="22"/>
          <w:lang w:val="en-GB"/>
        </w:rPr>
      </w:pPr>
    </w:p>
    <w:p w14:paraId="6B852F09" w14:textId="04BDB075" w:rsidR="000D38DE" w:rsidRPr="007E2070" w:rsidRDefault="000D38DE" w:rsidP="000D38DE">
      <w:pPr>
        <w:pStyle w:val="Default"/>
        <w:rPr>
          <w:rFonts w:ascii="Arial Narrow" w:hAnsi="Arial Narrow" w:cs="Calibri"/>
          <w:b/>
          <w:bCs/>
          <w:color w:val="548DD4" w:themeColor="text2" w:themeTint="99"/>
          <w:sz w:val="22"/>
          <w:szCs w:val="22"/>
          <w:lang w:val="en-GB"/>
        </w:rPr>
      </w:pPr>
      <w:r w:rsidRPr="007E2070">
        <w:rPr>
          <w:rFonts w:ascii="Arial Narrow" w:hAnsi="Arial Narrow" w:cs="Calibri"/>
          <w:b/>
          <w:bCs/>
          <w:color w:val="548DD4" w:themeColor="text2" w:themeTint="99"/>
          <w:sz w:val="22"/>
          <w:szCs w:val="22"/>
          <w:lang w:val="en-GB"/>
        </w:rPr>
        <w:t xml:space="preserve">5.1. </w:t>
      </w:r>
      <w:r w:rsidR="001311DF">
        <w:rPr>
          <w:rFonts w:ascii="Arial Narrow" w:hAnsi="Arial Narrow" w:cs="Calibri"/>
          <w:b/>
          <w:bCs/>
          <w:color w:val="548DD4" w:themeColor="text2" w:themeTint="99"/>
          <w:sz w:val="22"/>
          <w:szCs w:val="22"/>
          <w:lang w:val="en-GB"/>
        </w:rPr>
        <w:t xml:space="preserve">Hydrogeological </w:t>
      </w:r>
      <w:r w:rsidR="00614027">
        <w:rPr>
          <w:rFonts w:ascii="Arial Narrow" w:hAnsi="Arial Narrow" w:cs="Calibri"/>
          <w:b/>
          <w:bCs/>
          <w:color w:val="548DD4" w:themeColor="text2" w:themeTint="99"/>
          <w:sz w:val="22"/>
          <w:szCs w:val="22"/>
          <w:lang w:val="en-GB"/>
        </w:rPr>
        <w:t>S</w:t>
      </w:r>
      <w:r w:rsidRPr="007E2070">
        <w:rPr>
          <w:rFonts w:ascii="Arial Narrow" w:hAnsi="Arial Narrow" w:cs="Calibri"/>
          <w:b/>
          <w:bCs/>
          <w:color w:val="548DD4" w:themeColor="text2" w:themeTint="99"/>
          <w:sz w:val="22"/>
          <w:szCs w:val="22"/>
          <w:lang w:val="en-GB"/>
        </w:rPr>
        <w:t xml:space="preserve">urvey </w:t>
      </w:r>
      <w:r w:rsidR="001311DF">
        <w:rPr>
          <w:rFonts w:ascii="Arial Narrow" w:hAnsi="Arial Narrow" w:cs="Calibri"/>
          <w:b/>
          <w:bCs/>
          <w:color w:val="548DD4" w:themeColor="text2" w:themeTint="99"/>
          <w:sz w:val="22"/>
          <w:szCs w:val="22"/>
          <w:lang w:val="en-GB"/>
        </w:rPr>
        <w:t>(Phase 1)</w:t>
      </w:r>
      <w:r w:rsidRPr="007E2070">
        <w:rPr>
          <w:rFonts w:ascii="Arial Narrow" w:hAnsi="Arial Narrow" w:cs="Calibri"/>
          <w:b/>
          <w:bCs/>
          <w:color w:val="548DD4" w:themeColor="text2" w:themeTint="99"/>
          <w:sz w:val="22"/>
          <w:szCs w:val="22"/>
          <w:lang w:val="en-GB"/>
        </w:rPr>
        <w:t xml:space="preserve"> </w:t>
      </w:r>
    </w:p>
    <w:p w14:paraId="61180C65" w14:textId="044971BC" w:rsidR="000D38DE" w:rsidRPr="00FA383C" w:rsidRDefault="000D38DE" w:rsidP="000D38DE">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w:t>
      </w:r>
      <w:r w:rsidR="00EC039C">
        <w:rPr>
          <w:rFonts w:ascii="Arial Narrow" w:hAnsi="Arial Narrow" w:cs="Calibri"/>
          <w:color w:val="auto"/>
          <w:sz w:val="22"/>
          <w:szCs w:val="22"/>
          <w:lang w:val="en-GB"/>
        </w:rPr>
        <w:t xml:space="preserve">first phase </w:t>
      </w:r>
      <w:r w:rsidRPr="00FA383C">
        <w:rPr>
          <w:rFonts w:ascii="Arial Narrow" w:hAnsi="Arial Narrow" w:cs="Calibri"/>
          <w:color w:val="auto"/>
          <w:sz w:val="22"/>
          <w:szCs w:val="22"/>
          <w:lang w:val="en-GB"/>
        </w:rPr>
        <w:t>hydrogeological investigation will be carried out according to a multi-step approach</w:t>
      </w:r>
      <w:r w:rsidR="00EC039C">
        <w:rPr>
          <w:rFonts w:ascii="Arial Narrow" w:hAnsi="Arial Narrow" w:cs="Calibri"/>
          <w:color w:val="auto"/>
          <w:sz w:val="22"/>
          <w:szCs w:val="22"/>
          <w:lang w:val="en-GB"/>
        </w:rPr>
        <w:t>, as follows</w:t>
      </w:r>
      <w:r w:rsidRPr="00FA383C">
        <w:rPr>
          <w:rFonts w:ascii="Arial Narrow" w:hAnsi="Arial Narrow" w:cs="Calibri"/>
          <w:color w:val="auto"/>
          <w:sz w:val="22"/>
          <w:szCs w:val="22"/>
          <w:lang w:val="en-GB"/>
        </w:rPr>
        <w:t xml:space="preserve">: </w:t>
      </w:r>
    </w:p>
    <w:p w14:paraId="333E6BD1" w14:textId="488746B1" w:rsidR="00C23962" w:rsidRPr="00C23962" w:rsidRDefault="00EC039C" w:rsidP="00C23962">
      <w:pPr>
        <w:pStyle w:val="Default"/>
        <w:numPr>
          <w:ilvl w:val="0"/>
          <w:numId w:val="8"/>
        </w:numPr>
        <w:rPr>
          <w:rFonts w:ascii="Arial Narrow" w:hAnsi="Arial Narrow" w:cs="Calibri"/>
          <w:color w:val="auto"/>
          <w:sz w:val="22"/>
          <w:szCs w:val="22"/>
          <w:lang w:val="en-GB"/>
        </w:rPr>
      </w:pPr>
      <w:r>
        <w:rPr>
          <w:rFonts w:ascii="Arial Narrow" w:hAnsi="Arial Narrow" w:cs="Calibri"/>
          <w:color w:val="auto"/>
          <w:sz w:val="22"/>
          <w:szCs w:val="22"/>
          <w:lang w:val="en-GB"/>
        </w:rPr>
        <w:t>D</w:t>
      </w:r>
      <w:r w:rsidR="000D38DE" w:rsidRPr="00FA383C">
        <w:rPr>
          <w:rFonts w:ascii="Arial Narrow" w:hAnsi="Arial Narrow" w:cs="Calibri"/>
          <w:color w:val="auto"/>
          <w:sz w:val="22"/>
          <w:szCs w:val="22"/>
          <w:lang w:val="en-GB"/>
        </w:rPr>
        <w:t>es</w:t>
      </w:r>
      <w:r w:rsidR="00BA465D">
        <w:rPr>
          <w:rFonts w:ascii="Arial Narrow" w:hAnsi="Arial Narrow" w:cs="Calibri"/>
          <w:color w:val="auto"/>
          <w:sz w:val="22"/>
          <w:szCs w:val="22"/>
          <w:lang w:val="en-GB"/>
        </w:rPr>
        <w:t>k review and data-acquisition: r</w:t>
      </w:r>
      <w:r w:rsidR="000D38DE" w:rsidRPr="00FA383C">
        <w:rPr>
          <w:rFonts w:ascii="Arial Narrow" w:hAnsi="Arial Narrow" w:cs="Calibri"/>
          <w:color w:val="auto"/>
          <w:sz w:val="22"/>
          <w:szCs w:val="22"/>
          <w:lang w:val="en-GB"/>
        </w:rPr>
        <w:t xml:space="preserve">eview of existing data, </w:t>
      </w:r>
      <w:r>
        <w:rPr>
          <w:rFonts w:ascii="Arial Narrow" w:hAnsi="Arial Narrow" w:cs="Calibri"/>
          <w:color w:val="auto"/>
          <w:sz w:val="22"/>
          <w:szCs w:val="22"/>
          <w:lang w:val="en-GB"/>
        </w:rPr>
        <w:t xml:space="preserve">geological hydrogeological, </w:t>
      </w:r>
      <w:r w:rsidR="000D38DE" w:rsidRPr="00FA383C">
        <w:rPr>
          <w:rFonts w:ascii="Arial Narrow" w:hAnsi="Arial Narrow" w:cs="Calibri"/>
          <w:color w:val="auto"/>
          <w:sz w:val="22"/>
          <w:szCs w:val="22"/>
          <w:lang w:val="en-GB"/>
        </w:rPr>
        <w:t xml:space="preserve">topographical maps, satellite images, </w:t>
      </w:r>
      <w:r>
        <w:rPr>
          <w:rFonts w:ascii="Arial Narrow" w:hAnsi="Arial Narrow" w:cs="Calibri"/>
          <w:color w:val="auto"/>
          <w:sz w:val="22"/>
          <w:szCs w:val="22"/>
          <w:lang w:val="en-GB"/>
        </w:rPr>
        <w:t xml:space="preserve">previous </w:t>
      </w:r>
      <w:r w:rsidR="000D38DE" w:rsidRPr="00FA383C">
        <w:rPr>
          <w:rFonts w:ascii="Arial Narrow" w:hAnsi="Arial Narrow" w:cs="Calibri"/>
          <w:color w:val="auto"/>
          <w:sz w:val="22"/>
          <w:szCs w:val="22"/>
          <w:lang w:val="en-GB"/>
        </w:rPr>
        <w:t xml:space="preserve">existing </w:t>
      </w:r>
      <w:r>
        <w:rPr>
          <w:rFonts w:ascii="Arial Narrow" w:hAnsi="Arial Narrow" w:cs="Calibri"/>
          <w:color w:val="auto"/>
          <w:sz w:val="22"/>
          <w:szCs w:val="22"/>
          <w:lang w:val="en-GB"/>
        </w:rPr>
        <w:t xml:space="preserve">hydrogeological/geological </w:t>
      </w:r>
      <w:r w:rsidR="000D38DE" w:rsidRPr="00FA383C">
        <w:rPr>
          <w:rFonts w:ascii="Arial Narrow" w:hAnsi="Arial Narrow" w:cs="Calibri"/>
          <w:color w:val="auto"/>
          <w:sz w:val="22"/>
          <w:szCs w:val="22"/>
          <w:lang w:val="en-GB"/>
        </w:rPr>
        <w:t xml:space="preserve">studies and borehole site investigations in the area, borehole and surface water records, ground water quality data etc. </w:t>
      </w:r>
    </w:p>
    <w:p w14:paraId="01451662" w14:textId="77777777" w:rsidR="00BA465D" w:rsidRDefault="000D38DE" w:rsidP="00BA465D">
      <w:pPr>
        <w:pStyle w:val="Default"/>
        <w:numPr>
          <w:ilvl w:val="0"/>
          <w:numId w:val="8"/>
        </w:numPr>
        <w:rPr>
          <w:rFonts w:ascii="Arial Narrow" w:hAnsi="Arial Narrow" w:cs="Calibri"/>
          <w:color w:val="auto"/>
          <w:sz w:val="22"/>
          <w:szCs w:val="22"/>
          <w:lang w:val="en-GB"/>
        </w:rPr>
      </w:pPr>
      <w:r w:rsidRPr="00BA465D">
        <w:rPr>
          <w:rFonts w:ascii="Arial Narrow" w:hAnsi="Arial Narrow" w:cs="Calibri"/>
          <w:color w:val="auto"/>
          <w:sz w:val="22"/>
          <w:szCs w:val="22"/>
          <w:lang w:val="en-GB"/>
        </w:rPr>
        <w:t xml:space="preserve">Hydrogeological </w:t>
      </w:r>
      <w:r w:rsidR="00BA465D">
        <w:rPr>
          <w:rFonts w:ascii="Arial Narrow" w:hAnsi="Arial Narrow" w:cs="Calibri"/>
          <w:color w:val="auto"/>
          <w:sz w:val="22"/>
          <w:szCs w:val="22"/>
          <w:lang w:val="en-GB"/>
        </w:rPr>
        <w:t>fieldwork: d</w:t>
      </w:r>
      <w:r w:rsidRPr="00BA465D">
        <w:rPr>
          <w:rFonts w:ascii="Arial Narrow" w:hAnsi="Arial Narrow" w:cs="Calibri"/>
          <w:color w:val="auto"/>
          <w:sz w:val="22"/>
          <w:szCs w:val="22"/>
          <w:lang w:val="en-GB"/>
        </w:rPr>
        <w:t xml:space="preserve">etailed reconnaissance </w:t>
      </w:r>
      <w:r w:rsidR="00BA465D">
        <w:rPr>
          <w:rFonts w:ascii="Arial Narrow" w:hAnsi="Arial Narrow" w:cs="Calibri"/>
          <w:color w:val="auto"/>
          <w:sz w:val="22"/>
          <w:szCs w:val="22"/>
          <w:lang w:val="en-GB"/>
        </w:rPr>
        <w:t>survey of project area. (GPS co</w:t>
      </w:r>
      <w:r w:rsidRPr="00BA465D">
        <w:rPr>
          <w:rFonts w:ascii="Arial Narrow" w:hAnsi="Arial Narrow" w:cs="Calibri"/>
          <w:color w:val="auto"/>
          <w:sz w:val="22"/>
          <w:szCs w:val="22"/>
          <w:lang w:val="en-GB"/>
        </w:rPr>
        <w:t xml:space="preserve">ordinates, water level measurements, TDS and EC, condition, usage and performance where applicable) inspection of geological, geomorphological and structural characteristics of the investigated area; verification of existing data and findings. </w:t>
      </w:r>
    </w:p>
    <w:p w14:paraId="24C99A0F" w14:textId="6527F9FA" w:rsidR="00590468" w:rsidRDefault="00590468" w:rsidP="00590468">
      <w:pPr>
        <w:pStyle w:val="Default"/>
        <w:numPr>
          <w:ilvl w:val="0"/>
          <w:numId w:val="8"/>
        </w:numPr>
        <w:spacing w:after="81"/>
        <w:rPr>
          <w:rFonts w:ascii="Arial Narrow" w:hAnsi="Arial Narrow" w:cs="Calibri"/>
          <w:color w:val="auto"/>
          <w:sz w:val="22"/>
          <w:szCs w:val="22"/>
          <w:lang w:val="en-GB"/>
        </w:rPr>
      </w:pPr>
      <w:r w:rsidRPr="00FA383C">
        <w:rPr>
          <w:rFonts w:ascii="Arial Narrow" w:hAnsi="Arial Narrow" w:cs="Calibri"/>
          <w:color w:val="auto"/>
          <w:sz w:val="22"/>
          <w:szCs w:val="22"/>
          <w:lang w:val="en-GB"/>
        </w:rPr>
        <w:t>Analyse all the above data</w:t>
      </w:r>
      <w:r>
        <w:rPr>
          <w:rFonts w:ascii="Arial Narrow" w:hAnsi="Arial Narrow" w:cs="Calibri"/>
          <w:color w:val="auto"/>
          <w:sz w:val="22"/>
          <w:szCs w:val="22"/>
          <w:lang w:val="en-GB"/>
        </w:rPr>
        <w:t xml:space="preserve"> to:</w:t>
      </w:r>
      <w:r w:rsidRPr="00FA383C">
        <w:rPr>
          <w:rFonts w:ascii="Arial Narrow" w:hAnsi="Arial Narrow" w:cs="Calibri"/>
          <w:color w:val="auto"/>
          <w:sz w:val="22"/>
          <w:szCs w:val="22"/>
          <w:lang w:val="en-GB"/>
        </w:rPr>
        <w:t xml:space="preserve"> </w:t>
      </w:r>
    </w:p>
    <w:p w14:paraId="292EE73F" w14:textId="2C2C2488" w:rsidR="00590468" w:rsidRDefault="00590468" w:rsidP="000D136D">
      <w:pPr>
        <w:pStyle w:val="Default"/>
        <w:numPr>
          <w:ilvl w:val="1"/>
          <w:numId w:val="8"/>
        </w:numPr>
        <w:rPr>
          <w:rFonts w:ascii="Arial Narrow" w:hAnsi="Arial Narrow" w:cs="Calibri"/>
          <w:color w:val="auto"/>
          <w:sz w:val="22"/>
          <w:szCs w:val="22"/>
          <w:lang w:val="en-GB"/>
        </w:rPr>
      </w:pPr>
      <w:r w:rsidRPr="000D136D">
        <w:rPr>
          <w:rFonts w:ascii="Arial Narrow" w:hAnsi="Arial Narrow" w:cs="Calibri"/>
          <w:color w:val="auto"/>
          <w:sz w:val="22"/>
          <w:szCs w:val="22"/>
          <w:lang w:val="en-GB"/>
        </w:rPr>
        <w:t xml:space="preserve">Identify target aquifer(s), clearly stating their geometrical characteristics: horizontal (layered) or vertical (faults and fractures)? </w:t>
      </w:r>
      <w:r w:rsidRPr="006044CA">
        <w:rPr>
          <w:rFonts w:ascii="Arial Narrow" w:hAnsi="Arial Narrow" w:cs="Calibri"/>
          <w:color w:val="auto"/>
          <w:sz w:val="22"/>
          <w:szCs w:val="22"/>
          <w:highlight w:val="lightGray"/>
          <w:lang w:val="en-GB"/>
        </w:rPr>
        <w:t>(</w:t>
      </w:r>
      <w:r w:rsidRPr="006044CA">
        <w:rPr>
          <w:rFonts w:ascii="Arial Narrow" w:hAnsi="Arial Narrow" w:cs="Calibri"/>
          <w:color w:val="auto"/>
          <w:sz w:val="22"/>
          <w:szCs w:val="22"/>
          <w:highlight w:val="lightGray"/>
          <w:lang w:val="en-GB"/>
        </w:rPr>
        <w:sym w:font="Wingdings" w:char="F0E0"/>
      </w:r>
      <w:r w:rsidRPr="006044CA">
        <w:rPr>
          <w:rFonts w:ascii="Arial Narrow" w:hAnsi="Arial Narrow" w:cs="Calibri"/>
          <w:color w:val="auto"/>
          <w:sz w:val="22"/>
          <w:szCs w:val="22"/>
          <w:highlight w:val="lightGray"/>
          <w:lang w:val="en-GB"/>
        </w:rPr>
        <w:t xml:space="preserve"> </w:t>
      </w:r>
      <w:proofErr w:type="gramStart"/>
      <w:r w:rsidRPr="006044CA">
        <w:rPr>
          <w:rFonts w:ascii="Arial Narrow" w:hAnsi="Arial Narrow" w:cs="Calibri"/>
          <w:color w:val="auto"/>
          <w:sz w:val="22"/>
          <w:szCs w:val="22"/>
          <w:highlight w:val="lightGray"/>
          <w:lang w:val="en-GB"/>
        </w:rPr>
        <w:t>this</w:t>
      </w:r>
      <w:proofErr w:type="gramEnd"/>
      <w:r w:rsidRPr="006044CA">
        <w:rPr>
          <w:rFonts w:ascii="Arial Narrow" w:hAnsi="Arial Narrow" w:cs="Calibri"/>
          <w:color w:val="auto"/>
          <w:sz w:val="22"/>
          <w:szCs w:val="22"/>
          <w:highlight w:val="lightGray"/>
          <w:lang w:val="en-GB"/>
        </w:rPr>
        <w:t xml:space="preserve"> determines the choice of the geophysical investigation method. Horizontal aquifers = vertical electrical soundings with two perpendicular layouts at each position</w:t>
      </w:r>
      <w:r w:rsidR="004A0561" w:rsidRPr="006044CA">
        <w:rPr>
          <w:rFonts w:ascii="Arial Narrow" w:hAnsi="Arial Narrow" w:cs="Calibri"/>
          <w:color w:val="auto"/>
          <w:sz w:val="22"/>
          <w:szCs w:val="22"/>
          <w:highlight w:val="lightGray"/>
          <w:lang w:val="en-GB"/>
        </w:rPr>
        <w:t xml:space="preserve"> to assure horizontality</w:t>
      </w:r>
      <w:r w:rsidRPr="006044CA">
        <w:rPr>
          <w:rFonts w:ascii="Arial Narrow" w:hAnsi="Arial Narrow" w:cs="Calibri"/>
          <w:color w:val="auto"/>
          <w:sz w:val="22"/>
          <w:szCs w:val="22"/>
          <w:highlight w:val="lightGray"/>
          <w:lang w:val="en-GB"/>
        </w:rPr>
        <w:t xml:space="preserve">. Vertical (steep) aquifers = </w:t>
      </w:r>
      <w:r w:rsidR="004A0561" w:rsidRPr="006044CA">
        <w:rPr>
          <w:rFonts w:ascii="Arial Narrow" w:hAnsi="Arial Narrow" w:cs="Calibri"/>
          <w:color w:val="auto"/>
          <w:sz w:val="22"/>
          <w:szCs w:val="22"/>
          <w:highlight w:val="lightGray"/>
          <w:lang w:val="en-GB"/>
        </w:rPr>
        <w:t xml:space="preserve">e.g. </w:t>
      </w:r>
      <w:r w:rsidRPr="006044CA">
        <w:rPr>
          <w:rFonts w:ascii="Arial Narrow" w:hAnsi="Arial Narrow" w:cs="Calibri"/>
          <w:color w:val="auto"/>
          <w:sz w:val="22"/>
          <w:szCs w:val="22"/>
          <w:highlight w:val="lightGray"/>
          <w:lang w:val="en-GB"/>
        </w:rPr>
        <w:t>localisation by geo</w:t>
      </w:r>
      <w:r w:rsidR="000D136D" w:rsidRPr="006044CA">
        <w:rPr>
          <w:rFonts w:ascii="Arial Narrow" w:hAnsi="Arial Narrow" w:cs="Calibri"/>
          <w:color w:val="auto"/>
          <w:sz w:val="22"/>
          <w:szCs w:val="22"/>
          <w:highlight w:val="lightGray"/>
          <w:lang w:val="en-GB"/>
        </w:rPr>
        <w:t>-</w:t>
      </w:r>
      <w:r w:rsidRPr="006044CA">
        <w:rPr>
          <w:rFonts w:ascii="Arial Narrow" w:hAnsi="Arial Narrow" w:cs="Calibri"/>
          <w:color w:val="auto"/>
          <w:sz w:val="22"/>
          <w:szCs w:val="22"/>
          <w:highlight w:val="lightGray"/>
          <w:lang w:val="en-GB"/>
        </w:rPr>
        <w:t>electrical profiling, or electromagnetic methods (e.g. VLF-EM) and combination with subsequent ver</w:t>
      </w:r>
      <w:r w:rsidR="00C23962" w:rsidRPr="006044CA">
        <w:rPr>
          <w:rFonts w:ascii="Arial Narrow" w:hAnsi="Arial Narrow" w:cs="Calibri"/>
          <w:color w:val="auto"/>
          <w:sz w:val="22"/>
          <w:szCs w:val="22"/>
          <w:highlight w:val="lightGray"/>
          <w:lang w:val="en-GB"/>
        </w:rPr>
        <w:t>t</w:t>
      </w:r>
      <w:r w:rsidRPr="006044CA">
        <w:rPr>
          <w:rFonts w:ascii="Arial Narrow" w:hAnsi="Arial Narrow" w:cs="Calibri"/>
          <w:color w:val="auto"/>
          <w:sz w:val="22"/>
          <w:szCs w:val="22"/>
          <w:highlight w:val="lightGray"/>
          <w:lang w:val="en-GB"/>
        </w:rPr>
        <w:t>ical sounding</w:t>
      </w:r>
      <w:r w:rsidR="00C23962" w:rsidRPr="006044CA">
        <w:rPr>
          <w:rFonts w:ascii="Arial Narrow" w:hAnsi="Arial Narrow" w:cs="Calibri"/>
          <w:color w:val="auto"/>
          <w:sz w:val="22"/>
          <w:szCs w:val="22"/>
          <w:highlight w:val="lightGray"/>
          <w:lang w:val="en-GB"/>
        </w:rPr>
        <w:t>. ERT (electrical resistivity sounding appropriate in both geometrical configurations)</w:t>
      </w:r>
      <w:r w:rsidR="00F44216">
        <w:rPr>
          <w:rFonts w:ascii="Arial Narrow" w:hAnsi="Arial Narrow" w:cs="Calibri"/>
          <w:color w:val="auto"/>
          <w:sz w:val="22"/>
          <w:szCs w:val="22"/>
          <w:lang w:val="en-GB"/>
        </w:rPr>
        <w:t xml:space="preserve"> </w:t>
      </w:r>
    </w:p>
    <w:p w14:paraId="5AB2AEE4" w14:textId="025C84F1" w:rsidR="00590468" w:rsidRDefault="00590468" w:rsidP="00590468">
      <w:pPr>
        <w:pStyle w:val="Default"/>
        <w:numPr>
          <w:ilvl w:val="1"/>
          <w:numId w:val="8"/>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Identify and describe groundwater recharge and discharge areas and processes (diffuse versus concentrated recharge) and estima</w:t>
      </w:r>
      <w:r w:rsidR="00C23962">
        <w:rPr>
          <w:rFonts w:ascii="Arial Narrow" w:hAnsi="Arial Narrow" w:cs="Calibri"/>
          <w:color w:val="auto"/>
          <w:sz w:val="22"/>
          <w:szCs w:val="22"/>
          <w:lang w:val="en-GB"/>
        </w:rPr>
        <w:t>te</w:t>
      </w:r>
      <w:r>
        <w:rPr>
          <w:rFonts w:ascii="Arial Narrow" w:hAnsi="Arial Narrow" w:cs="Calibri"/>
          <w:color w:val="auto"/>
          <w:sz w:val="22"/>
          <w:szCs w:val="22"/>
          <w:lang w:val="en-GB"/>
        </w:rPr>
        <w:t xml:space="preserve"> </w:t>
      </w:r>
      <w:r w:rsidR="00C23962">
        <w:rPr>
          <w:rFonts w:ascii="Arial Narrow" w:hAnsi="Arial Narrow" w:cs="Calibri"/>
          <w:color w:val="auto"/>
          <w:sz w:val="22"/>
          <w:szCs w:val="22"/>
          <w:lang w:val="en-GB"/>
        </w:rPr>
        <w:t xml:space="preserve">the </w:t>
      </w:r>
      <w:r>
        <w:rPr>
          <w:rFonts w:ascii="Arial Narrow" w:hAnsi="Arial Narrow" w:cs="Calibri"/>
          <w:color w:val="auto"/>
          <w:sz w:val="22"/>
          <w:szCs w:val="22"/>
          <w:lang w:val="en-GB"/>
        </w:rPr>
        <w:t xml:space="preserve">groundwater baseline elevation (elevation below which the subsurface is assumed to be saturated): elevation of nearby spring, elevation of lake, flowing river or projected groundwater elevation from nearby wells. </w:t>
      </w:r>
    </w:p>
    <w:p w14:paraId="1BB12BE0" w14:textId="77777777" w:rsidR="001A0D52" w:rsidRDefault="001A0D52" w:rsidP="00C23962">
      <w:pPr>
        <w:pStyle w:val="Default"/>
        <w:spacing w:after="81"/>
        <w:rPr>
          <w:rFonts w:ascii="Arial Narrow" w:hAnsi="Arial Narrow" w:cs="Calibri"/>
          <w:color w:val="auto"/>
          <w:sz w:val="22"/>
          <w:szCs w:val="22"/>
          <w:lang w:val="en-GB"/>
        </w:rPr>
      </w:pPr>
    </w:p>
    <w:p w14:paraId="07F57214" w14:textId="3264C567" w:rsidR="00C23962" w:rsidRDefault="00C23962" w:rsidP="00C23962">
      <w:pPr>
        <w:pStyle w:val="Default"/>
        <w:spacing w:after="81"/>
        <w:rPr>
          <w:rFonts w:ascii="Arial Narrow" w:hAnsi="Arial Narrow" w:cs="Calibri"/>
          <w:color w:val="auto"/>
          <w:sz w:val="22"/>
          <w:szCs w:val="22"/>
          <w:lang w:val="en-GB"/>
        </w:rPr>
      </w:pPr>
      <w:r>
        <w:rPr>
          <w:rFonts w:ascii="Arial Narrow" w:hAnsi="Arial Narrow" w:cs="Calibri"/>
          <w:color w:val="auto"/>
          <w:sz w:val="22"/>
          <w:szCs w:val="22"/>
          <w:lang w:val="en-GB"/>
        </w:rPr>
        <w:t xml:space="preserve">OUTPUT 1: </w:t>
      </w:r>
      <w:r w:rsidR="00EC039C">
        <w:rPr>
          <w:rFonts w:ascii="Arial Narrow" w:hAnsi="Arial Narrow" w:cs="Calibri"/>
          <w:color w:val="auto"/>
          <w:sz w:val="22"/>
          <w:szCs w:val="22"/>
          <w:lang w:val="en-GB"/>
        </w:rPr>
        <w:t xml:space="preserve">Phase </w:t>
      </w:r>
      <w:r w:rsidR="006044CA">
        <w:rPr>
          <w:rFonts w:ascii="Arial Narrow" w:hAnsi="Arial Narrow" w:cs="Calibri"/>
          <w:color w:val="auto"/>
          <w:sz w:val="22"/>
          <w:szCs w:val="22"/>
          <w:lang w:val="en-GB"/>
        </w:rPr>
        <w:t xml:space="preserve">1 - </w:t>
      </w:r>
      <w:r w:rsidR="00EC039C">
        <w:rPr>
          <w:rFonts w:ascii="Arial Narrow" w:hAnsi="Arial Narrow" w:cs="Calibri"/>
          <w:color w:val="auto"/>
          <w:sz w:val="22"/>
          <w:szCs w:val="22"/>
          <w:lang w:val="en-GB"/>
        </w:rPr>
        <w:t>Hydrogeological report</w:t>
      </w:r>
      <w:r w:rsidR="000014B4">
        <w:rPr>
          <w:rFonts w:ascii="Arial Narrow" w:hAnsi="Arial Narrow" w:cs="Calibri"/>
          <w:color w:val="auto"/>
          <w:sz w:val="22"/>
          <w:szCs w:val="22"/>
          <w:lang w:val="en-GB"/>
        </w:rPr>
        <w:t xml:space="preserve"> including:</w:t>
      </w:r>
    </w:p>
    <w:p w14:paraId="1236C6F0" w14:textId="05EA338B" w:rsidR="00590468" w:rsidRDefault="00C23962" w:rsidP="000D136D">
      <w:pPr>
        <w:pStyle w:val="Default"/>
        <w:numPr>
          <w:ilvl w:val="0"/>
          <w:numId w:val="17"/>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A</w:t>
      </w:r>
      <w:r w:rsidR="00590468">
        <w:rPr>
          <w:rFonts w:ascii="Arial Narrow" w:hAnsi="Arial Narrow" w:cs="Calibri"/>
          <w:color w:val="auto"/>
          <w:sz w:val="22"/>
          <w:szCs w:val="22"/>
          <w:lang w:val="en-GB"/>
        </w:rPr>
        <w:t xml:space="preserve"> conceptual hydrogeological model of the study area</w:t>
      </w:r>
      <w:r>
        <w:rPr>
          <w:rFonts w:ascii="Arial Narrow" w:hAnsi="Arial Narrow" w:cs="Calibri"/>
          <w:color w:val="auto"/>
          <w:sz w:val="22"/>
          <w:szCs w:val="22"/>
          <w:lang w:val="en-GB"/>
        </w:rPr>
        <w:t>, clearly identifying the target aquifer types (porous, fractured or karstic), their geometrical characteristics (horizontal or vertical-steep aquifer)</w:t>
      </w:r>
      <w:r w:rsidR="00590468">
        <w:rPr>
          <w:rFonts w:ascii="Arial Narrow" w:hAnsi="Arial Narrow" w:cs="Calibri"/>
          <w:color w:val="auto"/>
          <w:sz w:val="22"/>
          <w:szCs w:val="22"/>
          <w:lang w:val="en-GB"/>
        </w:rPr>
        <w:t>,</w:t>
      </w:r>
      <w:r>
        <w:rPr>
          <w:rFonts w:ascii="Arial Narrow" w:hAnsi="Arial Narrow" w:cs="Calibri"/>
          <w:color w:val="auto"/>
          <w:sz w:val="22"/>
          <w:szCs w:val="22"/>
          <w:lang w:val="en-GB"/>
        </w:rPr>
        <w:t xml:space="preserve"> the </w:t>
      </w:r>
      <w:r w:rsidR="00590468">
        <w:rPr>
          <w:rFonts w:ascii="Arial Narrow" w:hAnsi="Arial Narrow" w:cs="Calibri"/>
          <w:color w:val="auto"/>
          <w:sz w:val="22"/>
          <w:szCs w:val="22"/>
          <w:lang w:val="en-GB"/>
        </w:rPr>
        <w:t>recharge processes and assumed groundwater flow direction</w:t>
      </w:r>
      <w:r>
        <w:rPr>
          <w:rFonts w:ascii="Arial Narrow" w:hAnsi="Arial Narrow" w:cs="Calibri"/>
          <w:color w:val="auto"/>
          <w:sz w:val="22"/>
          <w:szCs w:val="22"/>
          <w:lang w:val="en-GB"/>
        </w:rPr>
        <w:t xml:space="preserve"> as well as a water balance of the area.</w:t>
      </w:r>
    </w:p>
    <w:p w14:paraId="17EB9F8E" w14:textId="64D3CC9D" w:rsidR="00C23962" w:rsidRDefault="00C23962" w:rsidP="000D136D">
      <w:pPr>
        <w:pStyle w:val="Default"/>
        <w:numPr>
          <w:ilvl w:val="0"/>
          <w:numId w:val="17"/>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A figure illustrating the conceptual model and indicating preferential areas for groundwater prospection</w:t>
      </w:r>
    </w:p>
    <w:p w14:paraId="2C5D9D66" w14:textId="5EF5CE92" w:rsidR="00C23962" w:rsidRDefault="00C23962" w:rsidP="000D136D">
      <w:pPr>
        <w:pStyle w:val="Default"/>
        <w:numPr>
          <w:ilvl w:val="0"/>
          <w:numId w:val="17"/>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Data base including the compiled geological and hydrogeological data in electronic form</w:t>
      </w:r>
      <w:r w:rsidR="006044CA">
        <w:rPr>
          <w:rFonts w:ascii="Arial Narrow" w:hAnsi="Arial Narrow" w:cs="Calibri"/>
          <w:color w:val="auto"/>
          <w:sz w:val="22"/>
          <w:szCs w:val="22"/>
          <w:lang w:val="en-GB"/>
        </w:rPr>
        <w:t xml:space="preserve"> (Excel, </w:t>
      </w:r>
      <w:proofErr w:type="spellStart"/>
      <w:r w:rsidR="006044CA">
        <w:rPr>
          <w:rFonts w:ascii="Arial Narrow" w:hAnsi="Arial Narrow" w:cs="Calibri"/>
          <w:color w:val="auto"/>
          <w:sz w:val="22"/>
          <w:szCs w:val="22"/>
          <w:lang w:val="en-GB"/>
        </w:rPr>
        <w:t>MSAccess</w:t>
      </w:r>
      <w:proofErr w:type="spellEnd"/>
      <w:r w:rsidR="006044CA">
        <w:rPr>
          <w:rFonts w:ascii="Arial Narrow" w:hAnsi="Arial Narrow" w:cs="Calibri"/>
          <w:color w:val="auto"/>
          <w:sz w:val="22"/>
          <w:szCs w:val="22"/>
          <w:lang w:val="en-GB"/>
        </w:rPr>
        <w:t xml:space="preserve">, </w:t>
      </w:r>
      <w:proofErr w:type="spellStart"/>
      <w:r w:rsidR="006044CA">
        <w:rPr>
          <w:rFonts w:ascii="Arial Narrow" w:hAnsi="Arial Narrow" w:cs="Calibri"/>
          <w:color w:val="auto"/>
          <w:sz w:val="22"/>
          <w:szCs w:val="22"/>
          <w:lang w:val="en-GB"/>
        </w:rPr>
        <w:t>etc</w:t>
      </w:r>
      <w:proofErr w:type="spellEnd"/>
      <w:r w:rsidR="006044CA">
        <w:rPr>
          <w:rFonts w:ascii="Arial Narrow" w:hAnsi="Arial Narrow" w:cs="Calibri"/>
          <w:color w:val="auto"/>
          <w:sz w:val="22"/>
          <w:szCs w:val="22"/>
          <w:lang w:val="en-GB"/>
        </w:rPr>
        <w:t>)</w:t>
      </w:r>
    </w:p>
    <w:p w14:paraId="159CFD45" w14:textId="77777777" w:rsidR="006044CA" w:rsidRDefault="00EC039C" w:rsidP="00EC039C">
      <w:pPr>
        <w:pStyle w:val="Default"/>
        <w:numPr>
          <w:ilvl w:val="0"/>
          <w:numId w:val="17"/>
        </w:numPr>
        <w:rPr>
          <w:rFonts w:ascii="Arial Narrow" w:hAnsi="Arial Narrow" w:cs="Calibri"/>
          <w:color w:val="auto"/>
          <w:sz w:val="22"/>
          <w:szCs w:val="22"/>
          <w:lang w:val="en-GB"/>
        </w:rPr>
      </w:pPr>
      <w:r>
        <w:rPr>
          <w:rFonts w:ascii="Arial Narrow" w:hAnsi="Arial Narrow" w:cs="Calibri"/>
          <w:color w:val="auto"/>
          <w:sz w:val="22"/>
          <w:szCs w:val="22"/>
          <w:lang w:val="en-GB"/>
        </w:rPr>
        <w:t>Based on the conceptual hydrogeological model</w:t>
      </w:r>
      <w:r w:rsidR="006044CA">
        <w:rPr>
          <w:rFonts w:ascii="Arial Narrow" w:hAnsi="Arial Narrow" w:cs="Calibri"/>
          <w:color w:val="auto"/>
          <w:sz w:val="22"/>
          <w:szCs w:val="22"/>
          <w:lang w:val="en-GB"/>
        </w:rPr>
        <w:t xml:space="preserve"> </w:t>
      </w:r>
      <w:r>
        <w:rPr>
          <w:rFonts w:ascii="Arial Narrow" w:hAnsi="Arial Narrow" w:cs="Calibri"/>
          <w:color w:val="auto"/>
          <w:sz w:val="22"/>
          <w:szCs w:val="22"/>
          <w:lang w:val="en-GB"/>
        </w:rPr>
        <w:t xml:space="preserve">detailed description of the investigation strategy and its rational: </w:t>
      </w:r>
    </w:p>
    <w:p w14:paraId="3D86C231" w14:textId="3D002589" w:rsidR="006044CA" w:rsidRDefault="00EC039C" w:rsidP="006044CA">
      <w:pPr>
        <w:pStyle w:val="Default"/>
        <w:numPr>
          <w:ilvl w:val="1"/>
          <w:numId w:val="17"/>
        </w:numPr>
        <w:rPr>
          <w:rFonts w:ascii="Arial Narrow" w:hAnsi="Arial Narrow" w:cs="Calibri"/>
          <w:color w:val="auto"/>
          <w:sz w:val="22"/>
          <w:szCs w:val="22"/>
          <w:lang w:val="en-GB"/>
        </w:rPr>
      </w:pPr>
      <w:r>
        <w:rPr>
          <w:rFonts w:ascii="Arial Narrow" w:hAnsi="Arial Narrow" w:cs="Calibri"/>
          <w:color w:val="auto"/>
          <w:sz w:val="22"/>
          <w:szCs w:val="22"/>
          <w:lang w:val="en-GB"/>
        </w:rPr>
        <w:t xml:space="preserve">Justification of chosen method and investigation depth (recalling target aquifer and groundwater baseline elevation) and description of calibration method (e.g. with borehole logs), </w:t>
      </w:r>
      <w:r w:rsidRPr="006044CA">
        <w:rPr>
          <w:rFonts w:ascii="Arial Narrow" w:hAnsi="Arial Narrow" w:cs="Calibri"/>
          <w:color w:val="auto"/>
          <w:sz w:val="22"/>
          <w:szCs w:val="22"/>
          <w:lang w:val="en-GB"/>
        </w:rPr>
        <w:t xml:space="preserve">description of expected geophysical response of the target aquifer (e.g. electrical resistivity range), </w:t>
      </w:r>
    </w:p>
    <w:p w14:paraId="209FD8C5" w14:textId="18B45F82" w:rsidR="00EC039C" w:rsidRPr="006044CA" w:rsidRDefault="006044CA" w:rsidP="006044CA">
      <w:pPr>
        <w:pStyle w:val="Default"/>
        <w:numPr>
          <w:ilvl w:val="1"/>
          <w:numId w:val="17"/>
        </w:numPr>
        <w:rPr>
          <w:rFonts w:ascii="Arial Narrow" w:hAnsi="Arial Narrow" w:cs="Calibri"/>
          <w:color w:val="auto"/>
          <w:sz w:val="22"/>
          <w:szCs w:val="22"/>
          <w:lang w:val="en-GB"/>
        </w:rPr>
      </w:pPr>
      <w:r>
        <w:rPr>
          <w:rFonts w:ascii="Arial Narrow" w:hAnsi="Arial Narrow" w:cs="Calibri"/>
          <w:color w:val="auto"/>
          <w:sz w:val="22"/>
          <w:szCs w:val="22"/>
          <w:lang w:val="en-GB"/>
        </w:rPr>
        <w:t>L</w:t>
      </w:r>
      <w:r w:rsidR="00EC039C" w:rsidRPr="006044CA">
        <w:rPr>
          <w:rFonts w:ascii="Arial Narrow" w:hAnsi="Arial Narrow" w:cs="Calibri"/>
          <w:color w:val="auto"/>
          <w:sz w:val="22"/>
          <w:szCs w:val="22"/>
          <w:lang w:val="en-GB"/>
        </w:rPr>
        <w:t>ocalisation of the geophysical measuring points on a map and on the figure of the conceptual model.</w:t>
      </w:r>
    </w:p>
    <w:p w14:paraId="65303C5F" w14:textId="77777777" w:rsidR="000014B4" w:rsidRDefault="000014B4" w:rsidP="000D136D">
      <w:pPr>
        <w:pStyle w:val="Default"/>
        <w:ind w:left="720"/>
        <w:rPr>
          <w:rFonts w:ascii="Arial Narrow" w:hAnsi="Arial Narrow" w:cs="Calibri"/>
          <w:color w:val="auto"/>
          <w:sz w:val="22"/>
          <w:szCs w:val="22"/>
          <w:lang w:val="en-GB"/>
        </w:rPr>
      </w:pPr>
    </w:p>
    <w:p w14:paraId="1F338712" w14:textId="2D851708" w:rsidR="000014B4" w:rsidRPr="00134419" w:rsidRDefault="000014B4" w:rsidP="000D136D">
      <w:pPr>
        <w:pStyle w:val="Default"/>
        <w:ind w:left="360"/>
        <w:rPr>
          <w:rFonts w:ascii="Arial Narrow" w:hAnsi="Arial Narrow" w:cs="Calibri"/>
          <w:color w:val="auto"/>
          <w:sz w:val="22"/>
          <w:szCs w:val="22"/>
          <w:lang w:val="en-GB"/>
        </w:rPr>
      </w:pPr>
      <w:r>
        <w:rPr>
          <w:rFonts w:ascii="Arial Narrow" w:hAnsi="Arial Narrow" w:cs="Calibri"/>
          <w:color w:val="auto"/>
          <w:sz w:val="22"/>
          <w:szCs w:val="22"/>
          <w:lang w:val="en-GB"/>
        </w:rPr>
        <w:t xml:space="preserve">The Phase 1 hydrogeological report and in particular the geophysical investigation strategy has to be approved by </w:t>
      </w:r>
      <w:r w:rsidR="006044CA">
        <w:rPr>
          <w:rFonts w:ascii="Arial Narrow" w:hAnsi="Arial Narrow" w:cs="Calibri"/>
          <w:color w:val="auto"/>
          <w:sz w:val="22"/>
          <w:szCs w:val="22"/>
          <w:lang w:val="en-GB"/>
        </w:rPr>
        <w:t>UNHCR</w:t>
      </w:r>
      <w:r>
        <w:rPr>
          <w:rFonts w:ascii="Arial Narrow" w:hAnsi="Arial Narrow" w:cs="Calibri"/>
          <w:color w:val="auto"/>
          <w:sz w:val="22"/>
          <w:szCs w:val="22"/>
          <w:lang w:val="en-GB"/>
        </w:rPr>
        <w:t xml:space="preserve"> prior to onset of the geophysical investigations. For the purpose of rapid approval, a draft version of the report </w:t>
      </w:r>
      <w:r w:rsidR="008E3F56">
        <w:rPr>
          <w:rFonts w:ascii="Arial Narrow" w:hAnsi="Arial Narrow" w:cs="Calibri"/>
          <w:color w:val="auto"/>
          <w:sz w:val="22"/>
          <w:szCs w:val="22"/>
          <w:lang w:val="en-GB"/>
        </w:rPr>
        <w:t>is sufficient at this stage</w:t>
      </w:r>
      <w:r>
        <w:rPr>
          <w:rFonts w:ascii="Arial Narrow" w:hAnsi="Arial Narrow" w:cs="Calibri"/>
          <w:color w:val="auto"/>
          <w:sz w:val="22"/>
          <w:szCs w:val="22"/>
          <w:lang w:val="en-GB"/>
        </w:rPr>
        <w:t>.</w:t>
      </w:r>
    </w:p>
    <w:p w14:paraId="699A2CB9" w14:textId="77777777" w:rsidR="00590468" w:rsidRDefault="00590468" w:rsidP="006044CA">
      <w:pPr>
        <w:pStyle w:val="Default"/>
        <w:rPr>
          <w:rFonts w:ascii="Arial Narrow" w:hAnsi="Arial Narrow" w:cs="Calibri"/>
          <w:color w:val="auto"/>
          <w:sz w:val="22"/>
          <w:szCs w:val="22"/>
          <w:lang w:val="en-GB"/>
        </w:rPr>
      </w:pPr>
    </w:p>
    <w:p w14:paraId="3CCFA048" w14:textId="77777777" w:rsidR="00BA465D" w:rsidRDefault="00BA465D" w:rsidP="000D38DE">
      <w:pPr>
        <w:pStyle w:val="Default"/>
        <w:rPr>
          <w:rFonts w:ascii="Arial Narrow" w:hAnsi="Arial Narrow" w:cs="Calibri"/>
          <w:b/>
          <w:bCs/>
          <w:color w:val="auto"/>
          <w:sz w:val="22"/>
          <w:szCs w:val="22"/>
          <w:lang w:val="en-GB"/>
        </w:rPr>
      </w:pPr>
    </w:p>
    <w:p w14:paraId="12C8BF92" w14:textId="19246EC2" w:rsidR="001311DF" w:rsidRDefault="00BA465D" w:rsidP="000D136D">
      <w:pPr>
        <w:pStyle w:val="Default"/>
        <w:rPr>
          <w:rFonts w:ascii="Arial Narrow" w:hAnsi="Arial Narrow" w:cs="Calibri"/>
          <w:color w:val="auto"/>
          <w:sz w:val="22"/>
          <w:szCs w:val="22"/>
          <w:lang w:val="en-GB"/>
        </w:rPr>
      </w:pPr>
      <w:r>
        <w:rPr>
          <w:rFonts w:ascii="Arial Narrow" w:hAnsi="Arial Narrow" w:cs="Calibri"/>
          <w:b/>
          <w:bCs/>
          <w:color w:val="548DD4" w:themeColor="text2" w:themeTint="99"/>
          <w:sz w:val="22"/>
          <w:szCs w:val="22"/>
          <w:lang w:val="en-GB"/>
        </w:rPr>
        <w:t>5.2. Borehole Sit</w:t>
      </w:r>
      <w:r w:rsidR="000D38DE" w:rsidRPr="00BA465D">
        <w:rPr>
          <w:rFonts w:ascii="Arial Narrow" w:hAnsi="Arial Narrow" w:cs="Calibri"/>
          <w:b/>
          <w:bCs/>
          <w:color w:val="548DD4" w:themeColor="text2" w:themeTint="99"/>
          <w:sz w:val="22"/>
          <w:szCs w:val="22"/>
          <w:lang w:val="en-GB"/>
        </w:rPr>
        <w:t>ing: Geoph</w:t>
      </w:r>
      <w:r>
        <w:rPr>
          <w:rFonts w:ascii="Arial Narrow" w:hAnsi="Arial Narrow" w:cs="Calibri"/>
          <w:b/>
          <w:bCs/>
          <w:color w:val="548DD4" w:themeColor="text2" w:themeTint="99"/>
          <w:sz w:val="22"/>
          <w:szCs w:val="22"/>
          <w:lang w:val="en-GB"/>
        </w:rPr>
        <w:t>ysical Surve</w:t>
      </w:r>
      <w:r w:rsidR="0000151F">
        <w:rPr>
          <w:rFonts w:ascii="Arial Narrow" w:hAnsi="Arial Narrow" w:cs="Calibri"/>
          <w:b/>
          <w:bCs/>
          <w:color w:val="548DD4" w:themeColor="text2" w:themeTint="99"/>
          <w:sz w:val="22"/>
          <w:szCs w:val="22"/>
          <w:lang w:val="en-GB"/>
        </w:rPr>
        <w:t>y</w:t>
      </w:r>
      <w:r w:rsidR="006044CA">
        <w:rPr>
          <w:rFonts w:ascii="Arial Narrow" w:hAnsi="Arial Narrow" w:cs="Calibri"/>
          <w:b/>
          <w:bCs/>
          <w:color w:val="548DD4" w:themeColor="text2" w:themeTint="99"/>
          <w:sz w:val="22"/>
          <w:szCs w:val="22"/>
          <w:lang w:val="en-GB"/>
        </w:rPr>
        <w:t xml:space="preserve"> (Phase II)</w:t>
      </w:r>
    </w:p>
    <w:p w14:paraId="0EFD5D74" w14:textId="4A4DAFA1" w:rsidR="000D38DE" w:rsidRPr="00FA383C" w:rsidRDefault="000D38DE" w:rsidP="000D38DE">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The consultant will plan</w:t>
      </w:r>
      <w:r w:rsidR="001E1EF8">
        <w:rPr>
          <w:rFonts w:ascii="Arial Narrow" w:hAnsi="Arial Narrow" w:cs="Calibri"/>
          <w:color w:val="auto"/>
          <w:sz w:val="22"/>
          <w:szCs w:val="22"/>
          <w:lang w:val="en-GB"/>
        </w:rPr>
        <w:t xml:space="preserve"> and</w:t>
      </w:r>
      <w:r w:rsidRPr="00FA383C">
        <w:rPr>
          <w:rFonts w:ascii="Arial Narrow" w:hAnsi="Arial Narrow" w:cs="Calibri"/>
          <w:color w:val="auto"/>
          <w:sz w:val="22"/>
          <w:szCs w:val="22"/>
          <w:lang w:val="en-GB"/>
        </w:rPr>
        <w:t xml:space="preserve"> execut</w:t>
      </w:r>
      <w:r w:rsidR="001E1EF8">
        <w:rPr>
          <w:rFonts w:ascii="Arial Narrow" w:hAnsi="Arial Narrow" w:cs="Calibri"/>
          <w:color w:val="auto"/>
          <w:sz w:val="22"/>
          <w:szCs w:val="22"/>
          <w:lang w:val="en-GB"/>
        </w:rPr>
        <w:t>e</w:t>
      </w:r>
      <w:r w:rsidRPr="00FA383C">
        <w:rPr>
          <w:rFonts w:ascii="Arial Narrow" w:hAnsi="Arial Narrow" w:cs="Calibri"/>
          <w:color w:val="auto"/>
          <w:sz w:val="22"/>
          <w:szCs w:val="22"/>
          <w:lang w:val="en-GB"/>
        </w:rPr>
        <w:t xml:space="preserve"> </w:t>
      </w:r>
      <w:r w:rsidR="001E1EF8">
        <w:rPr>
          <w:rFonts w:ascii="Arial Narrow" w:hAnsi="Arial Narrow" w:cs="Calibri"/>
          <w:color w:val="auto"/>
          <w:sz w:val="22"/>
          <w:szCs w:val="22"/>
          <w:lang w:val="en-GB"/>
        </w:rPr>
        <w:t>the geophysical exploration phase according to the investigation strategy described in P</w:t>
      </w:r>
      <w:r w:rsidR="006044CA">
        <w:rPr>
          <w:rFonts w:ascii="Arial Narrow" w:hAnsi="Arial Narrow" w:cs="Calibri"/>
          <w:color w:val="auto"/>
          <w:sz w:val="22"/>
          <w:szCs w:val="22"/>
          <w:lang w:val="en-GB"/>
        </w:rPr>
        <w:t>h</w:t>
      </w:r>
      <w:r w:rsidR="001E1EF8">
        <w:rPr>
          <w:rFonts w:ascii="Arial Narrow" w:hAnsi="Arial Narrow" w:cs="Calibri"/>
          <w:color w:val="auto"/>
          <w:sz w:val="22"/>
          <w:szCs w:val="22"/>
          <w:lang w:val="en-GB"/>
        </w:rPr>
        <w:t>ase 1</w:t>
      </w:r>
      <w:r w:rsidR="006044CA">
        <w:rPr>
          <w:rFonts w:ascii="Arial Narrow" w:hAnsi="Arial Narrow" w:cs="Calibri"/>
          <w:color w:val="auto"/>
          <w:sz w:val="22"/>
          <w:szCs w:val="22"/>
          <w:lang w:val="en-GB"/>
        </w:rPr>
        <w:t>.</w:t>
      </w:r>
      <w:r w:rsidR="001E1EF8">
        <w:rPr>
          <w:rFonts w:ascii="Arial Narrow" w:hAnsi="Arial Narrow" w:cs="Calibri"/>
          <w:color w:val="auto"/>
          <w:sz w:val="22"/>
          <w:szCs w:val="22"/>
          <w:lang w:val="en-GB"/>
        </w:rPr>
        <w:t xml:space="preserve"> </w:t>
      </w:r>
      <w:r w:rsidR="0000151F">
        <w:rPr>
          <w:rFonts w:ascii="Arial Narrow" w:hAnsi="Arial Narrow" w:cs="Calibri"/>
          <w:color w:val="auto"/>
          <w:sz w:val="22"/>
          <w:szCs w:val="22"/>
          <w:lang w:val="en-GB"/>
        </w:rPr>
        <w:t>T</w:t>
      </w:r>
      <w:r w:rsidR="001E1EF8">
        <w:rPr>
          <w:rFonts w:ascii="Arial Narrow" w:hAnsi="Arial Narrow" w:cs="Calibri"/>
          <w:color w:val="auto"/>
          <w:sz w:val="22"/>
          <w:szCs w:val="22"/>
          <w:lang w:val="en-GB"/>
        </w:rPr>
        <w:t>he geophysical surv</w:t>
      </w:r>
      <w:r w:rsidR="0000151F">
        <w:rPr>
          <w:rFonts w:ascii="Arial Narrow" w:hAnsi="Arial Narrow" w:cs="Calibri"/>
          <w:color w:val="auto"/>
          <w:sz w:val="22"/>
          <w:szCs w:val="22"/>
          <w:lang w:val="en-GB"/>
        </w:rPr>
        <w:t>ey</w:t>
      </w:r>
      <w:r w:rsidR="001E1EF8">
        <w:rPr>
          <w:rFonts w:ascii="Arial Narrow" w:hAnsi="Arial Narrow" w:cs="Calibri"/>
          <w:color w:val="auto"/>
          <w:sz w:val="22"/>
          <w:szCs w:val="22"/>
          <w:lang w:val="en-GB"/>
        </w:rPr>
        <w:t xml:space="preserve"> includes retrieval of data, </w:t>
      </w:r>
      <w:r w:rsidRPr="00FA383C">
        <w:rPr>
          <w:rFonts w:ascii="Arial Narrow" w:hAnsi="Arial Narrow" w:cs="Calibri"/>
          <w:color w:val="auto"/>
          <w:sz w:val="22"/>
          <w:szCs w:val="22"/>
          <w:lang w:val="en-GB"/>
        </w:rPr>
        <w:t>interpretation of all geophysical data</w:t>
      </w:r>
      <w:r w:rsidR="001E1EF8">
        <w:rPr>
          <w:rFonts w:ascii="Arial Narrow" w:hAnsi="Arial Narrow" w:cs="Calibri"/>
          <w:color w:val="auto"/>
          <w:sz w:val="22"/>
          <w:szCs w:val="22"/>
          <w:lang w:val="en-GB"/>
        </w:rPr>
        <w:t xml:space="preserve"> </w:t>
      </w:r>
      <w:r w:rsidR="006044CA">
        <w:rPr>
          <w:rFonts w:ascii="Arial Narrow" w:hAnsi="Arial Narrow" w:cs="Calibri"/>
          <w:color w:val="auto"/>
          <w:sz w:val="22"/>
          <w:szCs w:val="22"/>
          <w:lang w:val="en-GB"/>
        </w:rPr>
        <w:t>a</w:t>
      </w:r>
      <w:r w:rsidR="001E1EF8">
        <w:rPr>
          <w:rFonts w:ascii="Arial Narrow" w:hAnsi="Arial Narrow" w:cs="Calibri"/>
          <w:color w:val="auto"/>
          <w:sz w:val="22"/>
          <w:szCs w:val="22"/>
          <w:lang w:val="en-GB"/>
        </w:rPr>
        <w:t>s well as</w:t>
      </w:r>
      <w:r w:rsidRPr="00FA383C">
        <w:rPr>
          <w:rFonts w:ascii="Arial Narrow" w:hAnsi="Arial Narrow" w:cs="Calibri"/>
          <w:color w:val="auto"/>
          <w:sz w:val="22"/>
          <w:szCs w:val="22"/>
          <w:lang w:val="en-GB"/>
        </w:rPr>
        <w:t xml:space="preserve"> reporting and selection of the most suitable sites for drilling</w:t>
      </w:r>
      <w:r w:rsidR="001E1EF8">
        <w:rPr>
          <w:rFonts w:ascii="Arial Narrow" w:hAnsi="Arial Narrow" w:cs="Calibri"/>
          <w:color w:val="auto"/>
          <w:sz w:val="22"/>
          <w:szCs w:val="22"/>
          <w:lang w:val="en-GB"/>
        </w:rPr>
        <w:t xml:space="preserve"> in the Phase-2 </w:t>
      </w:r>
      <w:r w:rsidR="006044CA">
        <w:rPr>
          <w:rFonts w:ascii="Arial Narrow" w:hAnsi="Arial Narrow" w:cs="Calibri"/>
          <w:color w:val="auto"/>
          <w:sz w:val="22"/>
          <w:szCs w:val="22"/>
          <w:lang w:val="en-GB"/>
        </w:rPr>
        <w:t>G</w:t>
      </w:r>
      <w:r w:rsidR="001E1EF8">
        <w:rPr>
          <w:rFonts w:ascii="Arial Narrow" w:hAnsi="Arial Narrow" w:cs="Calibri"/>
          <w:color w:val="auto"/>
          <w:sz w:val="22"/>
          <w:szCs w:val="22"/>
          <w:lang w:val="en-GB"/>
        </w:rPr>
        <w:t xml:space="preserve">eophysical </w:t>
      </w:r>
      <w:r w:rsidR="006044CA">
        <w:rPr>
          <w:rFonts w:ascii="Arial Narrow" w:hAnsi="Arial Narrow" w:cs="Calibri"/>
          <w:color w:val="auto"/>
          <w:sz w:val="22"/>
          <w:szCs w:val="22"/>
          <w:lang w:val="en-GB"/>
        </w:rPr>
        <w:t>R</w:t>
      </w:r>
      <w:r w:rsidR="001E1EF8">
        <w:rPr>
          <w:rFonts w:ascii="Arial Narrow" w:hAnsi="Arial Narrow" w:cs="Calibri"/>
          <w:color w:val="auto"/>
          <w:sz w:val="22"/>
          <w:szCs w:val="22"/>
          <w:lang w:val="en-GB"/>
        </w:rPr>
        <w:t>eport</w:t>
      </w:r>
      <w:r w:rsidR="006044CA">
        <w:rPr>
          <w:rFonts w:ascii="Arial Narrow" w:hAnsi="Arial Narrow" w:cs="Calibri"/>
          <w:color w:val="auto"/>
          <w:sz w:val="22"/>
          <w:szCs w:val="22"/>
          <w:lang w:val="en-GB"/>
        </w:rPr>
        <w:t>.</w:t>
      </w:r>
      <w:r w:rsidRPr="00FA383C">
        <w:rPr>
          <w:rFonts w:ascii="Arial Narrow" w:hAnsi="Arial Narrow" w:cs="Calibri"/>
          <w:color w:val="auto"/>
          <w:sz w:val="22"/>
          <w:szCs w:val="22"/>
          <w:lang w:val="en-GB"/>
        </w:rPr>
        <w:t xml:space="preserve"> </w:t>
      </w:r>
    </w:p>
    <w:p w14:paraId="28F6F64C" w14:textId="2883D5BD" w:rsidR="000D38DE" w:rsidRDefault="000D38DE" w:rsidP="000D38DE">
      <w:pPr>
        <w:pStyle w:val="Default"/>
        <w:rPr>
          <w:rFonts w:ascii="Arial Narrow" w:hAnsi="Arial Narrow" w:cs="Calibri"/>
          <w:b/>
          <w:bCs/>
          <w:color w:val="548DD4" w:themeColor="text2" w:themeTint="99"/>
          <w:sz w:val="22"/>
          <w:szCs w:val="22"/>
          <w:lang w:val="en-GB"/>
        </w:rPr>
      </w:pPr>
    </w:p>
    <w:p w14:paraId="223694FA" w14:textId="20F2A33F" w:rsidR="001E1EF8" w:rsidRPr="00BA465D" w:rsidRDefault="001E1EF8" w:rsidP="000D38DE">
      <w:pPr>
        <w:pStyle w:val="Default"/>
        <w:rPr>
          <w:rFonts w:ascii="Arial Narrow" w:hAnsi="Arial Narrow" w:cs="Calibri"/>
          <w:b/>
          <w:bCs/>
          <w:color w:val="548DD4" w:themeColor="text2" w:themeTint="99"/>
          <w:sz w:val="22"/>
          <w:szCs w:val="22"/>
          <w:lang w:val="en-GB"/>
        </w:rPr>
      </w:pPr>
      <w:r>
        <w:rPr>
          <w:rFonts w:ascii="Arial Narrow" w:hAnsi="Arial Narrow" w:cs="Calibri"/>
          <w:b/>
          <w:bCs/>
          <w:color w:val="548DD4" w:themeColor="text2" w:themeTint="99"/>
          <w:sz w:val="22"/>
          <w:szCs w:val="22"/>
          <w:lang w:val="en-GB"/>
        </w:rPr>
        <w:t>Specific investigation method requirements</w:t>
      </w:r>
    </w:p>
    <w:p w14:paraId="16BA2BC8" w14:textId="29426055" w:rsidR="007C65CC" w:rsidRDefault="001E1EF8" w:rsidP="000D38DE">
      <w:pPr>
        <w:pStyle w:val="Default"/>
        <w:rPr>
          <w:rFonts w:ascii="Arial Narrow" w:hAnsi="Arial Narrow" w:cs="Calibri"/>
          <w:color w:val="auto"/>
          <w:sz w:val="22"/>
          <w:szCs w:val="22"/>
          <w:lang w:val="en-GB"/>
        </w:rPr>
      </w:pPr>
      <w:r>
        <w:rPr>
          <w:rFonts w:ascii="Arial Narrow" w:hAnsi="Arial Narrow" w:cs="Calibri"/>
          <w:color w:val="auto"/>
          <w:sz w:val="22"/>
          <w:szCs w:val="22"/>
          <w:lang w:val="en-GB"/>
        </w:rPr>
        <w:t>Vertical electrical soundings: f</w:t>
      </w:r>
      <w:r w:rsidR="007C65CC" w:rsidRPr="007C65CC">
        <w:rPr>
          <w:rFonts w:ascii="Arial Narrow" w:hAnsi="Arial Narrow" w:cs="Calibri"/>
          <w:color w:val="auto"/>
          <w:sz w:val="22"/>
          <w:szCs w:val="22"/>
          <w:lang w:val="en-GB"/>
        </w:rPr>
        <w:t>or a</w:t>
      </w:r>
      <w:r>
        <w:rPr>
          <w:rFonts w:ascii="Arial Narrow" w:hAnsi="Arial Narrow" w:cs="Calibri"/>
          <w:color w:val="auto"/>
          <w:sz w:val="22"/>
          <w:szCs w:val="22"/>
          <w:lang w:val="en-GB"/>
        </w:rPr>
        <w:t>ny</w:t>
      </w:r>
      <w:r w:rsidR="007C65CC" w:rsidRPr="007C65CC">
        <w:rPr>
          <w:rFonts w:ascii="Arial Narrow" w:hAnsi="Arial Narrow" w:cs="Calibri"/>
          <w:color w:val="auto"/>
          <w:sz w:val="22"/>
          <w:szCs w:val="22"/>
          <w:lang w:val="en-GB"/>
        </w:rPr>
        <w:t xml:space="preserve"> vertical electrical soundings that are carried out, the qualitative type-curve analysis identifying the number of layers and the respective resistivity contrasts </w:t>
      </w:r>
      <w:r>
        <w:rPr>
          <w:rFonts w:ascii="Arial Narrow" w:hAnsi="Arial Narrow" w:cs="Calibri"/>
          <w:color w:val="auto"/>
          <w:sz w:val="22"/>
          <w:szCs w:val="22"/>
          <w:lang w:val="en-GB"/>
        </w:rPr>
        <w:t>has to be included in the interpretation and the reporting and has to</w:t>
      </w:r>
      <w:r w:rsidRPr="007C65CC">
        <w:rPr>
          <w:rFonts w:ascii="Arial Narrow" w:hAnsi="Arial Narrow" w:cs="Calibri"/>
          <w:color w:val="auto"/>
          <w:sz w:val="22"/>
          <w:szCs w:val="22"/>
          <w:lang w:val="en-GB"/>
        </w:rPr>
        <w:t xml:space="preserve"> </w:t>
      </w:r>
      <w:r w:rsidR="007C65CC" w:rsidRPr="007C65CC">
        <w:rPr>
          <w:rFonts w:ascii="Arial Narrow" w:hAnsi="Arial Narrow" w:cs="Calibri"/>
          <w:color w:val="auto"/>
          <w:sz w:val="22"/>
          <w:szCs w:val="22"/>
          <w:lang w:val="en-GB"/>
        </w:rPr>
        <w:t>be used to constrain the computed inversion</w:t>
      </w:r>
      <w:r w:rsidR="007C65CC">
        <w:rPr>
          <w:rFonts w:ascii="Arial Narrow" w:hAnsi="Arial Narrow" w:cs="Calibri"/>
          <w:color w:val="auto"/>
          <w:sz w:val="22"/>
          <w:szCs w:val="22"/>
          <w:lang w:val="en-GB"/>
        </w:rPr>
        <w:t>.</w:t>
      </w:r>
    </w:p>
    <w:p w14:paraId="6454C3B8" w14:textId="51C6D235" w:rsidR="0000151F" w:rsidRDefault="0000151F" w:rsidP="000D38DE">
      <w:pPr>
        <w:pStyle w:val="Default"/>
        <w:rPr>
          <w:rFonts w:ascii="Arial Narrow" w:hAnsi="Arial Narrow" w:cs="Calibri"/>
          <w:color w:val="auto"/>
          <w:sz w:val="22"/>
          <w:szCs w:val="22"/>
          <w:lang w:val="en-GB"/>
        </w:rPr>
      </w:pPr>
      <w:r>
        <w:rPr>
          <w:rFonts w:ascii="Arial Narrow" w:hAnsi="Arial Narrow" w:cs="Calibri"/>
          <w:color w:val="auto"/>
          <w:sz w:val="22"/>
          <w:szCs w:val="22"/>
          <w:lang w:val="en-GB"/>
        </w:rPr>
        <w:t>For vertical electrical soundings, two perpendicular measurement directions have to be carried out to assure that the inversion assumption of horizontally layered subsurface conditions is valid.</w:t>
      </w:r>
    </w:p>
    <w:p w14:paraId="31654E95" w14:textId="77777777" w:rsidR="007C65CC" w:rsidRDefault="007C65CC" w:rsidP="000D38DE">
      <w:pPr>
        <w:pStyle w:val="Default"/>
        <w:rPr>
          <w:rFonts w:ascii="Arial Narrow" w:hAnsi="Arial Narrow" w:cs="Calibri"/>
          <w:color w:val="auto"/>
          <w:sz w:val="22"/>
          <w:szCs w:val="22"/>
          <w:lang w:val="en-GB"/>
        </w:rPr>
      </w:pPr>
    </w:p>
    <w:p w14:paraId="2F7B1C9A" w14:textId="77777777" w:rsidR="00BA465D" w:rsidRPr="00FA383C" w:rsidRDefault="00BA465D" w:rsidP="000D38DE">
      <w:pPr>
        <w:pStyle w:val="Default"/>
        <w:rPr>
          <w:rFonts w:ascii="Arial Narrow" w:hAnsi="Arial Narrow" w:cs="Calibri"/>
          <w:color w:val="auto"/>
          <w:sz w:val="22"/>
          <w:szCs w:val="22"/>
          <w:lang w:val="en-GB"/>
        </w:rPr>
      </w:pPr>
    </w:p>
    <w:p w14:paraId="5CE4CBC0" w14:textId="537027DA" w:rsidR="00FD155A" w:rsidRDefault="000D38DE" w:rsidP="000D38DE">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During the execution of the survey programme, the geophysical investigations will include compilation and interpretation of all the collected geophysical data. </w:t>
      </w:r>
    </w:p>
    <w:p w14:paraId="39508DA2" w14:textId="10B5C4CB" w:rsidR="0000151F" w:rsidRDefault="0000151F" w:rsidP="0000151F">
      <w:pPr>
        <w:pStyle w:val="Default"/>
        <w:spacing w:after="81"/>
        <w:rPr>
          <w:rFonts w:ascii="Arial Narrow" w:hAnsi="Arial Narrow" w:cs="Calibri"/>
          <w:color w:val="auto"/>
          <w:sz w:val="22"/>
          <w:szCs w:val="22"/>
          <w:lang w:val="en-GB"/>
        </w:rPr>
      </w:pPr>
    </w:p>
    <w:p w14:paraId="6095ADAF" w14:textId="3C76D210" w:rsidR="00F60E9B" w:rsidRDefault="0000151F" w:rsidP="006044CA">
      <w:pPr>
        <w:pStyle w:val="Default"/>
        <w:spacing w:after="81"/>
        <w:rPr>
          <w:rFonts w:ascii="Arial Narrow" w:hAnsi="Arial Narrow" w:cs="Calibri"/>
          <w:color w:val="auto"/>
          <w:sz w:val="22"/>
          <w:szCs w:val="22"/>
          <w:lang w:val="en-GB"/>
        </w:rPr>
      </w:pPr>
      <w:r>
        <w:rPr>
          <w:rFonts w:ascii="Arial Narrow" w:hAnsi="Arial Narrow" w:cs="Calibri"/>
          <w:color w:val="auto"/>
          <w:sz w:val="22"/>
          <w:szCs w:val="22"/>
          <w:lang w:val="en-GB"/>
        </w:rPr>
        <w:t xml:space="preserve">OUTPUT 2: Phase 2 </w:t>
      </w:r>
      <w:r w:rsidR="006044CA">
        <w:rPr>
          <w:rFonts w:ascii="Arial Narrow" w:hAnsi="Arial Narrow" w:cs="Calibri"/>
          <w:color w:val="auto"/>
          <w:sz w:val="22"/>
          <w:szCs w:val="22"/>
          <w:lang w:val="en-GB"/>
        </w:rPr>
        <w:t>- G</w:t>
      </w:r>
      <w:r>
        <w:rPr>
          <w:rFonts w:ascii="Arial Narrow" w:hAnsi="Arial Narrow" w:cs="Calibri"/>
          <w:color w:val="auto"/>
          <w:sz w:val="22"/>
          <w:szCs w:val="22"/>
          <w:lang w:val="en-GB"/>
        </w:rPr>
        <w:t xml:space="preserve">eophysical </w:t>
      </w:r>
      <w:r w:rsidR="006044CA">
        <w:rPr>
          <w:rFonts w:ascii="Arial Narrow" w:hAnsi="Arial Narrow" w:cs="Calibri"/>
          <w:color w:val="auto"/>
          <w:sz w:val="22"/>
          <w:szCs w:val="22"/>
          <w:lang w:val="en-GB"/>
        </w:rPr>
        <w:t>S</w:t>
      </w:r>
      <w:r w:rsidR="00F60E9B">
        <w:rPr>
          <w:rFonts w:ascii="Arial Narrow" w:hAnsi="Arial Narrow" w:cs="Calibri"/>
          <w:color w:val="auto"/>
          <w:sz w:val="22"/>
          <w:szCs w:val="22"/>
          <w:lang w:val="en-GB"/>
        </w:rPr>
        <w:t xml:space="preserve">urvey </w:t>
      </w:r>
      <w:r w:rsidR="006044CA">
        <w:rPr>
          <w:rFonts w:ascii="Arial Narrow" w:hAnsi="Arial Narrow" w:cs="Calibri"/>
          <w:color w:val="auto"/>
          <w:sz w:val="22"/>
          <w:szCs w:val="22"/>
          <w:lang w:val="en-GB"/>
        </w:rPr>
        <w:t>R</w:t>
      </w:r>
      <w:r w:rsidR="00F60E9B">
        <w:rPr>
          <w:rFonts w:ascii="Arial Narrow" w:hAnsi="Arial Narrow" w:cs="Calibri"/>
          <w:color w:val="auto"/>
          <w:sz w:val="22"/>
          <w:szCs w:val="22"/>
          <w:lang w:val="en-GB"/>
        </w:rPr>
        <w:t xml:space="preserve">eport </w:t>
      </w:r>
    </w:p>
    <w:p w14:paraId="08486EFF" w14:textId="77777777" w:rsidR="001A0D52" w:rsidRDefault="000D38DE" w:rsidP="001A0D52">
      <w:pPr>
        <w:pStyle w:val="Default"/>
        <w:numPr>
          <w:ilvl w:val="0"/>
          <w:numId w:val="25"/>
        </w:numPr>
        <w:spacing w:after="81"/>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w:t>
      </w:r>
      <w:r w:rsidR="0000151F">
        <w:rPr>
          <w:rFonts w:ascii="Arial Narrow" w:hAnsi="Arial Narrow" w:cs="Calibri"/>
          <w:color w:val="auto"/>
          <w:sz w:val="22"/>
          <w:szCs w:val="22"/>
          <w:lang w:val="en-GB"/>
        </w:rPr>
        <w:t xml:space="preserve">geophysical </w:t>
      </w:r>
      <w:r w:rsidR="00F60E9B">
        <w:rPr>
          <w:rFonts w:ascii="Arial Narrow" w:hAnsi="Arial Narrow" w:cs="Calibri"/>
          <w:color w:val="auto"/>
          <w:sz w:val="22"/>
          <w:szCs w:val="22"/>
          <w:lang w:val="en-GB"/>
        </w:rPr>
        <w:t>campaign has to be documented, r</w:t>
      </w:r>
      <w:r w:rsidR="0000151F">
        <w:rPr>
          <w:rFonts w:ascii="Arial Narrow" w:hAnsi="Arial Narrow" w:cs="Calibri"/>
          <w:color w:val="auto"/>
          <w:sz w:val="22"/>
          <w:szCs w:val="22"/>
          <w:lang w:val="en-GB"/>
        </w:rPr>
        <w:t>e</w:t>
      </w:r>
      <w:r w:rsidR="00F60E9B">
        <w:rPr>
          <w:rFonts w:ascii="Arial Narrow" w:hAnsi="Arial Narrow" w:cs="Calibri"/>
          <w:color w:val="auto"/>
          <w:sz w:val="22"/>
          <w:szCs w:val="22"/>
          <w:lang w:val="en-GB"/>
        </w:rPr>
        <w:t>peating</w:t>
      </w:r>
      <w:r w:rsidR="0000151F">
        <w:rPr>
          <w:rFonts w:ascii="Arial Narrow" w:hAnsi="Arial Narrow" w:cs="Calibri"/>
          <w:color w:val="auto"/>
          <w:sz w:val="22"/>
          <w:szCs w:val="22"/>
          <w:lang w:val="en-GB"/>
        </w:rPr>
        <w:t xml:space="preserve"> </w:t>
      </w:r>
      <w:r w:rsidR="00F60E9B">
        <w:rPr>
          <w:rFonts w:ascii="Arial Narrow" w:hAnsi="Arial Narrow" w:cs="Calibri"/>
          <w:color w:val="auto"/>
          <w:sz w:val="22"/>
          <w:szCs w:val="22"/>
          <w:lang w:val="en-GB"/>
        </w:rPr>
        <w:t xml:space="preserve">the rational of the choice </w:t>
      </w:r>
      <w:r w:rsidR="0000151F">
        <w:rPr>
          <w:rFonts w:ascii="Arial Narrow" w:hAnsi="Arial Narrow" w:cs="Calibri"/>
          <w:color w:val="auto"/>
          <w:sz w:val="22"/>
          <w:szCs w:val="22"/>
          <w:lang w:val="en-GB"/>
        </w:rPr>
        <w:t>each measurement site</w:t>
      </w:r>
      <w:r w:rsidR="00F60E9B">
        <w:rPr>
          <w:rFonts w:ascii="Arial Narrow" w:hAnsi="Arial Narrow" w:cs="Calibri"/>
          <w:color w:val="auto"/>
          <w:sz w:val="22"/>
          <w:szCs w:val="22"/>
          <w:lang w:val="en-GB"/>
        </w:rPr>
        <w:t xml:space="preserve"> (already stated in Phase 1 report): a table with the exact measurement locations (GPS coordinates) and also indicating the measurement directions</w:t>
      </w:r>
      <w:r w:rsidR="006044CA">
        <w:rPr>
          <w:rFonts w:ascii="Arial Narrow" w:hAnsi="Arial Narrow" w:cs="Calibri"/>
          <w:color w:val="auto"/>
          <w:sz w:val="22"/>
          <w:szCs w:val="22"/>
          <w:lang w:val="en-GB"/>
        </w:rPr>
        <w:t xml:space="preserve"> shall be provided</w:t>
      </w:r>
      <w:r w:rsidR="00F60E9B">
        <w:rPr>
          <w:rFonts w:ascii="Arial Narrow" w:hAnsi="Arial Narrow" w:cs="Calibri"/>
          <w:color w:val="auto"/>
          <w:sz w:val="22"/>
          <w:szCs w:val="22"/>
          <w:lang w:val="en-GB"/>
        </w:rPr>
        <w:t xml:space="preserve">. </w:t>
      </w:r>
    </w:p>
    <w:p w14:paraId="17CDC54C" w14:textId="77777777" w:rsidR="001A0D52" w:rsidRDefault="00F60E9B" w:rsidP="001A0D52">
      <w:pPr>
        <w:pStyle w:val="Default"/>
        <w:numPr>
          <w:ilvl w:val="0"/>
          <w:numId w:val="25"/>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Then, the results and interpretations of each measurement site are described separately</w:t>
      </w:r>
      <w:r w:rsidR="00F8134E">
        <w:rPr>
          <w:rFonts w:ascii="Arial Narrow" w:hAnsi="Arial Narrow" w:cs="Calibri"/>
          <w:color w:val="auto"/>
          <w:sz w:val="22"/>
          <w:szCs w:val="22"/>
          <w:lang w:val="en-GB"/>
        </w:rPr>
        <w:t xml:space="preserve">. </w:t>
      </w:r>
    </w:p>
    <w:p w14:paraId="783B7543" w14:textId="4C16A47D" w:rsidR="006044CA" w:rsidRDefault="00F60E9B" w:rsidP="001A0D52">
      <w:pPr>
        <w:pStyle w:val="Default"/>
        <w:numPr>
          <w:ilvl w:val="0"/>
          <w:numId w:val="25"/>
        </w:numPr>
        <w:spacing w:after="81"/>
        <w:rPr>
          <w:rFonts w:ascii="Arial Narrow" w:hAnsi="Arial Narrow" w:cs="Calibri"/>
          <w:color w:val="auto"/>
          <w:sz w:val="22"/>
          <w:szCs w:val="22"/>
          <w:lang w:val="en-GB"/>
        </w:rPr>
      </w:pPr>
      <w:r>
        <w:rPr>
          <w:rFonts w:ascii="Arial Narrow" w:hAnsi="Arial Narrow" w:cs="Calibri"/>
          <w:color w:val="auto"/>
          <w:sz w:val="22"/>
          <w:szCs w:val="22"/>
          <w:lang w:val="en-GB"/>
        </w:rPr>
        <w:t>Finally, t</w:t>
      </w:r>
      <w:r w:rsidR="00F8134E">
        <w:rPr>
          <w:rFonts w:ascii="Arial Narrow" w:hAnsi="Arial Narrow" w:cs="Calibri"/>
          <w:color w:val="auto"/>
          <w:sz w:val="22"/>
          <w:szCs w:val="22"/>
          <w:lang w:val="en-GB"/>
        </w:rPr>
        <w:t xml:space="preserve">he </w:t>
      </w:r>
      <w:r w:rsidR="001E1EF8">
        <w:rPr>
          <w:rFonts w:ascii="Arial Narrow" w:hAnsi="Arial Narrow" w:cs="Calibri"/>
          <w:color w:val="auto"/>
          <w:sz w:val="22"/>
          <w:szCs w:val="22"/>
          <w:lang w:val="en-GB"/>
        </w:rPr>
        <w:t xml:space="preserve">rational for the </w:t>
      </w:r>
      <w:r w:rsidR="000D38DE" w:rsidRPr="00FA383C">
        <w:rPr>
          <w:rFonts w:ascii="Arial Narrow" w:hAnsi="Arial Narrow" w:cs="Calibri"/>
          <w:color w:val="auto"/>
          <w:sz w:val="22"/>
          <w:szCs w:val="22"/>
          <w:lang w:val="en-GB"/>
        </w:rPr>
        <w:t xml:space="preserve">sites selected </w:t>
      </w:r>
      <w:r w:rsidR="001E1EF8">
        <w:rPr>
          <w:rFonts w:ascii="Arial Narrow" w:hAnsi="Arial Narrow" w:cs="Calibri"/>
          <w:color w:val="auto"/>
          <w:sz w:val="22"/>
          <w:szCs w:val="22"/>
          <w:lang w:val="en-GB"/>
        </w:rPr>
        <w:t xml:space="preserve">for </w:t>
      </w:r>
      <w:r w:rsidR="001E1EF8" w:rsidRPr="00FA383C">
        <w:rPr>
          <w:rFonts w:ascii="Arial Narrow" w:hAnsi="Arial Narrow" w:cs="Calibri"/>
          <w:color w:val="auto"/>
          <w:sz w:val="22"/>
          <w:szCs w:val="22"/>
          <w:lang w:val="en-GB"/>
        </w:rPr>
        <w:t>d</w:t>
      </w:r>
      <w:r w:rsidR="001E1EF8">
        <w:rPr>
          <w:rFonts w:ascii="Arial Narrow" w:hAnsi="Arial Narrow" w:cs="Calibri"/>
          <w:color w:val="auto"/>
          <w:sz w:val="22"/>
          <w:szCs w:val="22"/>
          <w:lang w:val="en-GB"/>
        </w:rPr>
        <w:t xml:space="preserve">rilling have to be clearly stated in the report, </w:t>
      </w:r>
      <w:r w:rsidR="0000151F">
        <w:rPr>
          <w:rFonts w:ascii="Arial Narrow" w:hAnsi="Arial Narrow" w:cs="Calibri"/>
          <w:color w:val="auto"/>
          <w:sz w:val="22"/>
          <w:szCs w:val="22"/>
          <w:lang w:val="en-GB"/>
        </w:rPr>
        <w:t xml:space="preserve">and presented </w:t>
      </w:r>
      <w:r w:rsidR="001E1EF8">
        <w:rPr>
          <w:rFonts w:ascii="Arial Narrow" w:hAnsi="Arial Narrow" w:cs="Calibri"/>
          <w:color w:val="auto"/>
          <w:sz w:val="22"/>
          <w:szCs w:val="22"/>
          <w:lang w:val="en-GB"/>
        </w:rPr>
        <w:t>together with all the raw</w:t>
      </w:r>
      <w:r w:rsidR="0000151F">
        <w:rPr>
          <w:rFonts w:ascii="Arial Narrow" w:hAnsi="Arial Narrow" w:cs="Calibri"/>
          <w:color w:val="auto"/>
          <w:sz w:val="22"/>
          <w:szCs w:val="22"/>
          <w:lang w:val="en-GB"/>
        </w:rPr>
        <w:t xml:space="preserve"> </w:t>
      </w:r>
      <w:r w:rsidR="001E1EF8">
        <w:rPr>
          <w:rFonts w:ascii="Arial Narrow" w:hAnsi="Arial Narrow" w:cs="Calibri"/>
          <w:color w:val="auto"/>
          <w:sz w:val="22"/>
          <w:szCs w:val="22"/>
          <w:lang w:val="en-GB"/>
        </w:rPr>
        <w:t xml:space="preserve">data as well as all the interpretation steps. </w:t>
      </w:r>
    </w:p>
    <w:p w14:paraId="4ABE65EC" w14:textId="3F3C46B8" w:rsidR="00F8134E" w:rsidRPr="00402A09" w:rsidRDefault="00F8134E" w:rsidP="006044CA">
      <w:pPr>
        <w:pStyle w:val="Default"/>
        <w:spacing w:after="81"/>
        <w:rPr>
          <w:rFonts w:ascii="Arial Narrow" w:hAnsi="Arial Narrow" w:cs="Calibri"/>
          <w:color w:val="auto"/>
          <w:sz w:val="22"/>
          <w:szCs w:val="22"/>
          <w:lang w:val="en-GB"/>
        </w:rPr>
      </w:pPr>
      <w:r>
        <w:rPr>
          <w:rFonts w:ascii="Arial Narrow" w:hAnsi="Arial Narrow" w:cs="Calibri"/>
          <w:color w:val="auto"/>
          <w:sz w:val="22"/>
          <w:szCs w:val="22"/>
          <w:lang w:val="en-GB"/>
        </w:rPr>
        <w:t xml:space="preserve">Based on the results from Phase 1 and Phase 2, a well-design has to be established and is an integral part of the Phase-2 </w:t>
      </w:r>
      <w:r w:rsidR="006044CA">
        <w:rPr>
          <w:rFonts w:ascii="Arial Narrow" w:hAnsi="Arial Narrow" w:cs="Calibri"/>
          <w:color w:val="auto"/>
          <w:sz w:val="22"/>
          <w:szCs w:val="22"/>
          <w:lang w:val="en-GB"/>
        </w:rPr>
        <w:t>G</w:t>
      </w:r>
      <w:r>
        <w:rPr>
          <w:rFonts w:ascii="Arial Narrow" w:hAnsi="Arial Narrow" w:cs="Calibri"/>
          <w:color w:val="auto"/>
          <w:sz w:val="22"/>
          <w:szCs w:val="22"/>
          <w:lang w:val="en-GB"/>
        </w:rPr>
        <w:t xml:space="preserve">eophysical </w:t>
      </w:r>
      <w:r w:rsidR="006044CA">
        <w:rPr>
          <w:rFonts w:ascii="Arial Narrow" w:hAnsi="Arial Narrow" w:cs="Calibri"/>
          <w:color w:val="auto"/>
          <w:sz w:val="22"/>
          <w:szCs w:val="22"/>
          <w:lang w:val="en-GB"/>
        </w:rPr>
        <w:t>S</w:t>
      </w:r>
      <w:r w:rsidR="00F60E9B">
        <w:rPr>
          <w:rFonts w:ascii="Arial Narrow" w:hAnsi="Arial Narrow" w:cs="Calibri"/>
          <w:color w:val="auto"/>
          <w:sz w:val="22"/>
          <w:szCs w:val="22"/>
          <w:lang w:val="en-GB"/>
        </w:rPr>
        <w:t>urv</w:t>
      </w:r>
      <w:r>
        <w:rPr>
          <w:rFonts w:ascii="Arial Narrow" w:hAnsi="Arial Narrow" w:cs="Calibri"/>
          <w:color w:val="auto"/>
          <w:sz w:val="22"/>
          <w:szCs w:val="22"/>
          <w:lang w:val="en-GB"/>
        </w:rPr>
        <w:t xml:space="preserve">ey </w:t>
      </w:r>
      <w:r w:rsidR="006044CA">
        <w:rPr>
          <w:rFonts w:ascii="Arial Narrow" w:hAnsi="Arial Narrow" w:cs="Calibri"/>
          <w:color w:val="auto"/>
          <w:sz w:val="22"/>
          <w:szCs w:val="22"/>
          <w:lang w:val="en-GB"/>
        </w:rPr>
        <w:t>R</w:t>
      </w:r>
      <w:r>
        <w:rPr>
          <w:rFonts w:ascii="Arial Narrow" w:hAnsi="Arial Narrow" w:cs="Calibri"/>
          <w:color w:val="auto"/>
          <w:sz w:val="22"/>
          <w:szCs w:val="22"/>
          <w:lang w:val="en-GB"/>
        </w:rPr>
        <w:t>eport. The design has to aim at maximising water inflow and minimising well-head-losses: h</w:t>
      </w:r>
      <w:r w:rsidR="00F60E9B">
        <w:rPr>
          <w:rFonts w:ascii="Arial Narrow" w:hAnsi="Arial Narrow" w:cs="Calibri"/>
          <w:color w:val="auto"/>
          <w:sz w:val="22"/>
          <w:szCs w:val="22"/>
          <w:lang w:val="en-GB"/>
        </w:rPr>
        <w:t>ow this optimisation is addressed</w:t>
      </w:r>
      <w:r>
        <w:rPr>
          <w:rFonts w:ascii="Arial Narrow" w:hAnsi="Arial Narrow" w:cs="Calibri"/>
          <w:color w:val="auto"/>
          <w:sz w:val="22"/>
          <w:szCs w:val="22"/>
          <w:lang w:val="en-GB"/>
        </w:rPr>
        <w:t xml:space="preserve"> has to be clearly stated in the report. </w:t>
      </w:r>
    </w:p>
    <w:p w14:paraId="0D23F229" w14:textId="031253D5" w:rsidR="000D38DE" w:rsidRPr="00FA383C" w:rsidRDefault="0000151F" w:rsidP="000D38DE">
      <w:pPr>
        <w:pStyle w:val="Default"/>
        <w:rPr>
          <w:rFonts w:ascii="Arial Narrow" w:hAnsi="Arial Narrow" w:cs="Calibri"/>
          <w:color w:val="auto"/>
          <w:sz w:val="22"/>
          <w:szCs w:val="22"/>
          <w:lang w:val="en-GB"/>
        </w:rPr>
      </w:pPr>
      <w:r>
        <w:rPr>
          <w:rFonts w:ascii="Arial Narrow" w:hAnsi="Arial Narrow" w:cs="Calibri"/>
          <w:color w:val="auto"/>
          <w:sz w:val="22"/>
          <w:szCs w:val="22"/>
          <w:lang w:val="en-GB"/>
        </w:rPr>
        <w:t xml:space="preserve">In the field, the selected sites </w:t>
      </w:r>
      <w:r w:rsidR="000D38DE" w:rsidRPr="00FA383C">
        <w:rPr>
          <w:rFonts w:ascii="Arial Narrow" w:hAnsi="Arial Narrow" w:cs="Calibri"/>
          <w:color w:val="auto"/>
          <w:sz w:val="22"/>
          <w:szCs w:val="22"/>
          <w:lang w:val="en-GB"/>
        </w:rPr>
        <w:t>shall be marked with a concrete marker</w:t>
      </w:r>
      <w:r>
        <w:rPr>
          <w:rFonts w:ascii="Arial Narrow" w:hAnsi="Arial Narrow" w:cs="Calibri"/>
          <w:color w:val="auto"/>
          <w:sz w:val="22"/>
          <w:szCs w:val="22"/>
          <w:lang w:val="en-GB"/>
        </w:rPr>
        <w:t xml:space="preserve"> and </w:t>
      </w:r>
      <w:r w:rsidR="000D38DE" w:rsidRPr="00FA383C">
        <w:rPr>
          <w:rFonts w:ascii="Arial Narrow" w:hAnsi="Arial Narrow" w:cs="Calibri"/>
          <w:color w:val="auto"/>
          <w:sz w:val="22"/>
          <w:szCs w:val="22"/>
          <w:lang w:val="en-GB"/>
        </w:rPr>
        <w:t xml:space="preserve">shown in a picture plate </w:t>
      </w:r>
      <w:r>
        <w:rPr>
          <w:rFonts w:ascii="Arial Narrow" w:hAnsi="Arial Narrow" w:cs="Calibri"/>
          <w:color w:val="auto"/>
          <w:sz w:val="22"/>
          <w:szCs w:val="22"/>
          <w:lang w:val="en-GB"/>
        </w:rPr>
        <w:t xml:space="preserve">(Google Earth) </w:t>
      </w:r>
      <w:r w:rsidR="000D38DE" w:rsidRPr="00FA383C">
        <w:rPr>
          <w:rFonts w:ascii="Arial Narrow" w:hAnsi="Arial Narrow" w:cs="Calibri"/>
          <w:color w:val="auto"/>
          <w:sz w:val="22"/>
          <w:szCs w:val="22"/>
          <w:lang w:val="en-GB"/>
        </w:rPr>
        <w:t xml:space="preserve">and indicated on a sketch map to be included in the </w:t>
      </w:r>
      <w:r>
        <w:rPr>
          <w:rFonts w:ascii="Arial Narrow" w:hAnsi="Arial Narrow" w:cs="Calibri"/>
          <w:color w:val="auto"/>
          <w:sz w:val="22"/>
          <w:szCs w:val="22"/>
          <w:lang w:val="en-GB"/>
        </w:rPr>
        <w:t xml:space="preserve">Phase 2 </w:t>
      </w:r>
      <w:r w:rsidR="006044CA">
        <w:rPr>
          <w:rFonts w:ascii="Arial Narrow" w:hAnsi="Arial Narrow" w:cs="Calibri"/>
          <w:color w:val="auto"/>
          <w:sz w:val="22"/>
          <w:szCs w:val="22"/>
          <w:lang w:val="en-GB"/>
        </w:rPr>
        <w:t>G</w:t>
      </w:r>
      <w:r>
        <w:rPr>
          <w:rFonts w:ascii="Arial Narrow" w:hAnsi="Arial Narrow" w:cs="Calibri"/>
          <w:color w:val="auto"/>
          <w:sz w:val="22"/>
          <w:szCs w:val="22"/>
          <w:lang w:val="en-GB"/>
        </w:rPr>
        <w:t xml:space="preserve">eophysical </w:t>
      </w:r>
      <w:r w:rsidR="006044CA">
        <w:rPr>
          <w:rFonts w:ascii="Arial Narrow" w:hAnsi="Arial Narrow" w:cs="Calibri"/>
          <w:color w:val="auto"/>
          <w:sz w:val="22"/>
          <w:szCs w:val="22"/>
          <w:lang w:val="en-GB"/>
        </w:rPr>
        <w:t>S</w:t>
      </w:r>
      <w:r>
        <w:rPr>
          <w:rFonts w:ascii="Arial Narrow" w:hAnsi="Arial Narrow" w:cs="Calibri"/>
          <w:color w:val="auto"/>
          <w:sz w:val="22"/>
          <w:szCs w:val="22"/>
          <w:lang w:val="en-GB"/>
        </w:rPr>
        <w:t xml:space="preserve">urvey </w:t>
      </w:r>
      <w:r w:rsidR="006044CA">
        <w:rPr>
          <w:rFonts w:ascii="Arial Narrow" w:hAnsi="Arial Narrow" w:cs="Calibri"/>
          <w:color w:val="auto"/>
          <w:sz w:val="22"/>
          <w:szCs w:val="22"/>
          <w:lang w:val="en-GB"/>
        </w:rPr>
        <w:t>R</w:t>
      </w:r>
      <w:r w:rsidR="000D38DE" w:rsidRPr="00FA383C">
        <w:rPr>
          <w:rFonts w:ascii="Arial Narrow" w:hAnsi="Arial Narrow" w:cs="Calibri"/>
          <w:color w:val="auto"/>
          <w:sz w:val="22"/>
          <w:szCs w:val="22"/>
          <w:lang w:val="en-GB"/>
        </w:rPr>
        <w:t xml:space="preserve">eport. </w:t>
      </w:r>
    </w:p>
    <w:p w14:paraId="4F14DBCF" w14:textId="77777777" w:rsidR="0000151F" w:rsidRDefault="0000151F" w:rsidP="0000151F">
      <w:pPr>
        <w:pStyle w:val="Default"/>
        <w:rPr>
          <w:rFonts w:ascii="Arial Narrow" w:hAnsi="Arial Narrow" w:cs="Calibri"/>
          <w:color w:val="auto"/>
          <w:sz w:val="22"/>
          <w:szCs w:val="22"/>
          <w:lang w:val="en-GB"/>
        </w:rPr>
      </w:pPr>
      <w:r>
        <w:rPr>
          <w:rFonts w:ascii="Arial Narrow" w:hAnsi="Arial Narrow" w:cs="Calibri"/>
          <w:color w:val="auto"/>
          <w:sz w:val="22"/>
          <w:szCs w:val="22"/>
          <w:lang w:val="en-GB"/>
        </w:rPr>
        <w:t xml:space="preserve">The equipment used for the geophysical investigation has to be described and the specifications given in the Appendices. </w:t>
      </w:r>
    </w:p>
    <w:p w14:paraId="79A2E761" w14:textId="77777777" w:rsidR="00FD155A" w:rsidRDefault="00FD155A" w:rsidP="000D38DE">
      <w:pPr>
        <w:pStyle w:val="Default"/>
        <w:rPr>
          <w:rFonts w:ascii="Arial Narrow" w:hAnsi="Arial Narrow" w:cs="Calibri"/>
          <w:b/>
          <w:bCs/>
          <w:color w:val="auto"/>
          <w:sz w:val="22"/>
          <w:szCs w:val="22"/>
          <w:lang w:val="en-GB"/>
        </w:rPr>
      </w:pPr>
    </w:p>
    <w:p w14:paraId="4B5FCE63" w14:textId="77777777" w:rsidR="0000151F" w:rsidRDefault="0000151F" w:rsidP="000D38DE">
      <w:pPr>
        <w:pStyle w:val="Default"/>
        <w:rPr>
          <w:rFonts w:ascii="Arial Narrow" w:hAnsi="Arial Narrow" w:cs="Calibri"/>
          <w:b/>
          <w:bCs/>
          <w:color w:val="auto"/>
          <w:sz w:val="22"/>
          <w:szCs w:val="22"/>
          <w:lang w:val="en-GB"/>
        </w:rPr>
      </w:pPr>
    </w:p>
    <w:p w14:paraId="139D5C1D" w14:textId="06FFC027" w:rsidR="006446F1" w:rsidRDefault="006446F1" w:rsidP="000D38DE">
      <w:pPr>
        <w:pStyle w:val="Default"/>
        <w:rPr>
          <w:rFonts w:ascii="Arial Narrow" w:hAnsi="Arial Narrow" w:cs="Calibri"/>
          <w:b/>
          <w:bCs/>
          <w:color w:val="auto"/>
          <w:sz w:val="22"/>
          <w:szCs w:val="22"/>
          <w:lang w:val="en-GB"/>
        </w:rPr>
      </w:pPr>
      <w:r>
        <w:rPr>
          <w:rFonts w:ascii="Arial Narrow" w:hAnsi="Arial Narrow" w:cs="Calibri"/>
          <w:b/>
          <w:bCs/>
          <w:color w:val="548DD4" w:themeColor="text2" w:themeTint="99"/>
          <w:sz w:val="22"/>
          <w:szCs w:val="22"/>
          <w:lang w:val="en-GB"/>
        </w:rPr>
        <w:t xml:space="preserve">5.3 Drilling </w:t>
      </w:r>
      <w:r w:rsidR="00614027">
        <w:rPr>
          <w:rFonts w:ascii="Arial Narrow" w:hAnsi="Arial Narrow" w:cs="Calibri"/>
          <w:b/>
          <w:bCs/>
          <w:color w:val="548DD4" w:themeColor="text2" w:themeTint="99"/>
          <w:sz w:val="22"/>
          <w:szCs w:val="22"/>
          <w:lang w:val="en-GB"/>
        </w:rPr>
        <w:t>S</w:t>
      </w:r>
      <w:r>
        <w:rPr>
          <w:rFonts w:ascii="Arial Narrow" w:hAnsi="Arial Narrow" w:cs="Calibri"/>
          <w:b/>
          <w:bCs/>
          <w:color w:val="548DD4" w:themeColor="text2" w:themeTint="99"/>
          <w:sz w:val="22"/>
          <w:szCs w:val="22"/>
          <w:lang w:val="en-GB"/>
        </w:rPr>
        <w:t>upervision</w:t>
      </w:r>
      <w:r w:rsidR="00614027">
        <w:rPr>
          <w:rFonts w:ascii="Arial Narrow" w:hAnsi="Arial Narrow" w:cs="Calibri"/>
          <w:b/>
          <w:bCs/>
          <w:color w:val="548DD4" w:themeColor="text2" w:themeTint="99"/>
          <w:sz w:val="22"/>
          <w:szCs w:val="22"/>
          <w:lang w:val="en-GB"/>
        </w:rPr>
        <w:t xml:space="preserve"> – Phase III</w:t>
      </w:r>
    </w:p>
    <w:p w14:paraId="478835CF" w14:textId="77777777" w:rsidR="001479C9" w:rsidRPr="00FA383C" w:rsidRDefault="001479C9" w:rsidP="001479C9">
      <w:pPr>
        <w:pStyle w:val="Default"/>
        <w:numPr>
          <w:ilvl w:val="0"/>
          <w:numId w:val="2"/>
        </w:numPr>
        <w:spacing w:after="18"/>
        <w:rPr>
          <w:rFonts w:ascii="Arial Narrow" w:hAnsi="Arial Narrow" w:cs="Calibri"/>
          <w:color w:val="auto"/>
          <w:sz w:val="22"/>
          <w:szCs w:val="22"/>
          <w:lang w:val="en-GB"/>
        </w:rPr>
      </w:pPr>
      <w:r>
        <w:rPr>
          <w:rFonts w:ascii="Arial Narrow" w:hAnsi="Arial Narrow" w:cs="Calibri"/>
          <w:color w:val="auto"/>
          <w:sz w:val="22"/>
          <w:szCs w:val="22"/>
          <w:lang w:val="en-GB"/>
        </w:rPr>
        <w:t>The consultant shall r</w:t>
      </w:r>
      <w:r w:rsidRPr="00FA383C">
        <w:rPr>
          <w:rFonts w:ascii="Arial Narrow" w:hAnsi="Arial Narrow" w:cs="Calibri"/>
          <w:color w:val="auto"/>
          <w:sz w:val="22"/>
          <w:szCs w:val="22"/>
          <w:lang w:val="en-GB"/>
        </w:rPr>
        <w:t xml:space="preserve">epresent </w:t>
      </w:r>
      <w:r>
        <w:rPr>
          <w:rFonts w:ascii="Arial Narrow" w:hAnsi="Arial Narrow" w:cs="Calibri"/>
          <w:color w:val="auto"/>
          <w:sz w:val="22"/>
          <w:szCs w:val="22"/>
          <w:lang w:val="en-GB"/>
        </w:rPr>
        <w:t xml:space="preserve">the </w:t>
      </w:r>
      <w:r w:rsidRPr="00FA383C">
        <w:rPr>
          <w:rFonts w:ascii="Arial Narrow" w:hAnsi="Arial Narrow" w:cs="Calibri"/>
          <w:color w:val="auto"/>
          <w:sz w:val="22"/>
          <w:szCs w:val="22"/>
          <w:lang w:val="en-GB"/>
        </w:rPr>
        <w:t xml:space="preserve">client on site. </w:t>
      </w:r>
    </w:p>
    <w:p w14:paraId="064B2216" w14:textId="2BDDB476" w:rsidR="001479C9" w:rsidRPr="00614027" w:rsidRDefault="001479C9" w:rsidP="001479C9">
      <w:pPr>
        <w:pStyle w:val="Default"/>
        <w:numPr>
          <w:ilvl w:val="0"/>
          <w:numId w:val="2"/>
        </w:numPr>
        <w:spacing w:after="81"/>
        <w:rPr>
          <w:rFonts w:ascii="Arial Narrow" w:hAnsi="Arial Narrow" w:cs="Calibri"/>
          <w:i/>
          <w:color w:val="auto"/>
          <w:sz w:val="22"/>
          <w:szCs w:val="22"/>
          <w:lang w:val="en-GB"/>
        </w:rPr>
      </w:pPr>
      <w:r>
        <w:rPr>
          <w:rFonts w:ascii="Arial Narrow" w:hAnsi="Arial Narrow" w:cs="Calibri"/>
          <w:color w:val="auto"/>
          <w:sz w:val="22"/>
          <w:szCs w:val="22"/>
          <w:lang w:val="en-GB"/>
        </w:rPr>
        <w:t>The consultant shall supervise all the drilling process at all times on site, and carry out a separate geological and hydrogeological borehole logging</w:t>
      </w:r>
      <w:r w:rsidR="00614027">
        <w:rPr>
          <w:rFonts w:ascii="Arial Narrow" w:hAnsi="Arial Narrow" w:cs="Calibri"/>
          <w:color w:val="auto"/>
          <w:sz w:val="22"/>
          <w:szCs w:val="22"/>
          <w:lang w:val="en-GB"/>
        </w:rPr>
        <w:t>,</w:t>
      </w:r>
      <w:r>
        <w:rPr>
          <w:rFonts w:ascii="Arial Narrow" w:hAnsi="Arial Narrow" w:cs="Calibri"/>
          <w:color w:val="auto"/>
          <w:sz w:val="22"/>
          <w:szCs w:val="22"/>
          <w:lang w:val="en-GB"/>
        </w:rPr>
        <w:t xml:space="preserve"> which is updated each day</w:t>
      </w:r>
      <w:r w:rsidR="00614027">
        <w:rPr>
          <w:rFonts w:ascii="Arial Narrow" w:hAnsi="Arial Narrow" w:cs="Calibri"/>
          <w:color w:val="auto"/>
          <w:sz w:val="22"/>
          <w:szCs w:val="22"/>
          <w:lang w:val="en-GB"/>
        </w:rPr>
        <w:t>.</w:t>
      </w:r>
      <w:r>
        <w:rPr>
          <w:rFonts w:ascii="Arial Narrow" w:hAnsi="Arial Narrow" w:cs="Calibri"/>
          <w:color w:val="auto"/>
          <w:sz w:val="22"/>
          <w:szCs w:val="22"/>
          <w:lang w:val="en-GB"/>
        </w:rPr>
        <w:t xml:space="preserve"> </w:t>
      </w:r>
    </w:p>
    <w:p w14:paraId="155653FC" w14:textId="64B6EED9" w:rsidR="001479C9" w:rsidRPr="003F0BA4" w:rsidRDefault="003F0BA4" w:rsidP="001479C9">
      <w:pPr>
        <w:pStyle w:val="Default"/>
        <w:numPr>
          <w:ilvl w:val="0"/>
          <w:numId w:val="2"/>
        </w:numPr>
        <w:spacing w:after="81"/>
        <w:rPr>
          <w:rFonts w:ascii="Arial Narrow" w:hAnsi="Arial Narrow" w:cs="Calibri"/>
          <w:color w:val="auto"/>
          <w:sz w:val="22"/>
          <w:szCs w:val="22"/>
          <w:lang w:val="en-GB"/>
        </w:rPr>
      </w:pPr>
      <w:r w:rsidRPr="00614027">
        <w:rPr>
          <w:rFonts w:ascii="Arial Narrow" w:hAnsi="Arial Narrow" w:cs="Calibri"/>
          <w:color w:val="auto"/>
          <w:sz w:val="22"/>
          <w:szCs w:val="22"/>
          <w:lang w:val="en-GB"/>
        </w:rPr>
        <w:t>Documentation and monitoring of the well-development process: measuring the evolution of the yield versus time (since well-development started)</w:t>
      </w:r>
      <w:r w:rsidR="00614027">
        <w:rPr>
          <w:rFonts w:ascii="Arial Narrow" w:hAnsi="Arial Narrow" w:cs="Calibri"/>
          <w:color w:val="auto"/>
          <w:sz w:val="22"/>
          <w:szCs w:val="22"/>
          <w:lang w:val="en-GB"/>
        </w:rPr>
        <w:t xml:space="preserve"> and </w:t>
      </w:r>
      <w:r w:rsidRPr="00614027">
        <w:rPr>
          <w:rFonts w:ascii="Arial Narrow" w:hAnsi="Arial Narrow" w:cs="Calibri"/>
          <w:color w:val="auto"/>
          <w:sz w:val="22"/>
          <w:szCs w:val="22"/>
          <w:lang w:val="en-GB"/>
        </w:rPr>
        <w:t xml:space="preserve">the </w:t>
      </w:r>
      <w:r>
        <w:rPr>
          <w:rFonts w:ascii="Arial Narrow" w:hAnsi="Arial Narrow" w:cs="Calibri"/>
          <w:color w:val="auto"/>
          <w:sz w:val="22"/>
          <w:szCs w:val="22"/>
          <w:lang w:val="en-GB"/>
        </w:rPr>
        <w:t xml:space="preserve">temporal </w:t>
      </w:r>
      <w:r w:rsidRPr="00614027">
        <w:rPr>
          <w:rFonts w:ascii="Arial Narrow" w:hAnsi="Arial Narrow" w:cs="Calibri"/>
          <w:color w:val="auto"/>
          <w:sz w:val="22"/>
          <w:szCs w:val="22"/>
          <w:lang w:val="en-GB"/>
        </w:rPr>
        <w:t>evolution of the turbidity</w:t>
      </w:r>
      <w:r w:rsidR="00614027">
        <w:rPr>
          <w:rFonts w:ascii="Arial Narrow" w:hAnsi="Arial Narrow" w:cs="Calibri"/>
          <w:color w:val="auto"/>
          <w:sz w:val="22"/>
          <w:szCs w:val="22"/>
          <w:lang w:val="en-GB"/>
        </w:rPr>
        <w:t>.</w:t>
      </w:r>
    </w:p>
    <w:p w14:paraId="3352CD96" w14:textId="3DE3C0D1" w:rsidR="003F0BA4" w:rsidRPr="001A0D52" w:rsidRDefault="003F0BA4" w:rsidP="001A0D52">
      <w:pPr>
        <w:pStyle w:val="Default"/>
        <w:numPr>
          <w:ilvl w:val="0"/>
          <w:numId w:val="2"/>
        </w:numPr>
        <w:spacing w:after="81"/>
        <w:rPr>
          <w:rFonts w:ascii="Arial Narrow" w:hAnsi="Arial Narrow" w:cs="Calibri"/>
          <w:i/>
          <w:color w:val="auto"/>
          <w:sz w:val="22"/>
          <w:szCs w:val="22"/>
          <w:lang w:val="en-GB"/>
        </w:rPr>
      </w:pPr>
      <w:r>
        <w:rPr>
          <w:rFonts w:ascii="Arial Narrow" w:hAnsi="Arial Narrow" w:cs="Calibri"/>
          <w:color w:val="auto"/>
          <w:sz w:val="22"/>
          <w:szCs w:val="22"/>
          <w:lang w:val="en-GB"/>
        </w:rPr>
        <w:t>Monitoring and following the</w:t>
      </w:r>
      <w:r w:rsidR="001479C9">
        <w:rPr>
          <w:rFonts w:ascii="Arial Narrow" w:hAnsi="Arial Narrow" w:cs="Calibri"/>
          <w:color w:val="auto"/>
          <w:sz w:val="22"/>
          <w:szCs w:val="22"/>
          <w:lang w:val="en-GB"/>
        </w:rPr>
        <w:t xml:space="preserve"> pumping tes</w:t>
      </w:r>
      <w:r>
        <w:rPr>
          <w:rFonts w:ascii="Arial Narrow" w:hAnsi="Arial Narrow" w:cs="Calibri"/>
          <w:color w:val="auto"/>
          <w:sz w:val="22"/>
          <w:szCs w:val="22"/>
          <w:lang w:val="en-GB"/>
        </w:rPr>
        <w:t xml:space="preserve">t according to standard formats: step-draw-down test to be carried out with at least 4 steps (see </w:t>
      </w:r>
      <w:r w:rsidR="001A0D52">
        <w:rPr>
          <w:rFonts w:ascii="Arial Narrow" w:hAnsi="Arial Narrow" w:cs="Calibri"/>
          <w:color w:val="auto"/>
          <w:sz w:val="22"/>
          <w:szCs w:val="22"/>
          <w:lang w:val="en-GB"/>
        </w:rPr>
        <w:t xml:space="preserve">UNHCR Pump Testing </w:t>
      </w:r>
      <w:r>
        <w:rPr>
          <w:rFonts w:ascii="Arial Narrow" w:hAnsi="Arial Narrow" w:cs="Calibri"/>
          <w:color w:val="auto"/>
          <w:sz w:val="22"/>
          <w:szCs w:val="22"/>
          <w:lang w:val="en-GB"/>
        </w:rPr>
        <w:t>Q</w:t>
      </w:r>
      <w:r w:rsidR="001A0D52">
        <w:rPr>
          <w:rFonts w:ascii="Arial Narrow" w:hAnsi="Arial Narrow" w:cs="Calibri"/>
          <w:color w:val="auto"/>
          <w:sz w:val="22"/>
          <w:szCs w:val="22"/>
          <w:lang w:val="en-GB"/>
        </w:rPr>
        <w:t xml:space="preserve">uality </w:t>
      </w:r>
      <w:r>
        <w:rPr>
          <w:rFonts w:ascii="Arial Narrow" w:hAnsi="Arial Narrow" w:cs="Calibri"/>
          <w:color w:val="auto"/>
          <w:sz w:val="22"/>
          <w:szCs w:val="22"/>
          <w:lang w:val="en-GB"/>
        </w:rPr>
        <w:t>C</w:t>
      </w:r>
      <w:r w:rsidR="001A0D52">
        <w:rPr>
          <w:rFonts w:ascii="Arial Narrow" w:hAnsi="Arial Narrow" w:cs="Calibri"/>
          <w:color w:val="auto"/>
          <w:sz w:val="22"/>
          <w:szCs w:val="22"/>
          <w:lang w:val="en-GB"/>
        </w:rPr>
        <w:t>ontrol</w:t>
      </w:r>
      <w:r>
        <w:rPr>
          <w:rFonts w:ascii="Arial Narrow" w:hAnsi="Arial Narrow" w:cs="Calibri"/>
          <w:color w:val="auto"/>
          <w:sz w:val="22"/>
          <w:szCs w:val="22"/>
          <w:lang w:val="en-GB"/>
        </w:rPr>
        <w:t xml:space="preserve"> </w:t>
      </w:r>
      <w:r w:rsidR="001A0D52">
        <w:rPr>
          <w:rFonts w:ascii="Arial Narrow" w:hAnsi="Arial Narrow" w:cs="Calibri"/>
          <w:color w:val="auto"/>
          <w:sz w:val="22"/>
          <w:szCs w:val="22"/>
          <w:lang w:val="en-GB"/>
        </w:rPr>
        <w:t>G</w:t>
      </w:r>
      <w:r>
        <w:rPr>
          <w:rFonts w:ascii="Arial Narrow" w:hAnsi="Arial Narrow" w:cs="Calibri"/>
          <w:color w:val="auto"/>
          <w:sz w:val="22"/>
          <w:szCs w:val="22"/>
          <w:lang w:val="en-GB"/>
        </w:rPr>
        <w:t>uideline</w:t>
      </w:r>
      <w:r w:rsidR="001A0D52">
        <w:rPr>
          <w:rFonts w:ascii="Arial Narrow" w:hAnsi="Arial Narrow" w:cs="Calibri"/>
          <w:color w:val="auto"/>
          <w:sz w:val="22"/>
          <w:szCs w:val="22"/>
          <w:lang w:val="en-GB"/>
        </w:rPr>
        <w:t>s - QGC</w:t>
      </w:r>
      <w:r>
        <w:rPr>
          <w:rFonts w:ascii="Arial Narrow" w:hAnsi="Arial Narrow" w:cs="Calibri"/>
          <w:color w:val="auto"/>
          <w:sz w:val="22"/>
          <w:szCs w:val="22"/>
          <w:lang w:val="en-GB"/>
        </w:rPr>
        <w:t xml:space="preserve">) present in the daily progress report the characteristic curve and the safe yield. If the pumping test has not been carried out according to the QCG then this has to be reported immediately </w:t>
      </w:r>
      <w:r w:rsidR="001A0D52">
        <w:rPr>
          <w:rFonts w:ascii="Arial Narrow" w:hAnsi="Arial Narrow" w:cs="Calibri"/>
          <w:color w:val="auto"/>
          <w:sz w:val="22"/>
          <w:szCs w:val="22"/>
          <w:lang w:val="en-GB"/>
        </w:rPr>
        <w:t xml:space="preserve">to UNHCR </w:t>
      </w:r>
      <w:r>
        <w:rPr>
          <w:rFonts w:ascii="Arial Narrow" w:hAnsi="Arial Narrow" w:cs="Calibri"/>
          <w:color w:val="auto"/>
          <w:sz w:val="22"/>
          <w:szCs w:val="22"/>
          <w:lang w:val="en-GB"/>
        </w:rPr>
        <w:t>and the test needs to be repeated.</w:t>
      </w:r>
      <w:r w:rsidR="001479C9">
        <w:rPr>
          <w:rFonts w:ascii="Arial Narrow" w:hAnsi="Arial Narrow" w:cs="Calibri"/>
          <w:color w:val="auto"/>
          <w:sz w:val="22"/>
          <w:szCs w:val="22"/>
          <w:lang w:val="en-GB"/>
        </w:rPr>
        <w:t xml:space="preserve"> </w:t>
      </w:r>
      <w:r>
        <w:rPr>
          <w:rFonts w:ascii="Arial Narrow" w:hAnsi="Arial Narrow" w:cs="Calibri"/>
          <w:color w:val="auto"/>
          <w:sz w:val="22"/>
          <w:szCs w:val="22"/>
          <w:lang w:val="en-GB"/>
        </w:rPr>
        <w:t xml:space="preserve">If the results of the pumping test are inappropriate and no reporting was done stating deviations from standard-procedures, a </w:t>
      </w:r>
      <w:commentRangeStart w:id="2"/>
      <w:r w:rsidRPr="001A0D52">
        <w:rPr>
          <w:rFonts w:ascii="Arial Narrow" w:hAnsi="Arial Narrow" w:cs="Calibri"/>
          <w:color w:val="auto"/>
          <w:sz w:val="22"/>
          <w:szCs w:val="22"/>
          <w:highlight w:val="lightGray"/>
          <w:lang w:val="en-GB"/>
        </w:rPr>
        <w:t>penalty</w:t>
      </w:r>
      <w:commentRangeEnd w:id="2"/>
      <w:r w:rsidR="00987163" w:rsidRPr="001A0D52">
        <w:rPr>
          <w:rStyle w:val="Rimandocommento"/>
          <w:rFonts w:asciiTheme="minorHAnsi" w:hAnsiTheme="minorHAnsi" w:cstheme="minorBidi"/>
          <w:color w:val="auto"/>
          <w:highlight w:val="lightGray"/>
        </w:rPr>
        <w:commentReference w:id="2"/>
      </w:r>
      <w:r w:rsidR="00987163" w:rsidRPr="001A0D52">
        <w:rPr>
          <w:rFonts w:ascii="Arial Narrow" w:hAnsi="Arial Narrow" w:cs="Calibri"/>
          <w:color w:val="auto"/>
          <w:sz w:val="22"/>
          <w:szCs w:val="22"/>
          <w:highlight w:val="lightGray"/>
          <w:lang w:val="en-GB"/>
        </w:rPr>
        <w:t xml:space="preserve"> of (???) will be adopted</w:t>
      </w:r>
      <w:r w:rsidR="001A0D52">
        <w:rPr>
          <w:rFonts w:ascii="Arial Narrow" w:hAnsi="Arial Narrow" w:cs="Calibri"/>
          <w:color w:val="auto"/>
          <w:sz w:val="22"/>
          <w:szCs w:val="22"/>
          <w:lang w:val="en-GB"/>
        </w:rPr>
        <w:t>.</w:t>
      </w:r>
    </w:p>
    <w:p w14:paraId="5C4781BB" w14:textId="6BFF5709" w:rsidR="001479C9" w:rsidRPr="006C6F32" w:rsidRDefault="001479C9" w:rsidP="001479C9">
      <w:pPr>
        <w:pStyle w:val="Default"/>
        <w:numPr>
          <w:ilvl w:val="0"/>
          <w:numId w:val="2"/>
        </w:numPr>
        <w:spacing w:after="81"/>
        <w:rPr>
          <w:rFonts w:ascii="Arial Narrow" w:hAnsi="Arial Narrow" w:cs="Calibri"/>
          <w:i/>
          <w:color w:val="auto"/>
          <w:sz w:val="22"/>
          <w:szCs w:val="22"/>
          <w:lang w:val="en-GB"/>
        </w:rPr>
      </w:pPr>
      <w:r>
        <w:rPr>
          <w:rFonts w:ascii="Arial Narrow" w:hAnsi="Arial Narrow" w:cs="Calibri"/>
          <w:color w:val="auto"/>
          <w:sz w:val="22"/>
          <w:szCs w:val="22"/>
          <w:lang w:val="en-GB"/>
        </w:rPr>
        <w:t xml:space="preserve">After the first borehole completion, the general well-design described in Phase-2 Geophysical Report may have to be adapted according to site conditions </w:t>
      </w:r>
      <w:r w:rsidRPr="00D6791C">
        <w:rPr>
          <w:rFonts w:ascii="Arial Narrow" w:hAnsi="Arial Narrow" w:cs="Calibri"/>
          <w:color w:val="auto"/>
          <w:sz w:val="22"/>
          <w:szCs w:val="22"/>
          <w:lang w:val="en-GB"/>
        </w:rPr>
        <w:t xml:space="preserve">and </w:t>
      </w:r>
      <w:r>
        <w:rPr>
          <w:rFonts w:ascii="Arial Narrow" w:hAnsi="Arial Narrow" w:cs="Calibri"/>
          <w:color w:val="auto"/>
          <w:sz w:val="22"/>
          <w:szCs w:val="22"/>
          <w:lang w:val="en-GB"/>
        </w:rPr>
        <w:t>would need final approval</w:t>
      </w:r>
      <w:r w:rsidRPr="000215B6">
        <w:rPr>
          <w:rFonts w:ascii="Arial Narrow" w:hAnsi="Arial Narrow" w:cs="Calibri"/>
          <w:color w:val="auto"/>
          <w:sz w:val="22"/>
          <w:szCs w:val="22"/>
          <w:lang w:val="en-GB"/>
        </w:rPr>
        <w:t xml:space="preserve"> from </w:t>
      </w:r>
      <w:r w:rsidR="001A0D52">
        <w:rPr>
          <w:rFonts w:ascii="Arial Narrow" w:hAnsi="Arial Narrow" w:cs="Calibri"/>
          <w:color w:val="auto"/>
          <w:sz w:val="22"/>
          <w:szCs w:val="22"/>
          <w:lang w:val="en-GB"/>
        </w:rPr>
        <w:t>UNHCR</w:t>
      </w:r>
      <w:r w:rsidRPr="000215B6">
        <w:rPr>
          <w:rFonts w:ascii="Arial Narrow" w:hAnsi="Arial Narrow" w:cs="Calibri"/>
          <w:color w:val="auto"/>
          <w:sz w:val="22"/>
          <w:szCs w:val="22"/>
          <w:lang w:val="en-GB"/>
        </w:rPr>
        <w:t xml:space="preserve"> </w:t>
      </w:r>
      <w:r>
        <w:rPr>
          <w:rFonts w:ascii="Arial Narrow" w:hAnsi="Arial Narrow" w:cs="Calibri"/>
          <w:color w:val="auto"/>
          <w:sz w:val="22"/>
          <w:szCs w:val="22"/>
          <w:lang w:val="en-GB"/>
        </w:rPr>
        <w:t xml:space="preserve">before the drilling process can continue. This updated general design must in no way interrupt the well-construction process and therefore needs to be done on the spot so that approval can be given within 24 hours. </w:t>
      </w:r>
    </w:p>
    <w:p w14:paraId="3E48D2BA" w14:textId="6ED68E00" w:rsidR="001479C9" w:rsidRPr="00FA383C" w:rsidRDefault="001479C9" w:rsidP="001479C9">
      <w:pPr>
        <w:pStyle w:val="Default"/>
        <w:numPr>
          <w:ilvl w:val="0"/>
          <w:numId w:val="2"/>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Ensure that the drilling contractor </w:t>
      </w:r>
      <w:r w:rsidR="001A0D52">
        <w:rPr>
          <w:rFonts w:ascii="Arial Narrow" w:hAnsi="Arial Narrow" w:cs="Calibri"/>
          <w:color w:val="auto"/>
          <w:sz w:val="22"/>
          <w:szCs w:val="22"/>
          <w:lang w:val="en-GB"/>
        </w:rPr>
        <w:t>carries out</w:t>
      </w:r>
      <w:r w:rsidRPr="00FA383C">
        <w:rPr>
          <w:rFonts w:ascii="Arial Narrow" w:hAnsi="Arial Narrow" w:cs="Calibri"/>
          <w:color w:val="auto"/>
          <w:sz w:val="22"/>
          <w:szCs w:val="22"/>
          <w:lang w:val="en-GB"/>
        </w:rPr>
        <w:t xml:space="preserve"> water sampling, geological loggi</w:t>
      </w:r>
      <w:r>
        <w:rPr>
          <w:rFonts w:ascii="Arial Narrow" w:hAnsi="Arial Narrow" w:cs="Calibri"/>
          <w:color w:val="auto"/>
          <w:sz w:val="22"/>
          <w:szCs w:val="22"/>
          <w:lang w:val="en-GB"/>
        </w:rPr>
        <w:t>ng and water quality analysis (chemical and b</w:t>
      </w:r>
      <w:r w:rsidRPr="00FA383C">
        <w:rPr>
          <w:rFonts w:ascii="Arial Narrow" w:hAnsi="Arial Narrow" w:cs="Calibri"/>
          <w:color w:val="auto"/>
          <w:sz w:val="22"/>
          <w:szCs w:val="22"/>
          <w:lang w:val="en-GB"/>
        </w:rPr>
        <w:t xml:space="preserve">acteriological). </w:t>
      </w:r>
      <w:r>
        <w:rPr>
          <w:rFonts w:ascii="Arial Narrow" w:hAnsi="Arial Narrow" w:cs="Calibri"/>
          <w:color w:val="auto"/>
          <w:sz w:val="22"/>
          <w:szCs w:val="22"/>
          <w:lang w:val="en-GB"/>
        </w:rPr>
        <w:t>Ensure and retrieve proof that bacteriological analyses were carried out within 24 hours after sampling: carry out parallel measurements of water quality (electrical conductivity and turbidity)</w:t>
      </w:r>
      <w:r w:rsidR="001A0D52">
        <w:rPr>
          <w:rFonts w:ascii="Arial Narrow" w:hAnsi="Arial Narrow" w:cs="Calibri"/>
          <w:color w:val="auto"/>
          <w:sz w:val="22"/>
          <w:szCs w:val="22"/>
          <w:lang w:val="en-GB"/>
        </w:rPr>
        <w:t>.</w:t>
      </w:r>
    </w:p>
    <w:p w14:paraId="0AC903B6" w14:textId="77777777" w:rsidR="001479C9" w:rsidRPr="00DA3442" w:rsidRDefault="001479C9" w:rsidP="001479C9">
      <w:pPr>
        <w:pStyle w:val="Default"/>
        <w:numPr>
          <w:ilvl w:val="0"/>
          <w:numId w:val="2"/>
        </w:numPr>
        <w:spacing w:after="81"/>
        <w:rPr>
          <w:rFonts w:ascii="Arial Narrow" w:hAnsi="Arial Narrow" w:cs="Calibri"/>
          <w:i/>
          <w:color w:val="auto"/>
          <w:sz w:val="22"/>
          <w:szCs w:val="22"/>
          <w:lang w:val="en-GB"/>
        </w:rPr>
      </w:pPr>
      <w:r w:rsidRPr="00DA3442">
        <w:rPr>
          <w:rFonts w:ascii="Arial Narrow" w:hAnsi="Arial Narrow" w:cs="Calibri"/>
          <w:color w:val="auto"/>
          <w:sz w:val="22"/>
          <w:szCs w:val="22"/>
          <w:lang w:val="en-GB"/>
        </w:rPr>
        <w:t>Adapt the general well-design according to the specific conditions at each well location, basing it on the</w:t>
      </w:r>
      <w:r>
        <w:rPr>
          <w:rFonts w:ascii="Arial Narrow" w:hAnsi="Arial Narrow" w:cs="Calibri"/>
          <w:color w:val="auto"/>
          <w:sz w:val="22"/>
          <w:szCs w:val="22"/>
          <w:lang w:val="en-GB"/>
        </w:rPr>
        <w:t xml:space="preserve"> </w:t>
      </w:r>
      <w:r w:rsidRPr="00DA3442">
        <w:rPr>
          <w:rFonts w:ascii="Arial Narrow" w:hAnsi="Arial Narrow" w:cs="Calibri"/>
          <w:color w:val="auto"/>
          <w:sz w:val="22"/>
          <w:szCs w:val="22"/>
          <w:lang w:val="en-GB"/>
        </w:rPr>
        <w:t xml:space="preserve">geological log and on the results obtained from the pumping test. </w:t>
      </w:r>
    </w:p>
    <w:p w14:paraId="5CA0244C" w14:textId="05DE7812" w:rsidR="001479C9" w:rsidRDefault="001479C9" w:rsidP="001479C9">
      <w:pPr>
        <w:pStyle w:val="Default"/>
        <w:numPr>
          <w:ilvl w:val="0"/>
          <w:numId w:val="2"/>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Supervise installation of screens, casings, grave</w:t>
      </w:r>
      <w:r>
        <w:rPr>
          <w:rFonts w:ascii="Arial Narrow" w:hAnsi="Arial Narrow" w:cs="Calibri"/>
          <w:color w:val="auto"/>
          <w:sz w:val="22"/>
          <w:szCs w:val="22"/>
          <w:lang w:val="en-GB"/>
        </w:rPr>
        <w:t>l pack, impermeable seals, well-</w:t>
      </w:r>
      <w:r w:rsidRPr="00FA383C">
        <w:rPr>
          <w:rFonts w:ascii="Arial Narrow" w:hAnsi="Arial Narrow" w:cs="Calibri"/>
          <w:color w:val="auto"/>
          <w:sz w:val="22"/>
          <w:szCs w:val="22"/>
          <w:lang w:val="en-GB"/>
        </w:rPr>
        <w:t>heads etc.</w:t>
      </w:r>
      <w:r>
        <w:rPr>
          <w:rFonts w:ascii="Arial Narrow" w:hAnsi="Arial Narrow" w:cs="Calibri"/>
          <w:color w:val="auto"/>
          <w:sz w:val="22"/>
          <w:szCs w:val="22"/>
          <w:lang w:val="en-GB"/>
        </w:rPr>
        <w:t xml:space="preserve"> </w:t>
      </w:r>
      <w:r w:rsidRPr="00FA383C">
        <w:rPr>
          <w:rFonts w:ascii="Arial Narrow" w:hAnsi="Arial Narrow" w:cs="Calibri"/>
          <w:color w:val="auto"/>
          <w:sz w:val="22"/>
          <w:szCs w:val="22"/>
          <w:lang w:val="en-GB"/>
        </w:rPr>
        <w:t>Ensure that the recommended drilling depths, design and materials are followed</w:t>
      </w:r>
      <w:r>
        <w:rPr>
          <w:rFonts w:ascii="Arial Narrow" w:hAnsi="Arial Narrow" w:cs="Calibri"/>
          <w:color w:val="auto"/>
          <w:sz w:val="22"/>
          <w:szCs w:val="22"/>
          <w:lang w:val="en-GB"/>
        </w:rPr>
        <w:t xml:space="preserve"> and propose and carry out quality control </w:t>
      </w:r>
      <w:r>
        <w:rPr>
          <w:rFonts w:ascii="Arial Narrow" w:hAnsi="Arial Narrow" w:cs="Calibri"/>
          <w:color w:val="auto"/>
          <w:sz w:val="22"/>
          <w:szCs w:val="22"/>
          <w:lang w:val="en-GB"/>
        </w:rPr>
        <w:lastRenderedPageBreak/>
        <w:t xml:space="preserve">measures upon well-completion </w:t>
      </w:r>
      <w:r w:rsidR="001A0D52">
        <w:rPr>
          <w:rFonts w:ascii="Arial Narrow" w:hAnsi="Arial Narrow" w:cs="Calibri"/>
          <w:color w:val="auto"/>
          <w:sz w:val="22"/>
          <w:szCs w:val="22"/>
          <w:lang w:val="en-GB"/>
        </w:rPr>
        <w:t>(</w:t>
      </w:r>
      <w:r>
        <w:rPr>
          <w:rFonts w:ascii="Arial Narrow" w:hAnsi="Arial Narrow" w:cs="Calibri"/>
          <w:color w:val="auto"/>
          <w:sz w:val="22"/>
          <w:szCs w:val="22"/>
          <w:lang w:val="en-GB"/>
        </w:rPr>
        <w:t>e.g. borehole camera inspection</w:t>
      </w:r>
      <w:r w:rsidR="001A0D52">
        <w:rPr>
          <w:rFonts w:ascii="Arial Narrow" w:hAnsi="Arial Narrow" w:cs="Calibri"/>
          <w:color w:val="auto"/>
          <w:sz w:val="22"/>
          <w:szCs w:val="22"/>
          <w:lang w:val="en-GB"/>
        </w:rPr>
        <w:t>)</w:t>
      </w:r>
      <w:r w:rsidRPr="00FA383C">
        <w:rPr>
          <w:rFonts w:ascii="Arial Narrow" w:hAnsi="Arial Narrow" w:cs="Calibri"/>
          <w:color w:val="auto"/>
          <w:sz w:val="22"/>
          <w:szCs w:val="22"/>
          <w:lang w:val="en-GB"/>
        </w:rPr>
        <w:t xml:space="preserve">. </w:t>
      </w:r>
    </w:p>
    <w:p w14:paraId="069D66E2" w14:textId="5D1FC0AD" w:rsidR="001479C9" w:rsidRPr="00DA3442" w:rsidRDefault="001479C9" w:rsidP="001479C9">
      <w:pPr>
        <w:pStyle w:val="Default"/>
        <w:numPr>
          <w:ilvl w:val="0"/>
          <w:numId w:val="2"/>
        </w:numPr>
        <w:spacing w:after="18"/>
        <w:rPr>
          <w:rFonts w:ascii="Arial Narrow" w:hAnsi="Arial Narrow" w:cs="Calibri"/>
          <w:color w:val="auto"/>
          <w:sz w:val="22"/>
          <w:szCs w:val="22"/>
          <w:lang w:val="en-GB"/>
        </w:rPr>
      </w:pPr>
      <w:r w:rsidRPr="00DA3442">
        <w:rPr>
          <w:rFonts w:ascii="Arial Narrow" w:hAnsi="Arial Narrow" w:cs="Calibri"/>
          <w:color w:val="auto"/>
          <w:sz w:val="22"/>
          <w:szCs w:val="22"/>
          <w:lang w:val="en-GB"/>
        </w:rPr>
        <w:t xml:space="preserve">For each specific borehole, prepare a detailed borehole completion report with all necessary recommendations </w:t>
      </w:r>
      <w:r w:rsidR="001A0D52">
        <w:rPr>
          <w:rFonts w:ascii="Arial Narrow" w:hAnsi="Arial Narrow" w:cs="Calibri"/>
          <w:color w:val="auto"/>
          <w:sz w:val="22"/>
          <w:szCs w:val="22"/>
          <w:lang w:val="en-GB"/>
        </w:rPr>
        <w:t>(</w:t>
      </w:r>
      <w:r w:rsidRPr="00DA3442">
        <w:rPr>
          <w:rFonts w:ascii="Arial Narrow" w:hAnsi="Arial Narrow" w:cs="Calibri"/>
          <w:color w:val="auto"/>
          <w:sz w:val="22"/>
          <w:szCs w:val="22"/>
          <w:lang w:val="en-GB"/>
        </w:rPr>
        <w:t>e.g. pump capacity, optimum depth of installation, periodic water quality analysis</w:t>
      </w:r>
      <w:r w:rsidR="001A0D52">
        <w:rPr>
          <w:rFonts w:ascii="Arial Narrow" w:hAnsi="Arial Narrow" w:cs="Calibri"/>
          <w:color w:val="auto"/>
          <w:sz w:val="22"/>
          <w:szCs w:val="22"/>
          <w:lang w:val="en-GB"/>
        </w:rPr>
        <w:t>)</w:t>
      </w:r>
      <w:r w:rsidRPr="00DA3442">
        <w:rPr>
          <w:rFonts w:ascii="Arial Narrow" w:hAnsi="Arial Narrow" w:cs="Calibri"/>
          <w:color w:val="auto"/>
          <w:sz w:val="22"/>
          <w:szCs w:val="22"/>
          <w:lang w:val="en-GB"/>
        </w:rPr>
        <w:t xml:space="preserve"> according to the standard format. </w:t>
      </w:r>
    </w:p>
    <w:p w14:paraId="43800C1E" w14:textId="77777777" w:rsidR="001A0D52" w:rsidRDefault="001A0D52" w:rsidP="001A0D52">
      <w:pPr>
        <w:pStyle w:val="Default"/>
        <w:spacing w:after="81"/>
        <w:ind w:left="360"/>
        <w:rPr>
          <w:rFonts w:ascii="Arial Narrow" w:hAnsi="Arial Narrow" w:cs="Calibri"/>
          <w:color w:val="auto"/>
          <w:sz w:val="22"/>
          <w:szCs w:val="22"/>
          <w:lang w:val="en-GB"/>
        </w:rPr>
      </w:pPr>
    </w:p>
    <w:p w14:paraId="3489F183" w14:textId="0F172476" w:rsidR="001479C9" w:rsidRDefault="001479C9" w:rsidP="001A0D52">
      <w:pPr>
        <w:pStyle w:val="Default"/>
        <w:spacing w:after="81"/>
        <w:ind w:left="360"/>
        <w:rPr>
          <w:rFonts w:ascii="Arial Narrow" w:hAnsi="Arial Narrow" w:cs="Calibri"/>
          <w:color w:val="auto"/>
          <w:sz w:val="22"/>
          <w:szCs w:val="22"/>
          <w:lang w:val="en-GB"/>
        </w:rPr>
      </w:pPr>
      <w:r>
        <w:rPr>
          <w:rFonts w:ascii="Arial Narrow" w:hAnsi="Arial Narrow" w:cs="Calibri"/>
          <w:color w:val="auto"/>
          <w:sz w:val="22"/>
          <w:szCs w:val="22"/>
          <w:lang w:val="en-GB"/>
        </w:rPr>
        <w:t xml:space="preserve">OUTPUT 3: Phase 3 </w:t>
      </w:r>
      <w:r w:rsidR="001A0D52">
        <w:rPr>
          <w:rFonts w:ascii="Arial Narrow" w:hAnsi="Arial Narrow" w:cs="Calibri"/>
          <w:color w:val="auto"/>
          <w:sz w:val="22"/>
          <w:szCs w:val="22"/>
          <w:lang w:val="en-GB"/>
        </w:rPr>
        <w:t>- D</w:t>
      </w:r>
      <w:r>
        <w:rPr>
          <w:rFonts w:ascii="Arial Narrow" w:hAnsi="Arial Narrow" w:cs="Calibri"/>
          <w:color w:val="auto"/>
          <w:sz w:val="22"/>
          <w:szCs w:val="22"/>
          <w:lang w:val="en-GB"/>
        </w:rPr>
        <w:t xml:space="preserve">rilling </w:t>
      </w:r>
      <w:r w:rsidR="001A0D52">
        <w:rPr>
          <w:rFonts w:ascii="Arial Narrow" w:hAnsi="Arial Narrow" w:cs="Calibri"/>
          <w:color w:val="auto"/>
          <w:sz w:val="22"/>
          <w:szCs w:val="22"/>
          <w:lang w:val="en-GB"/>
        </w:rPr>
        <w:t>S</w:t>
      </w:r>
      <w:r>
        <w:rPr>
          <w:rFonts w:ascii="Arial Narrow" w:hAnsi="Arial Narrow" w:cs="Calibri"/>
          <w:color w:val="auto"/>
          <w:sz w:val="22"/>
          <w:szCs w:val="22"/>
          <w:lang w:val="en-GB"/>
        </w:rPr>
        <w:t>upervision</w:t>
      </w:r>
    </w:p>
    <w:p w14:paraId="2D83432A" w14:textId="4A89BCBB" w:rsidR="001479C9" w:rsidRPr="005D3C03" w:rsidRDefault="001479C9" w:rsidP="005D3C03">
      <w:pPr>
        <w:pStyle w:val="Default"/>
        <w:numPr>
          <w:ilvl w:val="0"/>
          <w:numId w:val="26"/>
        </w:numPr>
        <w:spacing w:after="81"/>
        <w:ind w:left="1276"/>
        <w:rPr>
          <w:rFonts w:ascii="Arial Narrow" w:hAnsi="Arial Narrow" w:cs="Calibri"/>
          <w:color w:val="auto"/>
          <w:sz w:val="22"/>
          <w:szCs w:val="22"/>
          <w:lang w:val="en-GB"/>
        </w:rPr>
      </w:pPr>
      <w:r w:rsidRPr="005D3C03">
        <w:rPr>
          <w:rFonts w:ascii="Arial Narrow" w:hAnsi="Arial Narrow" w:cs="Calibri"/>
          <w:color w:val="auto"/>
          <w:sz w:val="22"/>
          <w:szCs w:val="22"/>
          <w:lang w:val="en-GB"/>
        </w:rPr>
        <w:t xml:space="preserve">Daily drilling progress report with attached borehole log and a short summary of daily activities and special observations and difficulties encountered. If any difficulties that are slowing down the process have been encountered, then the daily activity report needs to suggest remedial measures and needs to be approved by </w:t>
      </w:r>
      <w:r w:rsidR="005D3C03" w:rsidRPr="005D3C03">
        <w:rPr>
          <w:rFonts w:ascii="Arial Narrow" w:hAnsi="Arial Narrow" w:cs="Calibri"/>
          <w:color w:val="auto"/>
          <w:sz w:val="22"/>
          <w:szCs w:val="22"/>
          <w:lang w:val="en-GB"/>
        </w:rPr>
        <w:t>UNHCR.</w:t>
      </w:r>
      <w:r w:rsidRPr="005D3C03">
        <w:rPr>
          <w:rFonts w:ascii="Arial Narrow" w:hAnsi="Arial Narrow" w:cs="Calibri"/>
          <w:color w:val="auto"/>
          <w:sz w:val="22"/>
          <w:szCs w:val="22"/>
          <w:lang w:val="en-GB"/>
        </w:rPr>
        <w:t xml:space="preserve"> </w:t>
      </w:r>
    </w:p>
    <w:p w14:paraId="04786092" w14:textId="31C3AC0C" w:rsidR="001479C9" w:rsidRPr="005D3C03" w:rsidRDefault="001479C9" w:rsidP="005D3C03">
      <w:pPr>
        <w:pStyle w:val="Default"/>
        <w:numPr>
          <w:ilvl w:val="0"/>
          <w:numId w:val="26"/>
        </w:numPr>
        <w:spacing w:after="81"/>
        <w:ind w:left="1276"/>
        <w:rPr>
          <w:rFonts w:ascii="Arial Narrow" w:hAnsi="Arial Narrow" w:cs="Calibri"/>
          <w:color w:val="auto"/>
          <w:sz w:val="22"/>
          <w:szCs w:val="22"/>
          <w:lang w:val="en-GB"/>
        </w:rPr>
      </w:pPr>
      <w:r w:rsidRPr="005D3C03">
        <w:rPr>
          <w:rFonts w:ascii="Arial Narrow" w:hAnsi="Arial Narrow" w:cs="Calibri"/>
          <w:color w:val="auto"/>
          <w:sz w:val="22"/>
          <w:szCs w:val="22"/>
          <w:lang w:val="en-GB"/>
        </w:rPr>
        <w:t xml:space="preserve">After the first borehole completion, the general well-design described in Phase-2 Geophysical Report has to be re-evaluated and either adapted or confirmed: if the well-design needs to be adapted, then an amendment to the Phase 2 geophysical report for the well-design has to be delivered and requires approval (within 24 hours) before drilling can proceed. </w:t>
      </w:r>
    </w:p>
    <w:p w14:paraId="5AB4BDC7" w14:textId="2DA1953A" w:rsidR="001479C9" w:rsidRPr="005D3C03" w:rsidRDefault="001479C9" w:rsidP="005D3C03">
      <w:pPr>
        <w:pStyle w:val="Default"/>
        <w:numPr>
          <w:ilvl w:val="0"/>
          <w:numId w:val="26"/>
        </w:numPr>
        <w:spacing w:after="81"/>
        <w:ind w:left="1276"/>
        <w:rPr>
          <w:rFonts w:ascii="Arial Narrow" w:hAnsi="Arial Narrow" w:cs="Calibri"/>
          <w:color w:val="auto"/>
          <w:sz w:val="22"/>
          <w:szCs w:val="22"/>
          <w:lang w:val="en-GB"/>
        </w:rPr>
      </w:pPr>
      <w:r w:rsidRPr="005D3C03">
        <w:rPr>
          <w:rFonts w:ascii="Arial Narrow" w:hAnsi="Arial Narrow" w:cs="Calibri"/>
          <w:color w:val="auto"/>
          <w:sz w:val="22"/>
          <w:szCs w:val="22"/>
          <w:lang w:val="en-GB"/>
        </w:rPr>
        <w:t>Al</w:t>
      </w:r>
      <w:r w:rsidR="000E67D8" w:rsidRPr="005D3C03">
        <w:rPr>
          <w:rFonts w:ascii="Arial Narrow" w:hAnsi="Arial Narrow" w:cs="Calibri"/>
          <w:color w:val="auto"/>
          <w:sz w:val="22"/>
          <w:szCs w:val="22"/>
          <w:lang w:val="en-GB"/>
        </w:rPr>
        <w:t>l the</w:t>
      </w:r>
      <w:r w:rsidRPr="005D3C03">
        <w:rPr>
          <w:rFonts w:ascii="Arial Narrow" w:hAnsi="Arial Narrow" w:cs="Calibri"/>
          <w:color w:val="auto"/>
          <w:sz w:val="22"/>
          <w:szCs w:val="22"/>
          <w:lang w:val="en-GB"/>
        </w:rPr>
        <w:t xml:space="preserve"> documents </w:t>
      </w:r>
      <w:r w:rsidR="000E67D8" w:rsidRPr="005D3C03">
        <w:rPr>
          <w:rFonts w:ascii="Arial Narrow" w:hAnsi="Arial Narrow" w:cs="Calibri"/>
          <w:color w:val="auto"/>
          <w:sz w:val="22"/>
          <w:szCs w:val="22"/>
          <w:lang w:val="en-GB"/>
        </w:rPr>
        <w:t xml:space="preserve">established during the drilling phase by the consultant </w:t>
      </w:r>
      <w:r w:rsidRPr="005D3C03">
        <w:rPr>
          <w:rFonts w:ascii="Arial Narrow" w:hAnsi="Arial Narrow" w:cs="Calibri"/>
          <w:color w:val="auto"/>
          <w:sz w:val="22"/>
          <w:szCs w:val="22"/>
          <w:lang w:val="en-GB"/>
        </w:rPr>
        <w:t>shall be summarised in a Phase 3- Drilling Report, which will also include a quality control review of the drilling report from the drilling contractor</w:t>
      </w:r>
    </w:p>
    <w:p w14:paraId="40C6D98F" w14:textId="211A1BD1" w:rsidR="000D38DE" w:rsidRPr="005D3C03" w:rsidRDefault="001479C9" w:rsidP="005D3C03">
      <w:pPr>
        <w:pStyle w:val="Default"/>
        <w:numPr>
          <w:ilvl w:val="0"/>
          <w:numId w:val="26"/>
        </w:numPr>
        <w:spacing w:after="81"/>
        <w:ind w:left="1276"/>
        <w:rPr>
          <w:rFonts w:ascii="Arial Narrow" w:hAnsi="Arial Narrow" w:cs="Calibri"/>
          <w:color w:val="auto"/>
          <w:sz w:val="22"/>
          <w:szCs w:val="22"/>
          <w:lang w:val="en-GB"/>
        </w:rPr>
      </w:pPr>
      <w:r w:rsidRPr="005D3C03">
        <w:rPr>
          <w:rFonts w:ascii="Arial Narrow" w:hAnsi="Arial Narrow" w:cs="Calibri"/>
          <w:color w:val="auto"/>
          <w:sz w:val="22"/>
          <w:szCs w:val="22"/>
          <w:lang w:val="en-GB"/>
        </w:rPr>
        <w:t xml:space="preserve">Compile the Phase 1, Phase 2 and Phase 3 reports into a comprehensive final report (2 hard copies plus softcopy including all the raw data) and submit to </w:t>
      </w:r>
      <w:r w:rsidR="005D3C03" w:rsidRPr="005D3C03">
        <w:rPr>
          <w:rFonts w:ascii="Arial Narrow" w:hAnsi="Arial Narrow" w:cs="Calibri"/>
          <w:color w:val="auto"/>
          <w:sz w:val="22"/>
          <w:szCs w:val="22"/>
          <w:lang w:val="en-GB"/>
        </w:rPr>
        <w:t>UNHCR</w:t>
      </w:r>
      <w:r w:rsidRPr="005D3C03">
        <w:rPr>
          <w:rFonts w:ascii="Arial Narrow" w:hAnsi="Arial Narrow" w:cs="Calibri"/>
          <w:color w:val="auto"/>
          <w:sz w:val="22"/>
          <w:szCs w:val="22"/>
          <w:lang w:val="en-GB"/>
        </w:rPr>
        <w:t>: this report needs to be approved prior to final payment</w:t>
      </w:r>
      <w:r w:rsidR="000E67D8" w:rsidRPr="005D3C03">
        <w:rPr>
          <w:rFonts w:ascii="Arial Narrow" w:hAnsi="Arial Narrow" w:cs="Calibri"/>
          <w:color w:val="auto"/>
          <w:sz w:val="22"/>
          <w:szCs w:val="22"/>
          <w:lang w:val="en-GB"/>
        </w:rPr>
        <w:t>. This report includes a chapter on the efficiency of the hydrogeological-geophysical investigations with respect to the actual findings during the drilling campaign.</w:t>
      </w:r>
      <w:r w:rsidR="000D38DE" w:rsidRPr="005D3C03">
        <w:rPr>
          <w:rFonts w:ascii="Arial Narrow" w:hAnsi="Arial Narrow" w:cs="Calibri"/>
          <w:color w:val="auto"/>
          <w:sz w:val="22"/>
          <w:szCs w:val="22"/>
          <w:lang w:val="en-GB"/>
        </w:rPr>
        <w:t xml:space="preserve"> </w:t>
      </w:r>
    </w:p>
    <w:p w14:paraId="6C969826" w14:textId="77777777" w:rsidR="000F477E" w:rsidRDefault="000F477E" w:rsidP="000D38DE">
      <w:pPr>
        <w:pStyle w:val="Default"/>
        <w:rPr>
          <w:rFonts w:ascii="Arial Narrow" w:hAnsi="Arial Narrow" w:cs="Calibri"/>
          <w:b/>
          <w:bCs/>
          <w:color w:val="auto"/>
          <w:sz w:val="22"/>
          <w:szCs w:val="22"/>
          <w:lang w:val="en-GB"/>
        </w:rPr>
      </w:pPr>
    </w:p>
    <w:p w14:paraId="6857D207" w14:textId="77777777" w:rsidR="000F477E" w:rsidRDefault="000F477E" w:rsidP="000D38DE">
      <w:pPr>
        <w:pStyle w:val="Default"/>
        <w:rPr>
          <w:rFonts w:ascii="Arial Narrow" w:hAnsi="Arial Narrow" w:cs="Calibri"/>
          <w:b/>
          <w:bCs/>
          <w:color w:val="auto"/>
          <w:sz w:val="22"/>
          <w:szCs w:val="22"/>
          <w:lang w:val="en-GB"/>
        </w:rPr>
      </w:pPr>
    </w:p>
    <w:p w14:paraId="27951B11" w14:textId="7E676CB3" w:rsidR="000D38DE" w:rsidRPr="000F477E" w:rsidRDefault="006446F1" w:rsidP="000D38DE">
      <w:pPr>
        <w:pStyle w:val="Default"/>
        <w:rPr>
          <w:rFonts w:ascii="Arial Narrow" w:hAnsi="Arial Narrow" w:cs="Calibri"/>
          <w:b/>
          <w:bCs/>
          <w:color w:val="548DD4" w:themeColor="text2" w:themeTint="99"/>
          <w:sz w:val="22"/>
          <w:szCs w:val="22"/>
          <w:u w:val="single"/>
          <w:lang w:val="en-GB"/>
        </w:rPr>
      </w:pPr>
      <w:r>
        <w:rPr>
          <w:rFonts w:ascii="Arial Narrow" w:hAnsi="Arial Narrow" w:cs="Calibri"/>
          <w:b/>
          <w:bCs/>
          <w:color w:val="548DD4" w:themeColor="text2" w:themeTint="99"/>
          <w:sz w:val="22"/>
          <w:szCs w:val="22"/>
          <w:u w:val="single"/>
          <w:lang w:val="en-GB"/>
        </w:rPr>
        <w:t>6</w:t>
      </w:r>
      <w:r w:rsidR="000F477E">
        <w:rPr>
          <w:rFonts w:ascii="Arial Narrow" w:hAnsi="Arial Narrow" w:cs="Calibri"/>
          <w:b/>
          <w:bCs/>
          <w:color w:val="548DD4" w:themeColor="text2" w:themeTint="99"/>
          <w:sz w:val="22"/>
          <w:szCs w:val="22"/>
          <w:u w:val="single"/>
          <w:lang w:val="en-GB"/>
        </w:rPr>
        <w:t>.</w:t>
      </w:r>
      <w:r w:rsidR="000F477E">
        <w:rPr>
          <w:rFonts w:ascii="Arial Narrow" w:hAnsi="Arial Narrow" w:cs="Calibri"/>
          <w:b/>
          <w:bCs/>
          <w:color w:val="548DD4" w:themeColor="text2" w:themeTint="99"/>
          <w:sz w:val="22"/>
          <w:szCs w:val="22"/>
          <w:u w:val="single"/>
          <w:lang w:val="en-GB"/>
        </w:rPr>
        <w:tab/>
      </w:r>
      <w:r w:rsidR="000D38DE" w:rsidRPr="000F477E">
        <w:rPr>
          <w:rFonts w:ascii="Arial Narrow" w:hAnsi="Arial Narrow" w:cs="Calibri"/>
          <w:b/>
          <w:bCs/>
          <w:color w:val="548DD4" w:themeColor="text2" w:themeTint="99"/>
          <w:sz w:val="22"/>
          <w:szCs w:val="22"/>
          <w:u w:val="single"/>
          <w:lang w:val="en-GB"/>
        </w:rPr>
        <w:t>E</w:t>
      </w:r>
      <w:r w:rsidR="000F477E">
        <w:rPr>
          <w:rFonts w:ascii="Arial Narrow" w:hAnsi="Arial Narrow" w:cs="Calibri"/>
          <w:b/>
          <w:bCs/>
          <w:color w:val="548DD4" w:themeColor="text2" w:themeTint="99"/>
          <w:sz w:val="22"/>
          <w:szCs w:val="22"/>
          <w:u w:val="single"/>
          <w:lang w:val="en-GB"/>
        </w:rPr>
        <w:t>QUIMENT AND FACILITIES REQUIRED FOR THE STUDY</w:t>
      </w:r>
      <w:r w:rsidR="000D38DE" w:rsidRPr="000F477E">
        <w:rPr>
          <w:rFonts w:ascii="Arial Narrow" w:hAnsi="Arial Narrow" w:cs="Calibri"/>
          <w:b/>
          <w:bCs/>
          <w:color w:val="548DD4" w:themeColor="text2" w:themeTint="99"/>
          <w:sz w:val="22"/>
          <w:szCs w:val="22"/>
          <w:u w:val="single"/>
          <w:lang w:val="en-GB"/>
        </w:rPr>
        <w:t xml:space="preserve"> </w:t>
      </w:r>
    </w:p>
    <w:p w14:paraId="1E3C2608" w14:textId="77777777" w:rsidR="000D38DE" w:rsidRPr="00FA383C" w:rsidRDefault="000D38DE" w:rsidP="000D38DE">
      <w:pPr>
        <w:pStyle w:val="Default"/>
        <w:rPr>
          <w:rFonts w:ascii="Arial Narrow" w:hAnsi="Arial Narrow" w:cs="Calibri"/>
          <w:color w:val="auto"/>
          <w:sz w:val="22"/>
          <w:szCs w:val="22"/>
          <w:lang w:val="en-GB"/>
        </w:rPr>
      </w:pPr>
    </w:p>
    <w:p w14:paraId="048BC5FE" w14:textId="77777777" w:rsidR="000D38DE" w:rsidRPr="00FA383C" w:rsidRDefault="000D38DE" w:rsidP="000D38DE">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Consultant shall have available the following equipment and other relevant kits for the Survey: </w:t>
      </w:r>
    </w:p>
    <w:p w14:paraId="139E4C20" w14:textId="77777777" w:rsidR="000F477E" w:rsidRPr="000F477E" w:rsidRDefault="000F477E" w:rsidP="000F477E">
      <w:pPr>
        <w:pStyle w:val="Default"/>
        <w:numPr>
          <w:ilvl w:val="0"/>
          <w:numId w:val="13"/>
        </w:numPr>
        <w:rPr>
          <w:rFonts w:ascii="Arial Narrow" w:hAnsi="Arial Narrow" w:cs="Calibri"/>
          <w:bCs/>
          <w:color w:val="auto"/>
          <w:sz w:val="22"/>
          <w:szCs w:val="22"/>
          <w:lang w:val="en-GB"/>
        </w:rPr>
      </w:pPr>
      <w:r w:rsidRPr="000F477E">
        <w:rPr>
          <w:rFonts w:ascii="Arial Narrow" w:hAnsi="Arial Narrow" w:cs="Calibri"/>
          <w:bCs/>
          <w:color w:val="auto"/>
          <w:sz w:val="22"/>
          <w:szCs w:val="22"/>
          <w:lang w:val="en-GB"/>
        </w:rPr>
        <w:t>Hydro (geo) logical equipment</w:t>
      </w:r>
    </w:p>
    <w:p w14:paraId="2AB5973B" w14:textId="5E755DF1" w:rsidR="000F477E" w:rsidRPr="000F477E" w:rsidRDefault="000F477E" w:rsidP="000F477E">
      <w:pPr>
        <w:pStyle w:val="Default"/>
        <w:numPr>
          <w:ilvl w:val="1"/>
          <w:numId w:val="13"/>
        </w:numPr>
        <w:rPr>
          <w:rFonts w:ascii="Arial Narrow" w:hAnsi="Arial Narrow" w:cs="Calibri"/>
          <w:b/>
          <w:bCs/>
          <w:color w:val="auto"/>
          <w:sz w:val="22"/>
          <w:szCs w:val="22"/>
          <w:lang w:val="en-GB"/>
        </w:rPr>
      </w:pPr>
      <w:r w:rsidRPr="000F477E">
        <w:rPr>
          <w:rFonts w:ascii="Arial Narrow" w:hAnsi="Arial Narrow" w:cs="Calibri"/>
          <w:color w:val="auto"/>
          <w:sz w:val="22"/>
          <w:szCs w:val="22"/>
          <w:lang w:val="en-GB"/>
        </w:rPr>
        <w:t>1 EC meter</w:t>
      </w:r>
      <w:r w:rsidR="000D38DE" w:rsidRPr="000F477E">
        <w:rPr>
          <w:rFonts w:ascii="Arial Narrow" w:hAnsi="Arial Narrow" w:cs="Calibri"/>
          <w:color w:val="auto"/>
          <w:sz w:val="22"/>
          <w:szCs w:val="22"/>
          <w:lang w:val="en-GB"/>
        </w:rPr>
        <w:t xml:space="preserve"> </w:t>
      </w:r>
    </w:p>
    <w:p w14:paraId="3ACBF771" w14:textId="77777777" w:rsidR="000F477E" w:rsidRPr="001A0D52" w:rsidRDefault="000F477E" w:rsidP="000F477E">
      <w:pPr>
        <w:pStyle w:val="Default"/>
        <w:numPr>
          <w:ilvl w:val="1"/>
          <w:numId w:val="13"/>
        </w:numPr>
        <w:rPr>
          <w:rFonts w:ascii="Arial Narrow" w:hAnsi="Arial Narrow" w:cs="Calibri"/>
          <w:b/>
          <w:bCs/>
          <w:color w:val="auto"/>
          <w:sz w:val="22"/>
          <w:szCs w:val="22"/>
          <w:lang w:val="en-GB"/>
        </w:rPr>
      </w:pPr>
      <w:r w:rsidRPr="000F477E">
        <w:rPr>
          <w:rFonts w:ascii="Arial Narrow" w:hAnsi="Arial Narrow" w:cs="Calibri"/>
          <w:color w:val="auto"/>
          <w:sz w:val="22"/>
          <w:szCs w:val="22"/>
          <w:lang w:val="en-GB"/>
        </w:rPr>
        <w:t>1 TDS meter</w:t>
      </w:r>
      <w:r w:rsidR="000D38DE" w:rsidRPr="000F477E">
        <w:rPr>
          <w:rFonts w:ascii="Arial Narrow" w:hAnsi="Arial Narrow" w:cs="Calibri"/>
          <w:color w:val="auto"/>
          <w:sz w:val="22"/>
          <w:szCs w:val="22"/>
          <w:lang w:val="en-GB"/>
        </w:rPr>
        <w:t xml:space="preserve"> </w:t>
      </w:r>
    </w:p>
    <w:p w14:paraId="23CC2E82" w14:textId="6B20F748" w:rsidR="001479C9" w:rsidRPr="000F477E" w:rsidRDefault="001479C9" w:rsidP="000F477E">
      <w:pPr>
        <w:pStyle w:val="Default"/>
        <w:numPr>
          <w:ilvl w:val="1"/>
          <w:numId w:val="13"/>
        </w:numPr>
        <w:rPr>
          <w:rFonts w:ascii="Arial Narrow" w:hAnsi="Arial Narrow" w:cs="Calibri"/>
          <w:b/>
          <w:bCs/>
          <w:color w:val="auto"/>
          <w:sz w:val="22"/>
          <w:szCs w:val="22"/>
          <w:lang w:val="en-GB"/>
        </w:rPr>
      </w:pPr>
      <w:r>
        <w:rPr>
          <w:rFonts w:ascii="Arial Narrow" w:hAnsi="Arial Narrow" w:cs="Calibri"/>
          <w:color w:val="auto"/>
          <w:sz w:val="22"/>
          <w:szCs w:val="22"/>
          <w:lang w:val="en-GB"/>
        </w:rPr>
        <w:t xml:space="preserve">Turbidity meter or </w:t>
      </w:r>
    </w:p>
    <w:p w14:paraId="52311254" w14:textId="77777777" w:rsidR="000F477E" w:rsidRPr="000F477E" w:rsidRDefault="000F477E" w:rsidP="000D38DE">
      <w:pPr>
        <w:pStyle w:val="Default"/>
        <w:numPr>
          <w:ilvl w:val="1"/>
          <w:numId w:val="13"/>
        </w:numPr>
        <w:rPr>
          <w:rFonts w:ascii="Arial Narrow" w:hAnsi="Arial Narrow" w:cs="Calibri"/>
          <w:b/>
          <w:bCs/>
          <w:color w:val="auto"/>
          <w:sz w:val="22"/>
          <w:szCs w:val="22"/>
          <w:lang w:val="en-GB"/>
        </w:rPr>
      </w:pPr>
      <w:r w:rsidRPr="000F477E">
        <w:rPr>
          <w:rFonts w:ascii="Arial Narrow" w:hAnsi="Arial Narrow" w:cs="Calibri"/>
          <w:color w:val="auto"/>
          <w:sz w:val="22"/>
          <w:szCs w:val="22"/>
          <w:lang w:val="en-GB"/>
        </w:rPr>
        <w:t>1 compass</w:t>
      </w:r>
    </w:p>
    <w:p w14:paraId="1F5D22F6" w14:textId="3F9903F2" w:rsidR="000D38DE" w:rsidRPr="000F477E" w:rsidRDefault="000D38DE" w:rsidP="000D38DE">
      <w:pPr>
        <w:pStyle w:val="Default"/>
        <w:numPr>
          <w:ilvl w:val="1"/>
          <w:numId w:val="13"/>
        </w:numPr>
        <w:rPr>
          <w:rFonts w:ascii="Arial Narrow" w:hAnsi="Arial Narrow" w:cs="Calibri"/>
          <w:b/>
          <w:bCs/>
          <w:color w:val="auto"/>
          <w:sz w:val="22"/>
          <w:szCs w:val="22"/>
          <w:lang w:val="en-GB"/>
        </w:rPr>
      </w:pPr>
      <w:r w:rsidRPr="000F477E">
        <w:rPr>
          <w:rFonts w:ascii="Arial Narrow" w:hAnsi="Arial Narrow" w:cs="Calibri"/>
          <w:color w:val="auto"/>
          <w:sz w:val="22"/>
          <w:szCs w:val="22"/>
          <w:lang w:val="en-GB"/>
        </w:rPr>
        <w:t xml:space="preserve">1 electrical water level dipper: 200 m </w:t>
      </w:r>
    </w:p>
    <w:p w14:paraId="7CA9D18F" w14:textId="77777777" w:rsidR="000F477E" w:rsidRDefault="000D38DE" w:rsidP="000F477E">
      <w:pPr>
        <w:pStyle w:val="Default"/>
        <w:numPr>
          <w:ilvl w:val="0"/>
          <w:numId w:val="13"/>
        </w:numPr>
        <w:rPr>
          <w:rFonts w:ascii="Arial Narrow" w:hAnsi="Arial Narrow" w:cs="Calibri"/>
          <w:bCs/>
          <w:color w:val="auto"/>
          <w:sz w:val="22"/>
          <w:szCs w:val="22"/>
          <w:lang w:val="en-GB"/>
        </w:rPr>
      </w:pPr>
      <w:r w:rsidRPr="000F477E">
        <w:rPr>
          <w:rFonts w:ascii="Arial Narrow" w:hAnsi="Arial Narrow" w:cs="Calibri"/>
          <w:bCs/>
          <w:color w:val="auto"/>
          <w:sz w:val="22"/>
          <w:szCs w:val="22"/>
          <w:lang w:val="en-GB"/>
        </w:rPr>
        <w:t xml:space="preserve">Geophysical Equipment: </w:t>
      </w:r>
    </w:p>
    <w:p w14:paraId="6358A46B" w14:textId="77777777" w:rsidR="000F477E" w:rsidRPr="000F477E" w:rsidRDefault="000D38DE" w:rsidP="000F477E">
      <w:pPr>
        <w:pStyle w:val="Default"/>
        <w:numPr>
          <w:ilvl w:val="1"/>
          <w:numId w:val="13"/>
        </w:numPr>
        <w:rPr>
          <w:rFonts w:ascii="Arial Narrow" w:hAnsi="Arial Narrow" w:cs="Calibri"/>
          <w:bCs/>
          <w:color w:val="auto"/>
          <w:sz w:val="22"/>
          <w:szCs w:val="22"/>
          <w:lang w:val="en-GB"/>
        </w:rPr>
      </w:pPr>
      <w:r w:rsidRPr="000F477E">
        <w:rPr>
          <w:rFonts w:ascii="Arial Narrow" w:hAnsi="Arial Narrow" w:cs="Calibri"/>
          <w:color w:val="auto"/>
          <w:sz w:val="22"/>
          <w:szCs w:val="22"/>
          <w:lang w:val="en-GB"/>
        </w:rPr>
        <w:t>Electric Resistivity/IP Equipment w</w:t>
      </w:r>
      <w:r w:rsidR="000F477E">
        <w:rPr>
          <w:rFonts w:ascii="Arial Narrow" w:hAnsi="Arial Narrow" w:cs="Calibri"/>
          <w:color w:val="auto"/>
          <w:sz w:val="22"/>
          <w:szCs w:val="22"/>
          <w:lang w:val="en-GB"/>
        </w:rPr>
        <w:t>ith accessories is recommended</w:t>
      </w:r>
    </w:p>
    <w:p w14:paraId="65170F0B" w14:textId="77777777" w:rsidR="000F477E" w:rsidRDefault="000D38DE" w:rsidP="000D38DE">
      <w:pPr>
        <w:pStyle w:val="Default"/>
        <w:numPr>
          <w:ilvl w:val="1"/>
          <w:numId w:val="13"/>
        </w:numPr>
        <w:rPr>
          <w:rFonts w:ascii="Arial Narrow" w:hAnsi="Arial Narrow" w:cs="Calibri"/>
          <w:bCs/>
          <w:color w:val="auto"/>
          <w:sz w:val="22"/>
          <w:szCs w:val="22"/>
          <w:lang w:val="en-GB"/>
        </w:rPr>
      </w:pPr>
      <w:r w:rsidRPr="000F477E">
        <w:rPr>
          <w:rFonts w:ascii="Arial Narrow" w:hAnsi="Arial Narrow" w:cs="Calibri"/>
          <w:color w:val="auto"/>
          <w:sz w:val="22"/>
          <w:szCs w:val="22"/>
          <w:lang w:val="en-GB"/>
        </w:rPr>
        <w:t>Geoph</w:t>
      </w:r>
      <w:r w:rsidR="000F477E">
        <w:rPr>
          <w:rFonts w:ascii="Arial Narrow" w:hAnsi="Arial Narrow" w:cs="Calibri"/>
          <w:color w:val="auto"/>
          <w:sz w:val="22"/>
          <w:szCs w:val="22"/>
          <w:lang w:val="en-GB"/>
        </w:rPr>
        <w:t>ysical interpretation software</w:t>
      </w:r>
    </w:p>
    <w:p w14:paraId="09E2D91C" w14:textId="40A8FD53" w:rsidR="000D38DE" w:rsidRPr="00AD7476" w:rsidRDefault="000D38DE" w:rsidP="000D38DE">
      <w:pPr>
        <w:pStyle w:val="Default"/>
        <w:numPr>
          <w:ilvl w:val="1"/>
          <w:numId w:val="13"/>
        </w:numPr>
        <w:rPr>
          <w:rFonts w:ascii="Arial Narrow" w:hAnsi="Arial Narrow" w:cs="Calibri"/>
          <w:bCs/>
          <w:color w:val="auto"/>
          <w:sz w:val="22"/>
          <w:szCs w:val="22"/>
          <w:lang w:val="en-GB"/>
        </w:rPr>
      </w:pPr>
      <w:r w:rsidRPr="000F477E">
        <w:rPr>
          <w:rFonts w:ascii="Arial Narrow" w:hAnsi="Arial Narrow" w:cs="Calibri"/>
          <w:color w:val="auto"/>
          <w:sz w:val="22"/>
          <w:szCs w:val="22"/>
          <w:lang w:val="en-GB"/>
        </w:rPr>
        <w:t xml:space="preserve">Any other equipment proposed by the consultant relevant to carry out the survey </w:t>
      </w:r>
    </w:p>
    <w:p w14:paraId="72AFA075" w14:textId="77777777" w:rsidR="00AD7476" w:rsidRPr="00AD7476" w:rsidRDefault="00AD7476" w:rsidP="001A0D52">
      <w:pPr>
        <w:pStyle w:val="Default"/>
        <w:ind w:left="1440"/>
        <w:rPr>
          <w:rFonts w:ascii="Arial Narrow" w:hAnsi="Arial Narrow" w:cs="Calibri"/>
          <w:bCs/>
          <w:color w:val="auto"/>
          <w:sz w:val="22"/>
          <w:szCs w:val="22"/>
          <w:lang w:val="en-GB"/>
        </w:rPr>
      </w:pPr>
    </w:p>
    <w:p w14:paraId="04722D7F" w14:textId="77777777" w:rsidR="00AD7476" w:rsidRDefault="00AD7476" w:rsidP="00AD7476">
      <w:pPr>
        <w:pStyle w:val="Default"/>
        <w:numPr>
          <w:ilvl w:val="0"/>
          <w:numId w:val="13"/>
        </w:numPr>
        <w:rPr>
          <w:rFonts w:ascii="Arial Narrow" w:hAnsi="Arial Narrow" w:cs="Calibri"/>
          <w:bCs/>
          <w:color w:val="auto"/>
          <w:sz w:val="22"/>
          <w:szCs w:val="22"/>
          <w:lang w:val="en-GB"/>
        </w:rPr>
      </w:pPr>
      <w:r>
        <w:rPr>
          <w:rFonts w:ascii="Arial Narrow" w:hAnsi="Arial Narrow" w:cs="Calibri"/>
          <w:bCs/>
          <w:color w:val="auto"/>
          <w:sz w:val="22"/>
          <w:szCs w:val="22"/>
          <w:lang w:val="en-GB"/>
        </w:rPr>
        <w:t>Drilling supervision equipment</w:t>
      </w:r>
    </w:p>
    <w:p w14:paraId="2B481D4E" w14:textId="77777777" w:rsidR="00AD7476" w:rsidRDefault="00AD7476" w:rsidP="00AD7476">
      <w:pPr>
        <w:pStyle w:val="Default"/>
        <w:numPr>
          <w:ilvl w:val="1"/>
          <w:numId w:val="13"/>
        </w:numPr>
        <w:rPr>
          <w:rFonts w:ascii="Arial Narrow" w:hAnsi="Arial Narrow" w:cs="Calibri"/>
          <w:bCs/>
          <w:color w:val="auto"/>
          <w:sz w:val="22"/>
          <w:szCs w:val="22"/>
          <w:lang w:val="en-GB"/>
        </w:rPr>
      </w:pPr>
      <w:r>
        <w:rPr>
          <w:rFonts w:ascii="Arial Narrow" w:hAnsi="Arial Narrow" w:cs="Calibri"/>
          <w:bCs/>
          <w:color w:val="auto"/>
          <w:sz w:val="22"/>
          <w:szCs w:val="22"/>
          <w:lang w:val="en-GB"/>
        </w:rPr>
        <w:t>Viscosity Funnel</w:t>
      </w:r>
    </w:p>
    <w:p w14:paraId="08990DB5" w14:textId="77777777" w:rsidR="00AD7476" w:rsidRDefault="00AD7476" w:rsidP="00AD7476">
      <w:pPr>
        <w:pStyle w:val="Default"/>
        <w:numPr>
          <w:ilvl w:val="1"/>
          <w:numId w:val="13"/>
        </w:numPr>
        <w:rPr>
          <w:rFonts w:ascii="Arial Narrow" w:hAnsi="Arial Narrow" w:cs="Calibri"/>
          <w:bCs/>
          <w:color w:val="auto"/>
          <w:sz w:val="22"/>
          <w:szCs w:val="22"/>
          <w:lang w:val="en-GB"/>
        </w:rPr>
      </w:pPr>
      <w:r>
        <w:rPr>
          <w:rFonts w:ascii="Arial Narrow" w:hAnsi="Arial Narrow" w:cs="Calibri"/>
          <w:bCs/>
          <w:color w:val="auto"/>
          <w:sz w:val="22"/>
          <w:szCs w:val="22"/>
          <w:lang w:val="en-GB"/>
        </w:rPr>
        <w:t xml:space="preserve"> Turbidity probe or tube</w:t>
      </w:r>
    </w:p>
    <w:p w14:paraId="1DDB63D3" w14:textId="77777777" w:rsidR="00AD7476" w:rsidRPr="000F477E" w:rsidRDefault="00AD7476" w:rsidP="005D3C03">
      <w:pPr>
        <w:pStyle w:val="Default"/>
        <w:ind w:left="1440"/>
        <w:rPr>
          <w:rFonts w:ascii="Arial Narrow" w:hAnsi="Arial Narrow" w:cs="Calibri"/>
          <w:bCs/>
          <w:color w:val="auto"/>
          <w:sz w:val="22"/>
          <w:szCs w:val="22"/>
          <w:lang w:val="en-GB"/>
        </w:rPr>
      </w:pPr>
    </w:p>
    <w:p w14:paraId="5EAFCA4E" w14:textId="7FEF1D96" w:rsidR="000D38DE" w:rsidRDefault="000D38DE" w:rsidP="000F477E">
      <w:pPr>
        <w:pStyle w:val="Default"/>
        <w:numPr>
          <w:ilvl w:val="0"/>
          <w:numId w:val="13"/>
        </w:numPr>
        <w:rPr>
          <w:rFonts w:ascii="Arial Narrow" w:hAnsi="Arial Narrow" w:cs="Calibri"/>
          <w:bCs/>
          <w:color w:val="auto"/>
          <w:sz w:val="22"/>
          <w:szCs w:val="22"/>
          <w:lang w:val="en-GB"/>
        </w:rPr>
      </w:pPr>
      <w:r w:rsidRPr="000F477E">
        <w:rPr>
          <w:rFonts w:ascii="Arial Narrow" w:hAnsi="Arial Narrow" w:cs="Calibri"/>
          <w:bCs/>
          <w:color w:val="auto"/>
          <w:sz w:val="22"/>
          <w:szCs w:val="22"/>
          <w:lang w:val="en-GB"/>
        </w:rPr>
        <w:t xml:space="preserve">Field Office Equipment: </w:t>
      </w:r>
    </w:p>
    <w:p w14:paraId="427B3E00" w14:textId="77777777" w:rsidR="00AD7476" w:rsidRPr="000F477E" w:rsidRDefault="00AD7476" w:rsidP="00AD7476">
      <w:pPr>
        <w:pStyle w:val="Default"/>
        <w:numPr>
          <w:ilvl w:val="1"/>
          <w:numId w:val="13"/>
        </w:numPr>
        <w:rPr>
          <w:rFonts w:ascii="Arial Narrow" w:hAnsi="Arial Narrow" w:cs="Calibri"/>
          <w:bCs/>
          <w:color w:val="auto"/>
          <w:sz w:val="22"/>
          <w:szCs w:val="22"/>
          <w:lang w:val="en-GB"/>
        </w:rPr>
      </w:pPr>
      <w:r w:rsidRPr="000F477E">
        <w:rPr>
          <w:rFonts w:ascii="Arial Narrow" w:hAnsi="Arial Narrow" w:cs="Calibri"/>
          <w:bCs/>
          <w:color w:val="auto"/>
          <w:sz w:val="22"/>
          <w:szCs w:val="22"/>
          <w:lang w:val="en-GB"/>
        </w:rPr>
        <w:t xml:space="preserve">Notebook computers </w:t>
      </w:r>
    </w:p>
    <w:p w14:paraId="0D065979" w14:textId="77777777" w:rsidR="00AD7476" w:rsidRPr="000F477E" w:rsidRDefault="00AD7476" w:rsidP="00AD7476">
      <w:pPr>
        <w:pStyle w:val="Default"/>
        <w:numPr>
          <w:ilvl w:val="1"/>
          <w:numId w:val="13"/>
        </w:numPr>
        <w:rPr>
          <w:rFonts w:ascii="Arial Narrow" w:hAnsi="Arial Narrow" w:cs="Calibri"/>
          <w:bCs/>
          <w:color w:val="auto"/>
          <w:sz w:val="22"/>
          <w:szCs w:val="22"/>
          <w:lang w:val="en-GB"/>
        </w:rPr>
      </w:pPr>
      <w:r w:rsidRPr="000F477E">
        <w:rPr>
          <w:rFonts w:ascii="Arial Narrow" w:hAnsi="Arial Narrow" w:cs="Calibri"/>
          <w:bCs/>
          <w:color w:val="auto"/>
          <w:sz w:val="22"/>
          <w:szCs w:val="22"/>
          <w:lang w:val="en-GB"/>
        </w:rPr>
        <w:t>Global Positioning System</w:t>
      </w:r>
      <w:r>
        <w:rPr>
          <w:rFonts w:ascii="Arial Narrow" w:hAnsi="Arial Narrow" w:cs="Calibri"/>
          <w:bCs/>
          <w:color w:val="auto"/>
          <w:sz w:val="22"/>
          <w:szCs w:val="22"/>
          <w:lang w:val="en-GB"/>
        </w:rPr>
        <w:t xml:space="preserve"> </w:t>
      </w:r>
      <w:r w:rsidRPr="000F477E">
        <w:rPr>
          <w:rFonts w:ascii="Arial Narrow" w:hAnsi="Arial Narrow" w:cs="Calibri"/>
          <w:bCs/>
          <w:color w:val="auto"/>
          <w:sz w:val="22"/>
          <w:szCs w:val="22"/>
          <w:lang w:val="en-GB"/>
        </w:rPr>
        <w:t xml:space="preserve">(GPS) devises </w:t>
      </w:r>
    </w:p>
    <w:p w14:paraId="47A337C5" w14:textId="77777777" w:rsidR="00AD7476" w:rsidRPr="000F477E" w:rsidRDefault="00AD7476" w:rsidP="00AD7476">
      <w:pPr>
        <w:pStyle w:val="Default"/>
        <w:numPr>
          <w:ilvl w:val="1"/>
          <w:numId w:val="13"/>
        </w:numPr>
        <w:rPr>
          <w:rFonts w:ascii="Arial Narrow" w:hAnsi="Arial Narrow" w:cs="Calibri"/>
          <w:bCs/>
          <w:color w:val="auto"/>
          <w:sz w:val="22"/>
          <w:szCs w:val="22"/>
          <w:lang w:val="en-GB"/>
        </w:rPr>
      </w:pPr>
      <w:r w:rsidRPr="000F477E">
        <w:rPr>
          <w:rFonts w:ascii="Arial Narrow" w:hAnsi="Arial Narrow" w:cs="Calibri"/>
          <w:bCs/>
          <w:color w:val="auto"/>
          <w:sz w:val="22"/>
          <w:szCs w:val="22"/>
          <w:lang w:val="en-GB"/>
        </w:rPr>
        <w:t xml:space="preserve">Drawing and tracing equipment/Computer with CAD can be used </w:t>
      </w:r>
    </w:p>
    <w:p w14:paraId="5B9F5EFA" w14:textId="77777777" w:rsidR="00AD7476" w:rsidRPr="000F477E" w:rsidRDefault="00AD7476" w:rsidP="00AD7476">
      <w:pPr>
        <w:pStyle w:val="Default"/>
        <w:numPr>
          <w:ilvl w:val="1"/>
          <w:numId w:val="13"/>
        </w:numPr>
        <w:rPr>
          <w:rFonts w:ascii="Arial Narrow" w:hAnsi="Arial Narrow" w:cs="Calibri"/>
          <w:bCs/>
          <w:color w:val="auto"/>
          <w:sz w:val="22"/>
          <w:szCs w:val="22"/>
          <w:lang w:val="en-GB"/>
        </w:rPr>
      </w:pPr>
      <w:r w:rsidRPr="000F477E">
        <w:rPr>
          <w:rFonts w:ascii="Arial Narrow" w:hAnsi="Arial Narrow" w:cs="Calibri"/>
          <w:bCs/>
          <w:color w:val="auto"/>
          <w:sz w:val="22"/>
          <w:szCs w:val="22"/>
          <w:lang w:val="en-GB"/>
        </w:rPr>
        <w:t xml:space="preserve">Digital Cameras </w:t>
      </w:r>
    </w:p>
    <w:p w14:paraId="6B36BC26" w14:textId="77777777" w:rsidR="00AD7476" w:rsidRDefault="00AD7476" w:rsidP="005D3C03">
      <w:pPr>
        <w:pStyle w:val="Default"/>
        <w:ind w:left="720"/>
        <w:rPr>
          <w:rFonts w:ascii="Arial Narrow" w:hAnsi="Arial Narrow" w:cs="Calibri"/>
          <w:bCs/>
          <w:color w:val="auto"/>
          <w:sz w:val="22"/>
          <w:szCs w:val="22"/>
          <w:lang w:val="en-GB"/>
        </w:rPr>
      </w:pPr>
    </w:p>
    <w:p w14:paraId="18F108F3" w14:textId="477A8406" w:rsidR="000D38DE" w:rsidRPr="000F477E" w:rsidRDefault="000D38DE" w:rsidP="000D38DE">
      <w:pPr>
        <w:pStyle w:val="Default"/>
        <w:rPr>
          <w:rFonts w:ascii="Arial Narrow" w:hAnsi="Arial Narrow" w:cs="Calibri"/>
          <w:color w:val="auto"/>
          <w:sz w:val="22"/>
          <w:szCs w:val="22"/>
          <w:lang w:val="en-GB"/>
        </w:rPr>
      </w:pPr>
    </w:p>
    <w:p w14:paraId="0819EE0D" w14:textId="48C18D75" w:rsidR="007E3B34" w:rsidRPr="007E3B34" w:rsidRDefault="006446F1" w:rsidP="007E3B34">
      <w:pPr>
        <w:pStyle w:val="Default"/>
        <w:rPr>
          <w:rFonts w:ascii="Arial Narrow" w:hAnsi="Arial Narrow" w:cs="Calibri"/>
          <w:b/>
          <w:bCs/>
          <w:color w:val="548DD4" w:themeColor="text2" w:themeTint="99"/>
          <w:sz w:val="22"/>
          <w:szCs w:val="22"/>
          <w:u w:val="single"/>
          <w:lang w:val="en-GB"/>
        </w:rPr>
      </w:pPr>
      <w:r>
        <w:rPr>
          <w:rFonts w:ascii="Arial Narrow" w:hAnsi="Arial Narrow" w:cs="Calibri"/>
          <w:b/>
          <w:bCs/>
          <w:color w:val="548DD4" w:themeColor="text2" w:themeTint="99"/>
          <w:sz w:val="22"/>
          <w:szCs w:val="22"/>
          <w:u w:val="single"/>
          <w:lang w:val="en-GB"/>
        </w:rPr>
        <w:t>7</w:t>
      </w:r>
      <w:r w:rsidR="007E3B34">
        <w:rPr>
          <w:rFonts w:ascii="Arial Narrow" w:hAnsi="Arial Narrow" w:cs="Calibri"/>
          <w:b/>
          <w:bCs/>
          <w:color w:val="548DD4" w:themeColor="text2" w:themeTint="99"/>
          <w:sz w:val="22"/>
          <w:szCs w:val="22"/>
          <w:u w:val="single"/>
          <w:lang w:val="en-GB"/>
        </w:rPr>
        <w:t>.</w:t>
      </w:r>
      <w:r w:rsidR="007E3B34">
        <w:rPr>
          <w:rFonts w:ascii="Arial Narrow" w:hAnsi="Arial Narrow" w:cs="Calibri"/>
          <w:b/>
          <w:bCs/>
          <w:color w:val="548DD4" w:themeColor="text2" w:themeTint="99"/>
          <w:sz w:val="22"/>
          <w:szCs w:val="22"/>
          <w:u w:val="single"/>
          <w:lang w:val="en-GB"/>
        </w:rPr>
        <w:tab/>
      </w:r>
      <w:r w:rsidR="007E3B34" w:rsidRPr="007E3B34">
        <w:rPr>
          <w:rFonts w:ascii="Arial Narrow" w:hAnsi="Arial Narrow" w:cs="Calibri"/>
          <w:b/>
          <w:bCs/>
          <w:color w:val="548DD4" w:themeColor="text2" w:themeTint="99"/>
          <w:sz w:val="22"/>
          <w:szCs w:val="22"/>
          <w:u w:val="single"/>
          <w:lang w:val="en-GB"/>
        </w:rPr>
        <w:t>P</w:t>
      </w:r>
      <w:r w:rsidR="007E3B34">
        <w:rPr>
          <w:rFonts w:ascii="Arial Narrow" w:hAnsi="Arial Narrow" w:cs="Calibri"/>
          <w:b/>
          <w:bCs/>
          <w:color w:val="548DD4" w:themeColor="text2" w:themeTint="99"/>
          <w:sz w:val="22"/>
          <w:szCs w:val="22"/>
          <w:u w:val="single"/>
          <w:lang w:val="en-GB"/>
        </w:rPr>
        <w:t>ROPOSED TIME/ACTIVITY SCHEDULE</w:t>
      </w:r>
      <w:r w:rsidR="007E3B34" w:rsidRPr="007E3B34">
        <w:rPr>
          <w:rFonts w:ascii="Arial Narrow" w:hAnsi="Arial Narrow" w:cs="Calibri"/>
          <w:b/>
          <w:bCs/>
          <w:color w:val="548DD4" w:themeColor="text2" w:themeTint="99"/>
          <w:sz w:val="22"/>
          <w:szCs w:val="22"/>
          <w:u w:val="single"/>
          <w:lang w:val="en-GB"/>
        </w:rPr>
        <w:t xml:space="preserve"> </w:t>
      </w:r>
    </w:p>
    <w:p w14:paraId="65CE2C15" w14:textId="77777777" w:rsidR="007E3B34" w:rsidRPr="00FA383C" w:rsidRDefault="007E3B34" w:rsidP="007E3B34">
      <w:pPr>
        <w:pStyle w:val="Default"/>
        <w:rPr>
          <w:rFonts w:ascii="Arial Narrow" w:hAnsi="Arial Narrow" w:cs="Calibri"/>
          <w:color w:val="auto"/>
          <w:sz w:val="22"/>
          <w:szCs w:val="22"/>
          <w:lang w:val="en-GB"/>
        </w:rPr>
      </w:pPr>
    </w:p>
    <w:p w14:paraId="317E06C9" w14:textId="77777777" w:rsidR="007E3B34" w:rsidRPr="00FA383C" w:rsidRDefault="007E3B34" w:rsidP="007E3B34">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Due to the nature of the proposed work, the hydrogeological survey field mission is expected to take a maximum of </w:t>
      </w:r>
      <w:r w:rsidRPr="007E3B34">
        <w:rPr>
          <w:rFonts w:ascii="Arial Narrow" w:hAnsi="Arial Narrow" w:cs="Calibri"/>
          <w:color w:val="auto"/>
          <w:sz w:val="22"/>
          <w:szCs w:val="22"/>
          <w:highlight w:val="lightGray"/>
          <w:lang w:val="en-GB"/>
        </w:rPr>
        <w:t>two months</w:t>
      </w:r>
      <w:r w:rsidRPr="00FA383C">
        <w:rPr>
          <w:rFonts w:ascii="Arial Narrow" w:hAnsi="Arial Narrow" w:cs="Calibri"/>
          <w:color w:val="auto"/>
          <w:sz w:val="22"/>
          <w:szCs w:val="22"/>
          <w:lang w:val="en-GB"/>
        </w:rPr>
        <w:t xml:space="preserve">. </w:t>
      </w:r>
    </w:p>
    <w:p w14:paraId="4AD708BD" w14:textId="02D805E3" w:rsidR="007E3B34" w:rsidRPr="00FA383C" w:rsidRDefault="007E3B34" w:rsidP="007E3B34">
      <w:pPr>
        <w:pStyle w:val="Default"/>
        <w:rPr>
          <w:rFonts w:ascii="Arial Narrow" w:hAnsi="Arial Narrow" w:cs="Calibri"/>
          <w:color w:val="auto"/>
          <w:sz w:val="22"/>
          <w:szCs w:val="22"/>
          <w:lang w:val="en-GB"/>
        </w:rPr>
      </w:pPr>
      <w:r w:rsidRPr="007E3B34">
        <w:rPr>
          <w:rFonts w:ascii="Arial Narrow" w:hAnsi="Arial Narrow" w:cs="Calibri"/>
          <w:b/>
          <w:bCs/>
          <w:color w:val="auto"/>
          <w:sz w:val="22"/>
          <w:szCs w:val="22"/>
          <w:highlight w:val="lightGray"/>
          <w:lang w:val="en-GB"/>
        </w:rPr>
        <w:lastRenderedPageBreak/>
        <w:t>Financial Schedule: XXXX</w:t>
      </w:r>
    </w:p>
    <w:p w14:paraId="36770B95" w14:textId="758BD6FB" w:rsidR="007E3B34" w:rsidRPr="00FA383C" w:rsidRDefault="007E3B34" w:rsidP="007E3B34">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The consultant should draw up a detailed financial proposal, including consultant’s fees where applicable. (</w:t>
      </w:r>
      <w:r w:rsidRPr="009657A6">
        <w:rPr>
          <w:rFonts w:ascii="Arial Narrow" w:hAnsi="Arial Narrow" w:cs="Calibri"/>
          <w:color w:val="auto"/>
          <w:sz w:val="22"/>
          <w:szCs w:val="22"/>
          <w:highlight w:val="lightGray"/>
          <w:lang w:val="en-GB"/>
        </w:rPr>
        <w:t>Quote in US$)</w:t>
      </w:r>
      <w:r w:rsidRPr="00FA383C">
        <w:rPr>
          <w:rFonts w:ascii="Arial Narrow" w:hAnsi="Arial Narrow" w:cs="Calibri"/>
          <w:color w:val="auto"/>
          <w:sz w:val="22"/>
          <w:szCs w:val="22"/>
          <w:lang w:val="en-GB"/>
        </w:rPr>
        <w:t xml:space="preserve"> </w:t>
      </w:r>
    </w:p>
    <w:p w14:paraId="71F11A5B" w14:textId="77777777" w:rsidR="000D38DE" w:rsidRDefault="000D38DE" w:rsidP="000D38DE">
      <w:pPr>
        <w:pStyle w:val="Default"/>
        <w:rPr>
          <w:rFonts w:ascii="Arial Narrow" w:hAnsi="Arial Narrow"/>
          <w:color w:val="auto"/>
          <w:lang w:val="en-GB"/>
        </w:rPr>
      </w:pPr>
    </w:p>
    <w:p w14:paraId="2C77EBAE" w14:textId="445C8F34" w:rsidR="007E3B34" w:rsidRPr="007E3B34" w:rsidRDefault="006446F1" w:rsidP="007E3B34">
      <w:pPr>
        <w:pStyle w:val="Default"/>
        <w:rPr>
          <w:rFonts w:ascii="Arial Narrow" w:hAnsi="Arial Narrow" w:cs="Calibri"/>
          <w:b/>
          <w:bCs/>
          <w:color w:val="548DD4" w:themeColor="text2" w:themeTint="99"/>
          <w:sz w:val="22"/>
          <w:szCs w:val="22"/>
          <w:u w:val="single"/>
          <w:lang w:val="en-GB"/>
        </w:rPr>
      </w:pPr>
      <w:r>
        <w:rPr>
          <w:rFonts w:ascii="Arial Narrow" w:hAnsi="Arial Narrow" w:cs="Calibri"/>
          <w:b/>
          <w:bCs/>
          <w:color w:val="548DD4" w:themeColor="text2" w:themeTint="99"/>
          <w:sz w:val="22"/>
          <w:szCs w:val="22"/>
          <w:u w:val="single"/>
          <w:lang w:val="en-GB"/>
        </w:rPr>
        <w:t>8</w:t>
      </w:r>
      <w:r w:rsidR="007E3B34" w:rsidRPr="007E3B34">
        <w:rPr>
          <w:rFonts w:ascii="Arial Narrow" w:hAnsi="Arial Narrow" w:cs="Calibri"/>
          <w:b/>
          <w:bCs/>
          <w:color w:val="548DD4" w:themeColor="text2" w:themeTint="99"/>
          <w:sz w:val="22"/>
          <w:szCs w:val="22"/>
          <w:u w:val="single"/>
          <w:lang w:val="en-GB"/>
        </w:rPr>
        <w:t>.</w:t>
      </w:r>
      <w:r w:rsidR="007E3B34" w:rsidRPr="007E3B34">
        <w:rPr>
          <w:rFonts w:ascii="Arial Narrow" w:hAnsi="Arial Narrow" w:cs="Calibri"/>
          <w:b/>
          <w:bCs/>
          <w:color w:val="548DD4" w:themeColor="text2" w:themeTint="99"/>
          <w:sz w:val="22"/>
          <w:szCs w:val="22"/>
          <w:u w:val="single"/>
          <w:lang w:val="en-GB"/>
        </w:rPr>
        <w:tab/>
        <w:t xml:space="preserve">RESPONSIBILITIES </w:t>
      </w:r>
    </w:p>
    <w:p w14:paraId="0F994BAE" w14:textId="77777777" w:rsidR="007E3B34" w:rsidRPr="00FA383C" w:rsidRDefault="007E3B34" w:rsidP="007E3B34">
      <w:pPr>
        <w:pStyle w:val="Default"/>
        <w:rPr>
          <w:rFonts w:ascii="Arial Narrow" w:hAnsi="Arial Narrow" w:cs="Calibri"/>
          <w:color w:val="auto"/>
          <w:sz w:val="22"/>
          <w:szCs w:val="22"/>
          <w:lang w:val="en-GB"/>
        </w:rPr>
      </w:pPr>
    </w:p>
    <w:p w14:paraId="06F9010C" w14:textId="77777777" w:rsidR="007E3B34" w:rsidRPr="00FA383C" w:rsidRDefault="007E3B34" w:rsidP="007E3B34">
      <w:pPr>
        <w:pStyle w:val="Default"/>
        <w:rPr>
          <w:rFonts w:ascii="Arial Narrow" w:hAnsi="Arial Narrow" w:cs="Calibri"/>
          <w:color w:val="auto"/>
          <w:sz w:val="22"/>
          <w:szCs w:val="22"/>
          <w:lang w:val="en-GB"/>
        </w:rPr>
      </w:pPr>
      <w:r w:rsidRPr="00FA383C">
        <w:rPr>
          <w:rFonts w:ascii="Arial Narrow" w:hAnsi="Arial Narrow" w:cs="Calibri"/>
          <w:b/>
          <w:bCs/>
          <w:color w:val="auto"/>
          <w:sz w:val="22"/>
          <w:szCs w:val="22"/>
          <w:lang w:val="en-GB"/>
        </w:rPr>
        <w:t xml:space="preserve">UNHCR </w:t>
      </w:r>
    </w:p>
    <w:p w14:paraId="19A9CAA1" w14:textId="77777777" w:rsidR="007E3B34" w:rsidRPr="00FA383C" w:rsidRDefault="007E3B34" w:rsidP="007E3B34">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For the execution of the survey, UNHCR shall ensure that the local authorities are informed of this survey. UNHCR shall inform and update the consultant on the security situation, or changes therein. UNHCR shall also make available the following information and facilities to the consultant: </w:t>
      </w:r>
    </w:p>
    <w:p w14:paraId="21CF4ED8" w14:textId="76792C7E" w:rsidR="007E3B34" w:rsidRPr="00FA383C" w:rsidRDefault="007E3B34" w:rsidP="007E3B34">
      <w:pPr>
        <w:pStyle w:val="Default"/>
        <w:numPr>
          <w:ilvl w:val="0"/>
          <w:numId w:val="14"/>
        </w:numPr>
        <w:spacing w:after="27"/>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Relevant reports, documents, maps, data at contracting authorities disposal; </w:t>
      </w:r>
    </w:p>
    <w:p w14:paraId="29106B78" w14:textId="7C38750A" w:rsidR="007E3B34" w:rsidRPr="00FA383C" w:rsidRDefault="007E3B34" w:rsidP="007E3B34">
      <w:pPr>
        <w:pStyle w:val="Default"/>
        <w:numPr>
          <w:ilvl w:val="0"/>
          <w:numId w:val="14"/>
        </w:numPr>
        <w:rPr>
          <w:rFonts w:ascii="Arial Narrow" w:hAnsi="Arial Narrow" w:cs="Calibri"/>
          <w:color w:val="auto"/>
          <w:sz w:val="22"/>
          <w:szCs w:val="22"/>
          <w:lang w:val="en-GB"/>
        </w:rPr>
      </w:pPr>
      <w:r w:rsidRPr="00FA383C">
        <w:rPr>
          <w:rFonts w:ascii="Arial Narrow" w:hAnsi="Arial Narrow" w:cs="Calibri"/>
          <w:color w:val="auto"/>
          <w:sz w:val="22"/>
          <w:szCs w:val="22"/>
          <w:lang w:val="en-GB"/>
        </w:rPr>
        <w:t>Counterpart staff for</w:t>
      </w:r>
      <w:r>
        <w:rPr>
          <w:rFonts w:ascii="Arial Narrow" w:hAnsi="Arial Narrow" w:cs="Calibri"/>
          <w:color w:val="auto"/>
          <w:sz w:val="22"/>
          <w:szCs w:val="22"/>
          <w:lang w:val="en-GB"/>
        </w:rPr>
        <w:t xml:space="preserve"> necessary support in the field.</w:t>
      </w:r>
      <w:r w:rsidRPr="00FA383C">
        <w:rPr>
          <w:rFonts w:ascii="Arial Narrow" w:hAnsi="Arial Narrow" w:cs="Calibri"/>
          <w:color w:val="auto"/>
          <w:sz w:val="22"/>
          <w:szCs w:val="22"/>
          <w:lang w:val="en-GB"/>
        </w:rPr>
        <w:t xml:space="preserve"> </w:t>
      </w:r>
    </w:p>
    <w:p w14:paraId="75F79A81" w14:textId="77777777" w:rsidR="007E3B34" w:rsidRPr="00FA383C" w:rsidRDefault="007E3B34" w:rsidP="007E3B34">
      <w:pPr>
        <w:pStyle w:val="Default"/>
        <w:rPr>
          <w:rFonts w:ascii="Arial Narrow" w:hAnsi="Arial Narrow" w:cs="Calibri"/>
          <w:color w:val="auto"/>
          <w:sz w:val="22"/>
          <w:szCs w:val="22"/>
          <w:lang w:val="en-GB"/>
        </w:rPr>
      </w:pPr>
    </w:p>
    <w:p w14:paraId="36EF44BE" w14:textId="77777777" w:rsidR="007E3B34" w:rsidRPr="00FA383C" w:rsidRDefault="007E3B34" w:rsidP="007E3B34">
      <w:pPr>
        <w:pStyle w:val="Default"/>
        <w:rPr>
          <w:rFonts w:ascii="Arial Narrow" w:hAnsi="Arial Narrow" w:cs="Calibri"/>
          <w:color w:val="auto"/>
          <w:sz w:val="22"/>
          <w:szCs w:val="22"/>
          <w:lang w:val="en-GB"/>
        </w:rPr>
      </w:pPr>
      <w:r w:rsidRPr="00FA383C">
        <w:rPr>
          <w:rFonts w:ascii="Arial Narrow" w:hAnsi="Arial Narrow" w:cs="Calibri"/>
          <w:b/>
          <w:bCs/>
          <w:color w:val="auto"/>
          <w:sz w:val="22"/>
          <w:szCs w:val="22"/>
          <w:lang w:val="en-GB"/>
        </w:rPr>
        <w:t xml:space="preserve">The consultant </w:t>
      </w:r>
    </w:p>
    <w:p w14:paraId="142D0CDC" w14:textId="04A40D77" w:rsidR="007E3B34" w:rsidRPr="00FA383C" w:rsidRDefault="007E3B34" w:rsidP="00EE159E">
      <w:pPr>
        <w:pStyle w:val="Default"/>
        <w:numPr>
          <w:ilvl w:val="0"/>
          <w:numId w:val="14"/>
        </w:numPr>
        <w:spacing w:after="27"/>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Prepare and deliver consultancy services as per the TOR </w:t>
      </w:r>
    </w:p>
    <w:p w14:paraId="1F53139D" w14:textId="24A53233" w:rsidR="007E3B34" w:rsidRPr="00FA383C" w:rsidRDefault="007E3B34" w:rsidP="00EE159E">
      <w:pPr>
        <w:pStyle w:val="Default"/>
        <w:numPr>
          <w:ilvl w:val="0"/>
          <w:numId w:val="14"/>
        </w:numPr>
        <w:spacing w:after="27"/>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Deliver the key deliverables in time; submit a final report duly approved by UNHCR after full incorporation of views and editions from the client. </w:t>
      </w:r>
    </w:p>
    <w:p w14:paraId="512430A5" w14:textId="70838932" w:rsidR="007E3B34" w:rsidRPr="00FA383C" w:rsidRDefault="007E3B34" w:rsidP="00EE159E">
      <w:pPr>
        <w:pStyle w:val="Default"/>
        <w:numPr>
          <w:ilvl w:val="0"/>
          <w:numId w:val="14"/>
        </w:numPr>
        <w:spacing w:after="27"/>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Facilitate 2 debriefing sessions before and after the field mission. </w:t>
      </w:r>
    </w:p>
    <w:p w14:paraId="746B1623" w14:textId="013325A0" w:rsidR="007E3B34" w:rsidRPr="00FA383C" w:rsidRDefault="007E3B34" w:rsidP="00EE159E">
      <w:pPr>
        <w:pStyle w:val="Default"/>
        <w:numPr>
          <w:ilvl w:val="0"/>
          <w:numId w:val="14"/>
        </w:numPr>
        <w:spacing w:after="27"/>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consultant and his team will make their own arrangements on transport, security and accommodation and meals during the duration of the assignment. </w:t>
      </w:r>
    </w:p>
    <w:p w14:paraId="22371251" w14:textId="77777777" w:rsidR="00EE159E" w:rsidRDefault="00EE159E" w:rsidP="007E3B34">
      <w:pPr>
        <w:pStyle w:val="Default"/>
        <w:spacing w:after="27"/>
        <w:rPr>
          <w:rFonts w:ascii="Arial Narrow" w:hAnsi="Arial Narrow" w:cs="Calibri"/>
          <w:b/>
          <w:bCs/>
          <w:color w:val="auto"/>
          <w:sz w:val="22"/>
          <w:szCs w:val="22"/>
          <w:lang w:val="en-GB"/>
        </w:rPr>
      </w:pPr>
    </w:p>
    <w:p w14:paraId="4B3D21A5" w14:textId="2DEEA598" w:rsidR="007E3B34" w:rsidRDefault="006446F1" w:rsidP="00EE159E">
      <w:pPr>
        <w:pStyle w:val="Default"/>
        <w:rPr>
          <w:rFonts w:ascii="Arial Narrow" w:hAnsi="Arial Narrow" w:cs="Calibri"/>
          <w:b/>
          <w:bCs/>
          <w:color w:val="548DD4" w:themeColor="text2" w:themeTint="99"/>
          <w:sz w:val="22"/>
          <w:szCs w:val="22"/>
          <w:u w:val="single"/>
          <w:lang w:val="en-GB"/>
        </w:rPr>
      </w:pPr>
      <w:r>
        <w:rPr>
          <w:rFonts w:ascii="Arial Narrow" w:hAnsi="Arial Narrow" w:cs="Calibri"/>
          <w:b/>
          <w:bCs/>
          <w:color w:val="548DD4" w:themeColor="text2" w:themeTint="99"/>
          <w:sz w:val="22"/>
          <w:szCs w:val="22"/>
          <w:u w:val="single"/>
          <w:lang w:val="en-GB"/>
        </w:rPr>
        <w:t>9</w:t>
      </w:r>
      <w:r w:rsidR="00EE159E" w:rsidRPr="00EE159E">
        <w:rPr>
          <w:rFonts w:ascii="Arial Narrow" w:hAnsi="Arial Narrow" w:cs="Calibri"/>
          <w:b/>
          <w:bCs/>
          <w:color w:val="548DD4" w:themeColor="text2" w:themeTint="99"/>
          <w:sz w:val="22"/>
          <w:szCs w:val="22"/>
          <w:u w:val="single"/>
          <w:lang w:val="en-GB"/>
        </w:rPr>
        <w:t>.</w:t>
      </w:r>
      <w:r w:rsidR="00EE159E" w:rsidRPr="00EE159E">
        <w:rPr>
          <w:rFonts w:ascii="Arial Narrow" w:hAnsi="Arial Narrow" w:cs="Calibri"/>
          <w:b/>
          <w:bCs/>
          <w:color w:val="548DD4" w:themeColor="text2" w:themeTint="99"/>
          <w:sz w:val="22"/>
          <w:szCs w:val="22"/>
          <w:u w:val="single"/>
          <w:lang w:val="en-GB"/>
        </w:rPr>
        <w:tab/>
      </w:r>
      <w:r w:rsidR="007E3B34" w:rsidRPr="00EE159E">
        <w:rPr>
          <w:rFonts w:ascii="Arial Narrow" w:hAnsi="Arial Narrow" w:cs="Calibri"/>
          <w:b/>
          <w:bCs/>
          <w:color w:val="548DD4" w:themeColor="text2" w:themeTint="99"/>
          <w:sz w:val="22"/>
          <w:szCs w:val="22"/>
          <w:u w:val="single"/>
          <w:lang w:val="en-GB"/>
        </w:rPr>
        <w:t>K</w:t>
      </w:r>
      <w:r w:rsidR="00EE159E" w:rsidRPr="00EE159E">
        <w:rPr>
          <w:rFonts w:ascii="Arial Narrow" w:hAnsi="Arial Narrow" w:cs="Calibri"/>
          <w:b/>
          <w:bCs/>
          <w:color w:val="548DD4" w:themeColor="text2" w:themeTint="99"/>
          <w:sz w:val="22"/>
          <w:szCs w:val="22"/>
          <w:u w:val="single"/>
          <w:lang w:val="en-GB"/>
        </w:rPr>
        <w:t>EY DELIVERABLES</w:t>
      </w:r>
      <w:r w:rsidR="007E3B34" w:rsidRPr="00EE159E">
        <w:rPr>
          <w:rFonts w:ascii="Arial Narrow" w:hAnsi="Arial Narrow" w:cs="Calibri"/>
          <w:b/>
          <w:bCs/>
          <w:color w:val="548DD4" w:themeColor="text2" w:themeTint="99"/>
          <w:sz w:val="22"/>
          <w:szCs w:val="22"/>
          <w:u w:val="single"/>
          <w:lang w:val="en-GB"/>
        </w:rPr>
        <w:t xml:space="preserve"> </w:t>
      </w:r>
    </w:p>
    <w:p w14:paraId="52857C12" w14:textId="77777777" w:rsidR="00463CB1" w:rsidRPr="00EE159E" w:rsidRDefault="00463CB1" w:rsidP="00EE159E">
      <w:pPr>
        <w:pStyle w:val="Default"/>
        <w:rPr>
          <w:rFonts w:ascii="Arial Narrow" w:hAnsi="Arial Narrow" w:cs="Calibri"/>
          <w:b/>
          <w:bCs/>
          <w:color w:val="548DD4" w:themeColor="text2" w:themeTint="99"/>
          <w:sz w:val="22"/>
          <w:szCs w:val="22"/>
          <w:u w:val="single"/>
          <w:lang w:val="en-GB"/>
        </w:rPr>
      </w:pPr>
    </w:p>
    <w:p w14:paraId="03408432" w14:textId="5028F61C" w:rsidR="007E3B34" w:rsidRPr="00FA383C" w:rsidRDefault="007E3B34" w:rsidP="00EE159E">
      <w:pPr>
        <w:pStyle w:val="Default"/>
        <w:numPr>
          <w:ilvl w:val="0"/>
          <w:numId w:val="15"/>
        </w:numPr>
        <w:spacing w:after="27"/>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key </w:t>
      </w:r>
      <w:r w:rsidR="00EE159E">
        <w:rPr>
          <w:rFonts w:ascii="Arial Narrow" w:hAnsi="Arial Narrow" w:cs="Calibri"/>
          <w:color w:val="auto"/>
          <w:sz w:val="22"/>
          <w:szCs w:val="22"/>
          <w:lang w:val="en-GB"/>
        </w:rPr>
        <w:t>deliverable is hydrogeological &amp; g</w:t>
      </w:r>
      <w:r w:rsidRPr="00FA383C">
        <w:rPr>
          <w:rFonts w:ascii="Arial Narrow" w:hAnsi="Arial Narrow" w:cs="Calibri"/>
          <w:color w:val="auto"/>
          <w:sz w:val="22"/>
          <w:szCs w:val="22"/>
          <w:lang w:val="en-GB"/>
        </w:rPr>
        <w:t>eophysical survey report</w:t>
      </w:r>
      <w:r w:rsidR="00EE159E">
        <w:rPr>
          <w:rFonts w:ascii="Arial Narrow" w:hAnsi="Arial Narrow" w:cs="Calibri"/>
          <w:color w:val="auto"/>
          <w:sz w:val="22"/>
          <w:szCs w:val="22"/>
          <w:lang w:val="en-GB"/>
        </w:rPr>
        <w:t>,</w:t>
      </w:r>
      <w:r w:rsidRPr="00FA383C">
        <w:rPr>
          <w:rFonts w:ascii="Arial Narrow" w:hAnsi="Arial Narrow" w:cs="Calibri"/>
          <w:color w:val="auto"/>
          <w:sz w:val="22"/>
          <w:szCs w:val="22"/>
          <w:lang w:val="en-GB"/>
        </w:rPr>
        <w:t xml:space="preserve"> which should be submitted to UNHCR. The consultant will be expected to deliver 2 hard copies with approval from UNHCR </w:t>
      </w:r>
      <w:r w:rsidRPr="00EE159E">
        <w:rPr>
          <w:rFonts w:ascii="Arial Narrow" w:hAnsi="Arial Narrow" w:cs="Calibri"/>
          <w:color w:val="auto"/>
          <w:sz w:val="22"/>
          <w:szCs w:val="22"/>
          <w:highlight w:val="lightGray"/>
          <w:lang w:val="en-GB"/>
        </w:rPr>
        <w:t>using the recognized government format</w:t>
      </w:r>
      <w:r w:rsidRPr="00FA383C">
        <w:rPr>
          <w:rFonts w:ascii="Arial Narrow" w:hAnsi="Arial Narrow" w:cs="Calibri"/>
          <w:color w:val="auto"/>
          <w:sz w:val="22"/>
          <w:szCs w:val="22"/>
          <w:lang w:val="en-GB"/>
        </w:rPr>
        <w:t xml:space="preserve">. </w:t>
      </w:r>
    </w:p>
    <w:p w14:paraId="5D1C300E" w14:textId="601CF030" w:rsidR="007E3B34" w:rsidRPr="00FA383C" w:rsidRDefault="007E3B34" w:rsidP="00EE159E">
      <w:pPr>
        <w:pStyle w:val="Default"/>
        <w:numPr>
          <w:ilvl w:val="0"/>
          <w:numId w:val="15"/>
        </w:numPr>
        <w:spacing w:after="27"/>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A soft copy on e-mail and 2 CDs with the final report will also be submitted to UNHCR. </w:t>
      </w:r>
    </w:p>
    <w:p w14:paraId="7DE3171C" w14:textId="77777777" w:rsidR="00EE159E" w:rsidRDefault="007E3B34" w:rsidP="00EE159E">
      <w:pPr>
        <w:pStyle w:val="Default"/>
        <w:numPr>
          <w:ilvl w:val="0"/>
          <w:numId w:val="15"/>
        </w:numPr>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consultant will also be required to deliver to UNHCR all study materials: </w:t>
      </w:r>
    </w:p>
    <w:p w14:paraId="2DFDA81A" w14:textId="77777777" w:rsidR="00EE159E" w:rsidRDefault="007E3B34" w:rsidP="00EE159E">
      <w:pPr>
        <w:pStyle w:val="Default"/>
        <w:numPr>
          <w:ilvl w:val="1"/>
          <w:numId w:val="15"/>
        </w:numPr>
        <w:rPr>
          <w:rFonts w:ascii="Arial Narrow" w:hAnsi="Arial Narrow" w:cs="Calibri"/>
          <w:color w:val="auto"/>
          <w:sz w:val="22"/>
          <w:szCs w:val="22"/>
          <w:lang w:val="en-GB"/>
        </w:rPr>
      </w:pPr>
      <w:r w:rsidRPr="00EE159E">
        <w:rPr>
          <w:rFonts w:ascii="Arial Narrow" w:hAnsi="Arial Narrow" w:cs="Calibri"/>
          <w:color w:val="auto"/>
          <w:sz w:val="22"/>
          <w:szCs w:val="22"/>
          <w:lang w:val="en-GB"/>
        </w:rPr>
        <w:t xml:space="preserve">Soft copies of all data sets both quantitative and qualitative. </w:t>
      </w:r>
    </w:p>
    <w:p w14:paraId="36BAEB53" w14:textId="77777777" w:rsidR="00EE159E" w:rsidRDefault="007E3B34" w:rsidP="007E3B34">
      <w:pPr>
        <w:pStyle w:val="Default"/>
        <w:numPr>
          <w:ilvl w:val="1"/>
          <w:numId w:val="15"/>
        </w:numPr>
        <w:rPr>
          <w:rFonts w:ascii="Arial Narrow" w:hAnsi="Arial Narrow" w:cs="Calibri"/>
          <w:color w:val="auto"/>
          <w:sz w:val="22"/>
          <w:szCs w:val="22"/>
          <w:lang w:val="en-GB"/>
        </w:rPr>
      </w:pPr>
      <w:r w:rsidRPr="00EE159E">
        <w:rPr>
          <w:rFonts w:ascii="Arial Narrow" w:hAnsi="Arial Narrow" w:cs="Calibri"/>
          <w:color w:val="auto"/>
          <w:sz w:val="22"/>
          <w:szCs w:val="22"/>
          <w:lang w:val="en-GB"/>
        </w:rPr>
        <w:t xml:space="preserve">The geophysical interpretation model and the graphical plot of the curve and model. </w:t>
      </w:r>
    </w:p>
    <w:p w14:paraId="35B9F250" w14:textId="3BE2A41F" w:rsidR="007E3B34" w:rsidRPr="00EE159E" w:rsidRDefault="007E3B34" w:rsidP="007E3B34">
      <w:pPr>
        <w:pStyle w:val="Default"/>
        <w:numPr>
          <w:ilvl w:val="1"/>
          <w:numId w:val="15"/>
        </w:numPr>
        <w:rPr>
          <w:rFonts w:ascii="Arial Narrow" w:hAnsi="Arial Narrow" w:cs="Calibri"/>
          <w:color w:val="auto"/>
          <w:sz w:val="22"/>
          <w:szCs w:val="22"/>
          <w:lang w:val="en-GB"/>
        </w:rPr>
      </w:pPr>
      <w:r w:rsidRPr="00EE159E">
        <w:rPr>
          <w:rFonts w:ascii="Arial Narrow" w:hAnsi="Arial Narrow" w:cs="Calibri"/>
          <w:color w:val="auto"/>
          <w:sz w:val="22"/>
          <w:szCs w:val="22"/>
          <w:lang w:val="en-GB"/>
        </w:rPr>
        <w:t xml:space="preserve">Any other non-consumable documents/items that will be used in the course of the planned consultancy. </w:t>
      </w:r>
    </w:p>
    <w:p w14:paraId="3C76A905" w14:textId="65F5A50A" w:rsidR="00463CB1" w:rsidRPr="00FA383C" w:rsidRDefault="00463CB1" w:rsidP="00463CB1">
      <w:pPr>
        <w:pStyle w:val="Default"/>
        <w:numPr>
          <w:ilvl w:val="0"/>
          <w:numId w:val="15"/>
        </w:numPr>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borehole sites identified should be clearly marked with concrete markers, shown in a picture plate and indicated on a sketch map to be included in the final report. </w:t>
      </w:r>
    </w:p>
    <w:p w14:paraId="2F3EFA76" w14:textId="77777777" w:rsidR="00463CB1" w:rsidRDefault="00463CB1" w:rsidP="00463CB1">
      <w:pPr>
        <w:pStyle w:val="Default"/>
        <w:ind w:left="720"/>
        <w:rPr>
          <w:rFonts w:ascii="Arial Narrow" w:hAnsi="Arial Narrow" w:cs="Calibri"/>
          <w:color w:val="auto"/>
          <w:sz w:val="22"/>
          <w:szCs w:val="22"/>
          <w:lang w:val="en-GB"/>
        </w:rPr>
      </w:pPr>
    </w:p>
    <w:p w14:paraId="6C394F53" w14:textId="77777777" w:rsidR="00463CB1" w:rsidRPr="00FA383C" w:rsidRDefault="00463CB1" w:rsidP="00463CB1">
      <w:pPr>
        <w:pStyle w:val="Default"/>
        <w:ind w:left="720"/>
        <w:rPr>
          <w:rFonts w:ascii="Arial Narrow" w:hAnsi="Arial Narrow" w:cs="Calibri"/>
          <w:color w:val="auto"/>
          <w:sz w:val="22"/>
          <w:szCs w:val="22"/>
          <w:lang w:val="en-GB"/>
        </w:rPr>
      </w:pPr>
    </w:p>
    <w:p w14:paraId="47F4C45E" w14:textId="37537AAE" w:rsidR="00463CB1" w:rsidRDefault="00463CB1" w:rsidP="00463CB1">
      <w:pPr>
        <w:pStyle w:val="Default"/>
        <w:rPr>
          <w:rFonts w:ascii="Arial Narrow" w:hAnsi="Arial Narrow" w:cs="Calibri"/>
          <w:b/>
          <w:bCs/>
          <w:color w:val="548DD4" w:themeColor="text2" w:themeTint="99"/>
          <w:sz w:val="22"/>
          <w:szCs w:val="22"/>
          <w:u w:val="single"/>
          <w:lang w:val="en-GB"/>
        </w:rPr>
      </w:pPr>
      <w:r>
        <w:rPr>
          <w:rFonts w:ascii="Arial Narrow" w:hAnsi="Arial Narrow" w:cs="Calibri"/>
          <w:b/>
          <w:bCs/>
          <w:color w:val="548DD4" w:themeColor="text2" w:themeTint="99"/>
          <w:sz w:val="22"/>
          <w:szCs w:val="22"/>
          <w:u w:val="single"/>
          <w:lang w:val="en-GB"/>
        </w:rPr>
        <w:t>1</w:t>
      </w:r>
      <w:r w:rsidR="006446F1">
        <w:rPr>
          <w:rFonts w:ascii="Arial Narrow" w:hAnsi="Arial Narrow" w:cs="Calibri"/>
          <w:b/>
          <w:bCs/>
          <w:color w:val="548DD4" w:themeColor="text2" w:themeTint="99"/>
          <w:sz w:val="22"/>
          <w:szCs w:val="22"/>
          <w:u w:val="single"/>
          <w:lang w:val="en-GB"/>
        </w:rPr>
        <w:t>0</w:t>
      </w:r>
      <w:r>
        <w:rPr>
          <w:rFonts w:ascii="Arial Narrow" w:hAnsi="Arial Narrow" w:cs="Calibri"/>
          <w:b/>
          <w:bCs/>
          <w:color w:val="548DD4" w:themeColor="text2" w:themeTint="99"/>
          <w:sz w:val="22"/>
          <w:szCs w:val="22"/>
          <w:u w:val="single"/>
          <w:lang w:val="en-GB"/>
        </w:rPr>
        <w:t>.</w:t>
      </w:r>
      <w:r>
        <w:rPr>
          <w:rFonts w:ascii="Arial Narrow" w:hAnsi="Arial Narrow" w:cs="Calibri"/>
          <w:b/>
          <w:bCs/>
          <w:color w:val="548DD4" w:themeColor="text2" w:themeTint="99"/>
          <w:sz w:val="22"/>
          <w:szCs w:val="22"/>
          <w:u w:val="single"/>
          <w:lang w:val="en-GB"/>
        </w:rPr>
        <w:tab/>
      </w:r>
      <w:r w:rsidRPr="00463CB1">
        <w:rPr>
          <w:rFonts w:ascii="Arial Narrow" w:hAnsi="Arial Narrow" w:cs="Calibri"/>
          <w:b/>
          <w:bCs/>
          <w:color w:val="548DD4" w:themeColor="text2" w:themeTint="99"/>
          <w:sz w:val="22"/>
          <w:szCs w:val="22"/>
          <w:u w:val="single"/>
          <w:lang w:val="en-GB"/>
        </w:rPr>
        <w:t>C</w:t>
      </w:r>
      <w:r>
        <w:rPr>
          <w:rFonts w:ascii="Arial Narrow" w:hAnsi="Arial Narrow" w:cs="Calibri"/>
          <w:b/>
          <w:bCs/>
          <w:color w:val="548DD4" w:themeColor="text2" w:themeTint="99"/>
          <w:sz w:val="22"/>
          <w:szCs w:val="22"/>
          <w:u w:val="single"/>
          <w:lang w:val="en-GB"/>
        </w:rPr>
        <w:t>ONSULTANTS REQUIREMENTS (QUALIFICATIONS AND EXPERIENCE)</w:t>
      </w:r>
    </w:p>
    <w:p w14:paraId="1E1B4BF3" w14:textId="141E2544" w:rsidR="00463CB1" w:rsidRPr="00463CB1" w:rsidRDefault="00463CB1" w:rsidP="00463CB1">
      <w:pPr>
        <w:pStyle w:val="Default"/>
        <w:rPr>
          <w:rFonts w:ascii="Arial Narrow" w:hAnsi="Arial Narrow" w:cs="Calibri"/>
          <w:b/>
          <w:bCs/>
          <w:color w:val="548DD4" w:themeColor="text2" w:themeTint="99"/>
          <w:sz w:val="22"/>
          <w:szCs w:val="22"/>
          <w:u w:val="single"/>
          <w:lang w:val="en-GB"/>
        </w:rPr>
      </w:pPr>
      <w:r w:rsidRPr="00463CB1">
        <w:rPr>
          <w:rFonts w:ascii="Arial Narrow" w:hAnsi="Arial Narrow" w:cs="Calibri"/>
          <w:b/>
          <w:bCs/>
          <w:color w:val="548DD4" w:themeColor="text2" w:themeTint="99"/>
          <w:sz w:val="22"/>
          <w:szCs w:val="22"/>
          <w:u w:val="single"/>
          <w:lang w:val="en-GB"/>
        </w:rPr>
        <w:t xml:space="preserve"> </w:t>
      </w:r>
    </w:p>
    <w:p w14:paraId="183D5CE8" w14:textId="4B20B352" w:rsidR="00463CB1" w:rsidRPr="00FA383C" w:rsidRDefault="00463CB1" w:rsidP="00463CB1">
      <w:pPr>
        <w:pStyle w:val="Default"/>
        <w:numPr>
          <w:ilvl w:val="0"/>
          <w:numId w:val="15"/>
        </w:numPr>
        <w:spacing w:after="138"/>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A </w:t>
      </w:r>
      <w:r w:rsidR="006446F1">
        <w:rPr>
          <w:rFonts w:ascii="Arial Narrow" w:hAnsi="Arial Narrow" w:cs="Calibri"/>
          <w:color w:val="auto"/>
          <w:sz w:val="22"/>
          <w:szCs w:val="22"/>
          <w:lang w:val="en-GB"/>
        </w:rPr>
        <w:t xml:space="preserve">Master or </w:t>
      </w:r>
      <w:r w:rsidRPr="00FA383C">
        <w:rPr>
          <w:rFonts w:ascii="Arial Narrow" w:hAnsi="Arial Narrow" w:cs="Calibri"/>
          <w:color w:val="auto"/>
          <w:sz w:val="22"/>
          <w:szCs w:val="22"/>
          <w:lang w:val="en-GB"/>
        </w:rPr>
        <w:t xml:space="preserve">postgraduate degree in Hydrogeology/Geology or Environmental Sciences or engineering or water engineering </w:t>
      </w:r>
    </w:p>
    <w:p w14:paraId="0521E988" w14:textId="4E1DF878" w:rsidR="00463CB1" w:rsidRPr="00FA383C" w:rsidRDefault="00463CB1" w:rsidP="00463CB1">
      <w:pPr>
        <w:pStyle w:val="Default"/>
        <w:numPr>
          <w:ilvl w:val="0"/>
          <w:numId w:val="15"/>
        </w:numPr>
        <w:spacing w:after="138"/>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Must be registered by the Geological Registration Board and preferably an active member of the Geological Society of </w:t>
      </w:r>
      <w:r w:rsidRPr="00463CB1">
        <w:rPr>
          <w:rFonts w:ascii="Arial Narrow" w:hAnsi="Arial Narrow" w:cs="Calibri"/>
          <w:color w:val="auto"/>
          <w:sz w:val="22"/>
          <w:szCs w:val="22"/>
          <w:highlight w:val="lightGray"/>
          <w:lang w:val="en-GB"/>
        </w:rPr>
        <w:t>XXXXX</w:t>
      </w:r>
    </w:p>
    <w:p w14:paraId="0108B132" w14:textId="46C69A6E" w:rsidR="00463CB1" w:rsidRDefault="00463CB1" w:rsidP="00463CB1">
      <w:pPr>
        <w:pStyle w:val="Default"/>
        <w:numPr>
          <w:ilvl w:val="0"/>
          <w:numId w:val="15"/>
        </w:numPr>
        <w:spacing w:after="138"/>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At least 10 years proven experience in conducting </w:t>
      </w:r>
      <w:r w:rsidR="006446F1">
        <w:rPr>
          <w:rFonts w:ascii="Arial Narrow" w:hAnsi="Arial Narrow" w:cs="Calibri"/>
          <w:color w:val="auto"/>
          <w:sz w:val="22"/>
          <w:szCs w:val="22"/>
          <w:lang w:val="en-GB"/>
        </w:rPr>
        <w:t xml:space="preserve">and interpreting </w:t>
      </w:r>
      <w:r w:rsidRPr="00FA383C">
        <w:rPr>
          <w:rFonts w:ascii="Arial Narrow" w:hAnsi="Arial Narrow" w:cs="Calibri"/>
          <w:color w:val="auto"/>
          <w:sz w:val="22"/>
          <w:szCs w:val="22"/>
          <w:lang w:val="en-GB"/>
        </w:rPr>
        <w:t>hydrogeological/geophysical sur</w:t>
      </w:r>
      <w:r>
        <w:rPr>
          <w:rFonts w:ascii="Arial Narrow" w:hAnsi="Arial Narrow" w:cs="Calibri"/>
          <w:color w:val="auto"/>
          <w:sz w:val="22"/>
          <w:szCs w:val="22"/>
          <w:lang w:val="en-GB"/>
        </w:rPr>
        <w:t>vey using diverse techniques</w:t>
      </w:r>
      <w:r w:rsidR="006446F1">
        <w:rPr>
          <w:rFonts w:ascii="Arial Narrow" w:hAnsi="Arial Narrow" w:cs="Calibri"/>
          <w:color w:val="auto"/>
          <w:sz w:val="22"/>
          <w:szCs w:val="22"/>
          <w:lang w:val="en-GB"/>
        </w:rPr>
        <w:t xml:space="preserve"> </w:t>
      </w:r>
    </w:p>
    <w:p w14:paraId="4C1F5583" w14:textId="235DF127" w:rsidR="006446F1" w:rsidRPr="00FA383C" w:rsidRDefault="006446F1" w:rsidP="00463CB1">
      <w:pPr>
        <w:pStyle w:val="Default"/>
        <w:numPr>
          <w:ilvl w:val="0"/>
          <w:numId w:val="15"/>
        </w:numPr>
        <w:spacing w:after="138"/>
        <w:rPr>
          <w:rFonts w:ascii="Arial Narrow" w:hAnsi="Arial Narrow" w:cs="Calibri"/>
          <w:color w:val="auto"/>
          <w:sz w:val="22"/>
          <w:szCs w:val="22"/>
          <w:lang w:val="en-GB"/>
        </w:rPr>
      </w:pPr>
      <w:r>
        <w:rPr>
          <w:rFonts w:ascii="Arial Narrow" w:hAnsi="Arial Narrow" w:cs="Calibri"/>
          <w:color w:val="auto"/>
          <w:sz w:val="22"/>
          <w:szCs w:val="22"/>
          <w:lang w:val="en-GB"/>
        </w:rPr>
        <w:t>Proven experience in drilling supervision and borehole documentation</w:t>
      </w:r>
    </w:p>
    <w:p w14:paraId="458273C6" w14:textId="5367A762" w:rsidR="00463CB1" w:rsidRPr="00FA383C" w:rsidRDefault="00463CB1" w:rsidP="00463CB1">
      <w:pPr>
        <w:pStyle w:val="Default"/>
        <w:numPr>
          <w:ilvl w:val="0"/>
          <w:numId w:val="15"/>
        </w:numPr>
        <w:spacing w:after="138"/>
        <w:rPr>
          <w:rFonts w:ascii="Arial Narrow" w:hAnsi="Arial Narrow" w:cs="Calibri"/>
          <w:color w:val="auto"/>
          <w:sz w:val="22"/>
          <w:szCs w:val="22"/>
          <w:lang w:val="en-GB"/>
        </w:rPr>
      </w:pPr>
      <w:r w:rsidRPr="00FA383C">
        <w:rPr>
          <w:rFonts w:ascii="Arial Narrow" w:hAnsi="Arial Narrow" w:cs="Calibri"/>
          <w:color w:val="auto"/>
          <w:sz w:val="22"/>
          <w:szCs w:val="22"/>
          <w:lang w:val="en-GB"/>
        </w:rPr>
        <w:t>A reliable and effective analyst with extensive experience in conducting analyses and a proven record of d</w:t>
      </w:r>
      <w:r>
        <w:rPr>
          <w:rFonts w:ascii="Arial Narrow" w:hAnsi="Arial Narrow" w:cs="Calibri"/>
          <w:color w:val="auto"/>
          <w:sz w:val="22"/>
          <w:szCs w:val="22"/>
          <w:lang w:val="en-GB"/>
        </w:rPr>
        <w:t>elivering professional results</w:t>
      </w:r>
    </w:p>
    <w:p w14:paraId="38A05E01" w14:textId="53AA0188" w:rsidR="00463CB1" w:rsidRPr="00FA383C" w:rsidRDefault="00463CB1" w:rsidP="00463CB1">
      <w:pPr>
        <w:pStyle w:val="Default"/>
        <w:numPr>
          <w:ilvl w:val="0"/>
          <w:numId w:val="15"/>
        </w:numPr>
        <w:spacing w:after="138"/>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Excellent computer skills </w:t>
      </w:r>
      <w:r w:rsidR="009657A6">
        <w:rPr>
          <w:rFonts w:ascii="Arial Narrow" w:hAnsi="Arial Narrow" w:cs="Calibri"/>
          <w:color w:val="auto"/>
          <w:sz w:val="22"/>
          <w:szCs w:val="22"/>
          <w:lang w:val="en-GB"/>
        </w:rPr>
        <w:t xml:space="preserve">and desirable </w:t>
      </w:r>
      <w:r w:rsidRPr="00FA383C">
        <w:rPr>
          <w:rFonts w:ascii="Arial Narrow" w:hAnsi="Arial Narrow" w:cs="Calibri"/>
          <w:color w:val="auto"/>
          <w:sz w:val="22"/>
          <w:szCs w:val="22"/>
          <w:lang w:val="en-GB"/>
        </w:rPr>
        <w:t>skills in Arc GIS and g</w:t>
      </w:r>
      <w:r>
        <w:rPr>
          <w:rFonts w:ascii="Arial Narrow" w:hAnsi="Arial Narrow" w:cs="Calibri"/>
          <w:color w:val="auto"/>
          <w:sz w:val="22"/>
          <w:szCs w:val="22"/>
          <w:lang w:val="en-GB"/>
        </w:rPr>
        <w:t xml:space="preserve">roundwater modelling </w:t>
      </w:r>
      <w:proofErr w:type="spellStart"/>
      <w:r>
        <w:rPr>
          <w:rFonts w:ascii="Arial Narrow" w:hAnsi="Arial Narrow" w:cs="Calibri"/>
          <w:color w:val="auto"/>
          <w:sz w:val="22"/>
          <w:szCs w:val="22"/>
          <w:lang w:val="en-GB"/>
        </w:rPr>
        <w:t>softwares</w:t>
      </w:r>
      <w:proofErr w:type="spellEnd"/>
    </w:p>
    <w:p w14:paraId="7B4320F4" w14:textId="7379F93F" w:rsidR="00463CB1" w:rsidRPr="00FA383C" w:rsidRDefault="00463CB1" w:rsidP="00463CB1">
      <w:pPr>
        <w:pStyle w:val="Default"/>
        <w:numPr>
          <w:ilvl w:val="0"/>
          <w:numId w:val="15"/>
        </w:numPr>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Excellent presentation and report writing skills. </w:t>
      </w:r>
    </w:p>
    <w:p w14:paraId="5954339D" w14:textId="77777777" w:rsidR="00463CB1" w:rsidRDefault="00463CB1" w:rsidP="00463CB1">
      <w:pPr>
        <w:pStyle w:val="Default"/>
        <w:ind w:left="720"/>
        <w:rPr>
          <w:rFonts w:ascii="Arial Narrow" w:hAnsi="Arial Narrow" w:cs="Calibri"/>
          <w:color w:val="auto"/>
          <w:sz w:val="22"/>
          <w:szCs w:val="22"/>
          <w:lang w:val="en-GB"/>
        </w:rPr>
      </w:pPr>
    </w:p>
    <w:p w14:paraId="6BEC8864" w14:textId="77777777" w:rsidR="00463CB1" w:rsidRPr="00FA383C" w:rsidRDefault="00463CB1" w:rsidP="00463CB1">
      <w:pPr>
        <w:pStyle w:val="Default"/>
        <w:ind w:left="720"/>
        <w:rPr>
          <w:rFonts w:ascii="Arial Narrow" w:hAnsi="Arial Narrow" w:cs="Calibri"/>
          <w:color w:val="auto"/>
          <w:sz w:val="22"/>
          <w:szCs w:val="22"/>
          <w:lang w:val="en-GB"/>
        </w:rPr>
      </w:pPr>
    </w:p>
    <w:p w14:paraId="0E4CFB5C" w14:textId="7848BA87" w:rsidR="00463CB1" w:rsidRPr="00463CB1" w:rsidRDefault="00463CB1" w:rsidP="00463CB1">
      <w:pPr>
        <w:pStyle w:val="Default"/>
        <w:rPr>
          <w:rFonts w:ascii="Arial Narrow" w:hAnsi="Arial Narrow" w:cs="Calibri"/>
          <w:b/>
          <w:bCs/>
          <w:color w:val="548DD4" w:themeColor="text2" w:themeTint="99"/>
          <w:sz w:val="22"/>
          <w:szCs w:val="22"/>
          <w:u w:val="single"/>
          <w:lang w:val="en-GB"/>
        </w:rPr>
      </w:pPr>
      <w:r>
        <w:rPr>
          <w:rFonts w:ascii="Arial Narrow" w:hAnsi="Arial Narrow" w:cs="Calibri"/>
          <w:b/>
          <w:bCs/>
          <w:color w:val="548DD4" w:themeColor="text2" w:themeTint="99"/>
          <w:sz w:val="22"/>
          <w:szCs w:val="22"/>
          <w:u w:val="single"/>
          <w:lang w:val="en-GB"/>
        </w:rPr>
        <w:t>12.</w:t>
      </w:r>
      <w:r>
        <w:rPr>
          <w:rFonts w:ascii="Arial Narrow" w:hAnsi="Arial Narrow" w:cs="Calibri"/>
          <w:b/>
          <w:bCs/>
          <w:color w:val="548DD4" w:themeColor="text2" w:themeTint="99"/>
          <w:sz w:val="22"/>
          <w:szCs w:val="22"/>
          <w:u w:val="single"/>
          <w:lang w:val="en-GB"/>
        </w:rPr>
        <w:tab/>
      </w:r>
      <w:r w:rsidRPr="00463CB1">
        <w:rPr>
          <w:rFonts w:ascii="Arial Narrow" w:hAnsi="Arial Narrow" w:cs="Calibri"/>
          <w:b/>
          <w:bCs/>
          <w:color w:val="548DD4" w:themeColor="text2" w:themeTint="99"/>
          <w:sz w:val="22"/>
          <w:szCs w:val="22"/>
          <w:u w:val="single"/>
          <w:lang w:val="en-GB"/>
        </w:rPr>
        <w:t>C</w:t>
      </w:r>
      <w:r>
        <w:rPr>
          <w:rFonts w:ascii="Arial Narrow" w:hAnsi="Arial Narrow" w:cs="Calibri"/>
          <w:b/>
          <w:bCs/>
          <w:color w:val="548DD4" w:themeColor="text2" w:themeTint="99"/>
          <w:sz w:val="22"/>
          <w:szCs w:val="22"/>
          <w:u w:val="single"/>
          <w:lang w:val="en-GB"/>
        </w:rPr>
        <w:t>ONTACTS, COMMUNICATION AND SUPERVISION</w:t>
      </w:r>
      <w:r w:rsidRPr="00463CB1">
        <w:rPr>
          <w:rFonts w:ascii="Arial Narrow" w:hAnsi="Arial Narrow" w:cs="Calibri"/>
          <w:b/>
          <w:bCs/>
          <w:color w:val="548DD4" w:themeColor="text2" w:themeTint="99"/>
          <w:sz w:val="22"/>
          <w:szCs w:val="22"/>
          <w:u w:val="single"/>
          <w:lang w:val="en-GB"/>
        </w:rPr>
        <w:t xml:space="preserve"> </w:t>
      </w:r>
    </w:p>
    <w:p w14:paraId="1928B68B" w14:textId="77777777" w:rsidR="00463CB1" w:rsidRDefault="00463CB1" w:rsidP="00463CB1">
      <w:pPr>
        <w:pStyle w:val="Default"/>
        <w:rPr>
          <w:rFonts w:ascii="Arial Narrow" w:hAnsi="Arial Narrow" w:cs="Calibri"/>
          <w:color w:val="auto"/>
          <w:sz w:val="22"/>
          <w:szCs w:val="22"/>
          <w:lang w:val="en-GB"/>
        </w:rPr>
      </w:pPr>
    </w:p>
    <w:p w14:paraId="370A8752" w14:textId="0E0EE179" w:rsidR="00463CB1" w:rsidRPr="00FA383C" w:rsidRDefault="00463CB1" w:rsidP="00463CB1">
      <w:pPr>
        <w:pStyle w:val="Default"/>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The consultant will be under the direct supervision of the UNHCR technical team based in </w:t>
      </w:r>
      <w:r w:rsidRPr="00463CB1">
        <w:rPr>
          <w:rFonts w:ascii="Arial Narrow" w:hAnsi="Arial Narrow" w:cs="Calibri"/>
          <w:color w:val="auto"/>
          <w:sz w:val="22"/>
          <w:szCs w:val="22"/>
          <w:highlight w:val="lightGray"/>
          <w:lang w:val="en-GB"/>
        </w:rPr>
        <w:t>XXXXX</w:t>
      </w:r>
      <w:r w:rsidRPr="00FA383C">
        <w:rPr>
          <w:rFonts w:ascii="Arial Narrow" w:hAnsi="Arial Narrow" w:cs="Calibri"/>
          <w:color w:val="auto"/>
          <w:sz w:val="22"/>
          <w:szCs w:val="22"/>
          <w:lang w:val="en-GB"/>
        </w:rPr>
        <w:t xml:space="preserve"> Sub Office for the duration of the contract. The consultant will maintain official communication with the UNHCR supply unit. </w:t>
      </w:r>
    </w:p>
    <w:p w14:paraId="794B8A59" w14:textId="77777777" w:rsidR="0093421C" w:rsidRDefault="0093421C" w:rsidP="0093421C">
      <w:pPr>
        <w:pStyle w:val="Default"/>
        <w:rPr>
          <w:rFonts w:ascii="Arial Narrow" w:hAnsi="Arial Narrow" w:cs="Calibri"/>
          <w:b/>
          <w:bCs/>
          <w:color w:val="auto"/>
          <w:sz w:val="22"/>
          <w:szCs w:val="22"/>
          <w:lang w:val="en-GB"/>
        </w:rPr>
      </w:pPr>
    </w:p>
    <w:p w14:paraId="62077F47" w14:textId="77777777" w:rsidR="0093421C" w:rsidRDefault="0093421C" w:rsidP="0093421C">
      <w:pPr>
        <w:pStyle w:val="Default"/>
        <w:rPr>
          <w:rFonts w:ascii="Arial Narrow" w:hAnsi="Arial Narrow" w:cs="Calibri"/>
          <w:b/>
          <w:bCs/>
          <w:color w:val="auto"/>
          <w:sz w:val="22"/>
          <w:szCs w:val="22"/>
          <w:lang w:val="en-GB"/>
        </w:rPr>
      </w:pPr>
    </w:p>
    <w:p w14:paraId="29F637B2" w14:textId="0288F3F8" w:rsidR="00463CB1" w:rsidRPr="0093421C" w:rsidRDefault="0093421C" w:rsidP="0093421C">
      <w:pPr>
        <w:pStyle w:val="Default"/>
        <w:rPr>
          <w:rFonts w:ascii="Arial Narrow" w:hAnsi="Arial Narrow" w:cs="Calibri"/>
          <w:b/>
          <w:bCs/>
          <w:color w:val="548DD4" w:themeColor="text2" w:themeTint="99"/>
          <w:sz w:val="22"/>
          <w:szCs w:val="22"/>
          <w:u w:val="single"/>
          <w:lang w:val="en-GB"/>
        </w:rPr>
      </w:pPr>
      <w:r>
        <w:rPr>
          <w:rFonts w:ascii="Arial Narrow" w:hAnsi="Arial Narrow" w:cs="Calibri"/>
          <w:b/>
          <w:bCs/>
          <w:color w:val="548DD4" w:themeColor="text2" w:themeTint="99"/>
          <w:sz w:val="22"/>
          <w:szCs w:val="22"/>
          <w:u w:val="single"/>
          <w:lang w:val="en-GB"/>
        </w:rPr>
        <w:t>13.</w:t>
      </w:r>
      <w:r>
        <w:rPr>
          <w:rFonts w:ascii="Arial Narrow" w:hAnsi="Arial Narrow" w:cs="Calibri"/>
          <w:b/>
          <w:bCs/>
          <w:color w:val="548DD4" w:themeColor="text2" w:themeTint="99"/>
          <w:sz w:val="22"/>
          <w:szCs w:val="22"/>
          <w:u w:val="single"/>
          <w:lang w:val="en-GB"/>
        </w:rPr>
        <w:tab/>
      </w:r>
      <w:r w:rsidRPr="0093421C">
        <w:rPr>
          <w:rFonts w:ascii="Arial Narrow" w:hAnsi="Arial Narrow" w:cs="Calibri"/>
          <w:b/>
          <w:bCs/>
          <w:color w:val="548DD4" w:themeColor="text2" w:themeTint="99"/>
          <w:sz w:val="22"/>
          <w:szCs w:val="22"/>
          <w:u w:val="single"/>
          <w:lang w:val="en-GB"/>
        </w:rPr>
        <w:t>SUBMISSION OF EXPRESSION OF INTEREST</w:t>
      </w:r>
      <w:r w:rsidR="00463CB1" w:rsidRPr="0093421C">
        <w:rPr>
          <w:rFonts w:ascii="Arial Narrow" w:hAnsi="Arial Narrow" w:cs="Calibri"/>
          <w:b/>
          <w:bCs/>
          <w:color w:val="548DD4" w:themeColor="text2" w:themeTint="99"/>
          <w:sz w:val="22"/>
          <w:szCs w:val="22"/>
          <w:u w:val="single"/>
          <w:lang w:val="en-GB"/>
        </w:rPr>
        <w:t xml:space="preserve"> </w:t>
      </w:r>
    </w:p>
    <w:p w14:paraId="54AAA5E0" w14:textId="77777777" w:rsidR="0093421C" w:rsidRDefault="0093421C" w:rsidP="0093421C">
      <w:pPr>
        <w:pStyle w:val="Default"/>
        <w:rPr>
          <w:rFonts w:ascii="Arial Narrow" w:hAnsi="Arial Narrow" w:cs="Calibri"/>
          <w:color w:val="auto"/>
          <w:sz w:val="22"/>
          <w:szCs w:val="22"/>
          <w:lang w:val="en-GB"/>
        </w:rPr>
      </w:pPr>
    </w:p>
    <w:p w14:paraId="16F3130F" w14:textId="77777777" w:rsidR="00463CB1" w:rsidRPr="00FA383C" w:rsidRDefault="00463CB1" w:rsidP="0093421C">
      <w:pPr>
        <w:pStyle w:val="Default"/>
        <w:rPr>
          <w:rFonts w:ascii="Arial Narrow" w:hAnsi="Arial Narrow" w:cs="Calibri"/>
          <w:color w:val="auto"/>
          <w:sz w:val="22"/>
          <w:szCs w:val="22"/>
          <w:lang w:val="en-GB"/>
        </w:rPr>
      </w:pPr>
      <w:r w:rsidRPr="00FA383C">
        <w:rPr>
          <w:rFonts w:ascii="Arial Narrow" w:hAnsi="Arial Narrow" w:cs="Calibri"/>
          <w:b/>
          <w:bCs/>
          <w:color w:val="auto"/>
          <w:sz w:val="22"/>
          <w:szCs w:val="22"/>
          <w:lang w:val="en-GB"/>
        </w:rPr>
        <w:t xml:space="preserve">Submission Details </w:t>
      </w:r>
    </w:p>
    <w:p w14:paraId="062ED549" w14:textId="2F64DCF6" w:rsidR="00463CB1" w:rsidRPr="00FA383C" w:rsidRDefault="00463CB1" w:rsidP="00463CB1">
      <w:pPr>
        <w:pStyle w:val="Default"/>
        <w:numPr>
          <w:ilvl w:val="0"/>
          <w:numId w:val="15"/>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Capability statement, including commitment for availability for the entire assignment, demonstrable capacity to undertake the assignment and 3 referees/organizations worked for within the past 3 years carrying out hydrogeological investigations.</w:t>
      </w:r>
      <w:r w:rsidR="0093421C">
        <w:rPr>
          <w:rFonts w:ascii="Arial Narrow" w:hAnsi="Arial Narrow" w:cs="Calibri"/>
          <w:color w:val="auto"/>
          <w:sz w:val="22"/>
          <w:szCs w:val="22"/>
          <w:lang w:val="en-GB"/>
        </w:rPr>
        <w:t xml:space="preserve"> </w:t>
      </w:r>
      <w:r w:rsidRPr="00FA383C">
        <w:rPr>
          <w:rFonts w:ascii="Arial Narrow" w:hAnsi="Arial Narrow" w:cs="Calibri"/>
          <w:color w:val="auto"/>
          <w:sz w:val="22"/>
          <w:szCs w:val="22"/>
          <w:lang w:val="en-GB"/>
        </w:rPr>
        <w:t xml:space="preserve">(3 reports will be expected at the interview stage) </w:t>
      </w:r>
    </w:p>
    <w:p w14:paraId="4DB8F2CA" w14:textId="72833A6A" w:rsidR="00463CB1" w:rsidRPr="00FA383C" w:rsidRDefault="00463CB1" w:rsidP="00463CB1">
      <w:pPr>
        <w:pStyle w:val="Default"/>
        <w:numPr>
          <w:ilvl w:val="0"/>
          <w:numId w:val="15"/>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Detailed statement on the proposed study, clearly stating the study methodology and data collection methods. </w:t>
      </w:r>
    </w:p>
    <w:p w14:paraId="4B46FBBC" w14:textId="4B7D84EF" w:rsidR="00463CB1" w:rsidRPr="00FA383C" w:rsidRDefault="00463CB1" w:rsidP="00463CB1">
      <w:pPr>
        <w:pStyle w:val="Default"/>
        <w:numPr>
          <w:ilvl w:val="0"/>
          <w:numId w:val="15"/>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Detailed financial proposal, the financial proposal should include daily cost per major activity. </w:t>
      </w:r>
    </w:p>
    <w:p w14:paraId="7D3438A7" w14:textId="2961AE2D" w:rsidR="00463CB1" w:rsidRPr="00FA383C" w:rsidRDefault="00463CB1" w:rsidP="00463CB1">
      <w:pPr>
        <w:pStyle w:val="Default"/>
        <w:numPr>
          <w:ilvl w:val="0"/>
          <w:numId w:val="15"/>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A detailed work schedule for the study indicating activity timeline and assessment duration. </w:t>
      </w:r>
    </w:p>
    <w:p w14:paraId="576E6B4F" w14:textId="2363B6A9" w:rsidR="00463CB1" w:rsidRPr="00FA383C" w:rsidRDefault="00463CB1" w:rsidP="00463CB1">
      <w:pPr>
        <w:pStyle w:val="Default"/>
        <w:numPr>
          <w:ilvl w:val="0"/>
          <w:numId w:val="15"/>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Updated curriculum vitae of the consultants who will undertake the work that clearly spells out qualifications and experience. Where more than one consultant is to be involved, clearly indicate the overall lead consultant and responsible persons. </w:t>
      </w:r>
    </w:p>
    <w:p w14:paraId="42178D4A" w14:textId="436341B8" w:rsidR="00463CB1" w:rsidRPr="00FA383C" w:rsidRDefault="00463CB1" w:rsidP="00463CB1">
      <w:pPr>
        <w:pStyle w:val="Default"/>
        <w:numPr>
          <w:ilvl w:val="0"/>
          <w:numId w:val="15"/>
        </w:numPr>
        <w:spacing w:after="18"/>
        <w:rPr>
          <w:rFonts w:ascii="Arial Narrow" w:hAnsi="Arial Narrow" w:cs="Calibri"/>
          <w:color w:val="auto"/>
          <w:sz w:val="22"/>
          <w:szCs w:val="22"/>
          <w:lang w:val="en-GB"/>
        </w:rPr>
      </w:pPr>
      <w:r w:rsidRPr="00FA383C">
        <w:rPr>
          <w:rFonts w:ascii="Arial Narrow" w:hAnsi="Arial Narrow" w:cs="Calibri"/>
          <w:color w:val="auto"/>
          <w:sz w:val="22"/>
          <w:szCs w:val="22"/>
          <w:lang w:val="en-GB"/>
        </w:rPr>
        <w:t xml:space="preserve">Commitment that the consultants whose CVs are presented and interviewed will be engaged through out if the consultancy is awarded. (UNHCR will not accept replacements) </w:t>
      </w:r>
    </w:p>
    <w:p w14:paraId="51DCFEE4" w14:textId="77777777" w:rsidR="0093421C" w:rsidRDefault="0093421C" w:rsidP="0093421C">
      <w:pPr>
        <w:pStyle w:val="Default"/>
        <w:rPr>
          <w:rFonts w:ascii="Arial Narrow" w:hAnsi="Arial Narrow" w:cs="Calibri"/>
          <w:b/>
          <w:bCs/>
          <w:color w:val="auto"/>
          <w:sz w:val="22"/>
          <w:szCs w:val="22"/>
          <w:lang w:val="en-GB"/>
        </w:rPr>
      </w:pPr>
    </w:p>
    <w:p w14:paraId="6C937336" w14:textId="77777777" w:rsidR="00463CB1" w:rsidRPr="009657A6" w:rsidRDefault="00463CB1" w:rsidP="0093421C">
      <w:pPr>
        <w:rPr>
          <w:rFonts w:ascii="Arial Narrow" w:hAnsi="Arial Narrow"/>
          <w:lang w:val="en-US"/>
        </w:rPr>
      </w:pPr>
      <w:r w:rsidRPr="0093421C">
        <w:rPr>
          <w:rFonts w:ascii="Arial Narrow" w:hAnsi="Arial Narrow" w:cs="Calibri"/>
          <w:sz w:val="22"/>
          <w:szCs w:val="22"/>
          <w:lang w:val="en-GB"/>
        </w:rPr>
        <w:t>Interested and qualified consultants should submit their application to</w:t>
      </w:r>
      <w:r w:rsidRPr="0093421C">
        <w:rPr>
          <w:rFonts w:ascii="Arial Narrow" w:hAnsi="Arial Narrow" w:cs="Calibri"/>
          <w:sz w:val="22"/>
          <w:szCs w:val="22"/>
          <w:highlight w:val="lightGray"/>
          <w:lang w:val="en-GB"/>
        </w:rPr>
        <w:t>------------</w:t>
      </w:r>
      <w:r w:rsidRPr="0093421C">
        <w:rPr>
          <w:rFonts w:ascii="Arial Narrow" w:hAnsi="Arial Narrow" w:cs="Calibri"/>
          <w:sz w:val="22"/>
          <w:szCs w:val="22"/>
          <w:lang w:val="en-GB"/>
        </w:rPr>
        <w:t xml:space="preserve"> .Submission should be done by</w:t>
      </w:r>
      <w:r w:rsidRPr="009657A6">
        <w:rPr>
          <w:rFonts w:ascii="Arial Narrow" w:hAnsi="Arial Narrow" w:cs="Calibri"/>
          <w:sz w:val="22"/>
          <w:szCs w:val="22"/>
          <w:lang w:val="en-US"/>
        </w:rPr>
        <w:t xml:space="preserve"> </w:t>
      </w:r>
      <w:r w:rsidRPr="009657A6">
        <w:rPr>
          <w:rFonts w:ascii="Arial Narrow" w:hAnsi="Arial Narrow" w:cs="Calibri"/>
          <w:sz w:val="22"/>
          <w:szCs w:val="22"/>
          <w:highlight w:val="lightGray"/>
          <w:lang w:val="en-US"/>
        </w:rPr>
        <w:t>Date…………...</w:t>
      </w:r>
    </w:p>
    <w:p w14:paraId="3991C014" w14:textId="00BF125B" w:rsidR="007E3B34" w:rsidRPr="00FA383C" w:rsidRDefault="007E3B34" w:rsidP="007E3B34">
      <w:pPr>
        <w:pStyle w:val="Default"/>
        <w:rPr>
          <w:rFonts w:ascii="Arial Narrow" w:hAnsi="Arial Narrow" w:cs="Calibri"/>
          <w:color w:val="auto"/>
          <w:sz w:val="22"/>
          <w:szCs w:val="22"/>
          <w:lang w:val="en-GB"/>
        </w:rPr>
      </w:pPr>
    </w:p>
    <w:p w14:paraId="27829104" w14:textId="77777777" w:rsidR="007E3B34" w:rsidRPr="00FA383C" w:rsidRDefault="007E3B34" w:rsidP="007E3B34">
      <w:pPr>
        <w:pStyle w:val="Default"/>
        <w:rPr>
          <w:rFonts w:ascii="Arial Narrow" w:hAnsi="Arial Narrow"/>
          <w:color w:val="auto"/>
          <w:lang w:val="en-GB"/>
        </w:rPr>
      </w:pPr>
    </w:p>
    <w:p w14:paraId="45DF8ED9" w14:textId="788C2ACC" w:rsidR="007E3B34" w:rsidRPr="000F477E" w:rsidRDefault="00637B0A" w:rsidP="000D38DE">
      <w:pPr>
        <w:pStyle w:val="Default"/>
        <w:rPr>
          <w:rFonts w:ascii="Arial Narrow" w:hAnsi="Arial Narrow"/>
          <w:color w:val="auto"/>
          <w:lang w:val="en-GB"/>
        </w:rPr>
      </w:pPr>
      <w:r>
        <w:rPr>
          <w:rFonts w:ascii="Arial Narrow" w:hAnsi="Arial Narrow"/>
          <w:color w:val="auto"/>
          <w:lang w:val="en-GB"/>
        </w:rPr>
        <w:t xml:space="preserve">ANNEX 1: Standard Borehole Form </w:t>
      </w:r>
    </w:p>
    <w:sectPr w:rsidR="007E3B34" w:rsidRPr="000F477E" w:rsidSect="006044CA">
      <w:headerReference w:type="default" r:id="rId10"/>
      <w:footerReference w:type="even" r:id="rId11"/>
      <w:footerReference w:type="default" r:id="rId12"/>
      <w:pgSz w:w="11900" w:h="16840"/>
      <w:pgMar w:top="1843" w:right="1134" w:bottom="1134" w:left="1134"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laudia perlongo" w:date="2015-10-02T12:15:00Z" w:initials="cp">
    <w:p w14:paraId="089F3A54" w14:textId="199FE6D7" w:rsidR="00EA2D50" w:rsidRDefault="00EA2D50">
      <w:pPr>
        <w:pStyle w:val="Testocommento"/>
      </w:pPr>
      <w:r>
        <w:rPr>
          <w:rStyle w:val="Rimandocommento"/>
        </w:rPr>
        <w:annotationRef/>
      </w:r>
      <w:r>
        <w:t xml:space="preserve">Only if </w:t>
      </w:r>
      <w:proofErr w:type="spellStart"/>
      <w:r>
        <w:t>applicable</w:t>
      </w:r>
      <w:proofErr w:type="spellEnd"/>
    </w:p>
  </w:comment>
  <w:comment w:id="2" w:author="MILNES Ellen" w:date="2015-07-09T12:11:00Z" w:initials="ME">
    <w:p w14:paraId="7184CE87" w14:textId="3C6D8F49" w:rsidR="00EA2D50" w:rsidRDefault="00EA2D50">
      <w:pPr>
        <w:pStyle w:val="Testocommento"/>
      </w:pPr>
      <w:r>
        <w:rPr>
          <w:rStyle w:val="Rimandocommento"/>
        </w:rPr>
        <w:annotationRef/>
      </w:r>
      <w:r>
        <w:t xml:space="preserve">I think this would be extremely eficient – although it is perhaps not </w:t>
      </w:r>
      <w:proofErr w:type="gramStart"/>
      <w:r>
        <w:t>in a</w:t>
      </w:r>
      <w:proofErr w:type="gramEnd"/>
      <w:r>
        <w:t xml:space="preserve"> TOR that it shoudl be mentioned but rather in the contract afterwards....: if the independent hydrogeologist also has to take responsibility with respect to ensuring that the drilling contcator does the things accroing to standar procedures, then I believe the ‘construction’ starts to have a  solid foundation...but this means that a penaly should soemhow be defined with respect to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3040" w14:textId="77777777" w:rsidR="00EA2D50" w:rsidRDefault="00EA2D50" w:rsidP="00C3416C">
      <w:r>
        <w:separator/>
      </w:r>
    </w:p>
  </w:endnote>
  <w:endnote w:type="continuationSeparator" w:id="0">
    <w:p w14:paraId="0616BA82" w14:textId="77777777" w:rsidR="00EA2D50" w:rsidRDefault="00EA2D50" w:rsidP="00C3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DDEFA" w14:textId="77777777" w:rsidR="00EA2D50" w:rsidRDefault="00EA2D50" w:rsidP="002A354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0DDC651" w14:textId="77777777" w:rsidR="00EA2D50" w:rsidRDefault="00EA2D50" w:rsidP="002A354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892C1" w14:textId="77777777" w:rsidR="00EA2D50" w:rsidRDefault="00EA2D50" w:rsidP="002A354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37B0A">
      <w:rPr>
        <w:rStyle w:val="Numeropagina"/>
        <w:noProof/>
      </w:rPr>
      <w:t>8</w:t>
    </w:r>
    <w:r>
      <w:rPr>
        <w:rStyle w:val="Numeropagina"/>
      </w:rPr>
      <w:fldChar w:fldCharType="end"/>
    </w:r>
  </w:p>
  <w:p w14:paraId="1D13A333" w14:textId="77777777" w:rsidR="00EA2D50" w:rsidRDefault="00EA2D50" w:rsidP="002A354A">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EB515" w14:textId="77777777" w:rsidR="00EA2D50" w:rsidRDefault="00EA2D50" w:rsidP="00C3416C">
      <w:r>
        <w:separator/>
      </w:r>
    </w:p>
  </w:footnote>
  <w:footnote w:type="continuationSeparator" w:id="0">
    <w:p w14:paraId="1B4182FB" w14:textId="77777777" w:rsidR="00EA2D50" w:rsidRDefault="00EA2D50" w:rsidP="00C341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BC9E" w14:textId="1F3F41E0" w:rsidR="00EA2D50" w:rsidRDefault="00EA2D50">
    <w:pPr>
      <w:pStyle w:val="Intestazione"/>
    </w:pPr>
    <w:r>
      <w:rPr>
        <w:noProof/>
      </w:rPr>
      <w:drawing>
        <wp:inline distT="0" distB="0" distL="0" distR="0" wp14:anchorId="58CEF81A" wp14:editId="1710F376">
          <wp:extent cx="2592070" cy="542290"/>
          <wp:effectExtent l="0" t="0" r="0" b="0"/>
          <wp:docPr id="1" name="Immagine 1" descr="O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5422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0BC"/>
    <w:multiLevelType w:val="hybridMultilevel"/>
    <w:tmpl w:val="20B65BDA"/>
    <w:lvl w:ilvl="0" w:tplc="1D26B70E">
      <w:numFmt w:val="bullet"/>
      <w:lvlText w:val=""/>
      <w:lvlJc w:val="left"/>
      <w:pPr>
        <w:ind w:left="720" w:hanging="360"/>
      </w:pPr>
      <w:rPr>
        <w:rFonts w:ascii="Symbol" w:eastAsiaTheme="minorEastAsia" w:hAnsi="Symbol" w:cs="Calibri" w:hint="default"/>
        <w:b w:val="0"/>
        <w:color w:val="auto"/>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1A96BD5"/>
    <w:multiLevelType w:val="hybridMultilevel"/>
    <w:tmpl w:val="172A2C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FE6081"/>
    <w:multiLevelType w:val="hybridMultilevel"/>
    <w:tmpl w:val="07A6B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0B41A7"/>
    <w:multiLevelType w:val="hybridMultilevel"/>
    <w:tmpl w:val="CA28EC9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BB7823"/>
    <w:multiLevelType w:val="hybridMultilevel"/>
    <w:tmpl w:val="B3D6B1F4"/>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3A2A68"/>
    <w:multiLevelType w:val="hybridMultilevel"/>
    <w:tmpl w:val="6AAA65E6"/>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542465"/>
    <w:multiLevelType w:val="hybridMultilevel"/>
    <w:tmpl w:val="3612CDF8"/>
    <w:lvl w:ilvl="0" w:tplc="8C7ABC9C">
      <w:numFmt w:val="bullet"/>
      <w:lvlText w:val=""/>
      <w:lvlJc w:val="left"/>
      <w:pPr>
        <w:ind w:left="720" w:hanging="360"/>
      </w:pPr>
      <w:rPr>
        <w:rFonts w:ascii="Symbol" w:eastAsiaTheme="minorEastAsia" w:hAnsi="Symbol" w:cs="Calibri" w:hint="default"/>
        <w:b w:val="0"/>
        <w:color w:val="auto"/>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FB46879"/>
    <w:multiLevelType w:val="hybridMultilevel"/>
    <w:tmpl w:val="5B263FA4"/>
    <w:lvl w:ilvl="0" w:tplc="1D26B70E">
      <w:numFmt w:val="bullet"/>
      <w:lvlText w:val=""/>
      <w:lvlJc w:val="left"/>
      <w:pPr>
        <w:ind w:left="1440" w:hanging="360"/>
      </w:pPr>
      <w:rPr>
        <w:rFonts w:ascii="Symbol" w:eastAsiaTheme="minorEastAsia" w:hAnsi="Symbol" w:cs="Calibri" w:hint="default"/>
        <w:b w:val="0"/>
        <w:color w:val="auto"/>
        <w:u w:val="none"/>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8">
    <w:nsid w:val="225D7DB4"/>
    <w:multiLevelType w:val="hybridMultilevel"/>
    <w:tmpl w:val="5B540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E10009"/>
    <w:multiLevelType w:val="hybridMultilevel"/>
    <w:tmpl w:val="06BCB12A"/>
    <w:lvl w:ilvl="0" w:tplc="9DC05C9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7F223DF"/>
    <w:multiLevelType w:val="hybridMultilevel"/>
    <w:tmpl w:val="A2A8822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D74AE2"/>
    <w:multiLevelType w:val="hybridMultilevel"/>
    <w:tmpl w:val="1DF23A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D3A22B3"/>
    <w:multiLevelType w:val="hybridMultilevel"/>
    <w:tmpl w:val="B40EEE0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D896C98"/>
    <w:multiLevelType w:val="hybridMultilevel"/>
    <w:tmpl w:val="5B006472"/>
    <w:lvl w:ilvl="0" w:tplc="E41487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A339C4"/>
    <w:multiLevelType w:val="hybridMultilevel"/>
    <w:tmpl w:val="5066EBD6"/>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973773"/>
    <w:multiLevelType w:val="hybridMultilevel"/>
    <w:tmpl w:val="C68A20D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15B0689"/>
    <w:multiLevelType w:val="hybridMultilevel"/>
    <w:tmpl w:val="C0A88E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9946B0"/>
    <w:multiLevelType w:val="hybridMultilevel"/>
    <w:tmpl w:val="00C49A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DD82B62"/>
    <w:multiLevelType w:val="hybridMultilevel"/>
    <w:tmpl w:val="FC9A3F26"/>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A1930EA"/>
    <w:multiLevelType w:val="hybridMultilevel"/>
    <w:tmpl w:val="8D7C61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2860478"/>
    <w:multiLevelType w:val="hybridMultilevel"/>
    <w:tmpl w:val="31AE5A64"/>
    <w:lvl w:ilvl="0" w:tplc="11D2E35E">
      <w:start w:val="1"/>
      <w:numFmt w:val="bullet"/>
      <w:lvlText w:val="-"/>
      <w:lvlJc w:val="left"/>
      <w:pPr>
        <w:ind w:left="720" w:hanging="360"/>
      </w:pPr>
      <w:rPr>
        <w:rFonts w:ascii="Arial Narrow" w:eastAsiaTheme="minorEastAsia" w:hAnsi="Arial Narrow"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50B7892"/>
    <w:multiLevelType w:val="hybridMultilevel"/>
    <w:tmpl w:val="B2A4CE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7F253D9"/>
    <w:multiLevelType w:val="hybridMultilevel"/>
    <w:tmpl w:val="F1FA8B40"/>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800732D"/>
    <w:multiLevelType w:val="hybridMultilevel"/>
    <w:tmpl w:val="AE5EF98C"/>
    <w:lvl w:ilvl="0" w:tplc="9C887D5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A670A1E"/>
    <w:multiLevelType w:val="hybridMultilevel"/>
    <w:tmpl w:val="07361E42"/>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7CA1741B"/>
    <w:multiLevelType w:val="hybridMultilevel"/>
    <w:tmpl w:val="2CC4B5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5"/>
  </w:num>
  <w:num w:numId="3">
    <w:abstractNumId w:val="23"/>
  </w:num>
  <w:num w:numId="4">
    <w:abstractNumId w:val="11"/>
  </w:num>
  <w:num w:numId="5">
    <w:abstractNumId w:val="13"/>
  </w:num>
  <w:num w:numId="6">
    <w:abstractNumId w:val="17"/>
  </w:num>
  <w:num w:numId="7">
    <w:abstractNumId w:val="9"/>
  </w:num>
  <w:num w:numId="8">
    <w:abstractNumId w:val="10"/>
  </w:num>
  <w:num w:numId="9">
    <w:abstractNumId w:val="4"/>
  </w:num>
  <w:num w:numId="10">
    <w:abstractNumId w:val="22"/>
  </w:num>
  <w:num w:numId="11">
    <w:abstractNumId w:val="14"/>
  </w:num>
  <w:num w:numId="12">
    <w:abstractNumId w:val="18"/>
  </w:num>
  <w:num w:numId="13">
    <w:abstractNumId w:val="12"/>
  </w:num>
  <w:num w:numId="14">
    <w:abstractNumId w:val="16"/>
  </w:num>
  <w:num w:numId="15">
    <w:abstractNumId w:val="3"/>
  </w:num>
  <w:num w:numId="16">
    <w:abstractNumId w:val="5"/>
  </w:num>
  <w:num w:numId="17">
    <w:abstractNumId w:val="24"/>
  </w:num>
  <w:num w:numId="18">
    <w:abstractNumId w:val="25"/>
  </w:num>
  <w:num w:numId="19">
    <w:abstractNumId w:val="19"/>
  </w:num>
  <w:num w:numId="20">
    <w:abstractNumId w:val="6"/>
  </w:num>
  <w:num w:numId="21">
    <w:abstractNumId w:val="0"/>
  </w:num>
  <w:num w:numId="22">
    <w:abstractNumId w:val="7"/>
  </w:num>
  <w:num w:numId="23">
    <w:abstractNumId w:val="2"/>
  </w:num>
  <w:num w:numId="24">
    <w:abstractNumId w:val="8"/>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DE"/>
    <w:rsid w:val="000014B4"/>
    <w:rsid w:val="0000151F"/>
    <w:rsid w:val="000032B2"/>
    <w:rsid w:val="00010117"/>
    <w:rsid w:val="000632AE"/>
    <w:rsid w:val="000D136D"/>
    <w:rsid w:val="000D38DE"/>
    <w:rsid w:val="000D7FB3"/>
    <w:rsid w:val="000E67D8"/>
    <w:rsid w:val="000F477E"/>
    <w:rsid w:val="001311DF"/>
    <w:rsid w:val="00134419"/>
    <w:rsid w:val="00135252"/>
    <w:rsid w:val="001479C9"/>
    <w:rsid w:val="001616E3"/>
    <w:rsid w:val="001934DF"/>
    <w:rsid w:val="001A0D52"/>
    <w:rsid w:val="001A72C9"/>
    <w:rsid w:val="001E1EF8"/>
    <w:rsid w:val="00247882"/>
    <w:rsid w:val="002532AE"/>
    <w:rsid w:val="00270083"/>
    <w:rsid w:val="002A354A"/>
    <w:rsid w:val="002C30B9"/>
    <w:rsid w:val="002D057C"/>
    <w:rsid w:val="002F04F2"/>
    <w:rsid w:val="00346B2E"/>
    <w:rsid w:val="00377500"/>
    <w:rsid w:val="0038340D"/>
    <w:rsid w:val="003C792A"/>
    <w:rsid w:val="003E3CE0"/>
    <w:rsid w:val="003F0BA4"/>
    <w:rsid w:val="003F1301"/>
    <w:rsid w:val="00402A09"/>
    <w:rsid w:val="004041A1"/>
    <w:rsid w:val="00411FE4"/>
    <w:rsid w:val="00417767"/>
    <w:rsid w:val="00446DCF"/>
    <w:rsid w:val="0046209A"/>
    <w:rsid w:val="00463CB1"/>
    <w:rsid w:val="004A0561"/>
    <w:rsid w:val="004D66DD"/>
    <w:rsid w:val="004E73E2"/>
    <w:rsid w:val="00536BF9"/>
    <w:rsid w:val="00590468"/>
    <w:rsid w:val="005947FA"/>
    <w:rsid w:val="005B6C31"/>
    <w:rsid w:val="005D3C03"/>
    <w:rsid w:val="006044CA"/>
    <w:rsid w:val="00614027"/>
    <w:rsid w:val="006165B7"/>
    <w:rsid w:val="00637B0A"/>
    <w:rsid w:val="00642657"/>
    <w:rsid w:val="006446F1"/>
    <w:rsid w:val="00647200"/>
    <w:rsid w:val="00651F42"/>
    <w:rsid w:val="00655EB9"/>
    <w:rsid w:val="00676603"/>
    <w:rsid w:val="0069242F"/>
    <w:rsid w:val="00695055"/>
    <w:rsid w:val="006B3CDC"/>
    <w:rsid w:val="006C25AE"/>
    <w:rsid w:val="006D0480"/>
    <w:rsid w:val="007413CB"/>
    <w:rsid w:val="00766825"/>
    <w:rsid w:val="007C65CC"/>
    <w:rsid w:val="007E2070"/>
    <w:rsid w:val="007E3B34"/>
    <w:rsid w:val="008158E7"/>
    <w:rsid w:val="008165F8"/>
    <w:rsid w:val="008212D9"/>
    <w:rsid w:val="00841CAE"/>
    <w:rsid w:val="00862528"/>
    <w:rsid w:val="0088320F"/>
    <w:rsid w:val="008C2320"/>
    <w:rsid w:val="008E3F56"/>
    <w:rsid w:val="009047F3"/>
    <w:rsid w:val="0093421C"/>
    <w:rsid w:val="009657A6"/>
    <w:rsid w:val="00987163"/>
    <w:rsid w:val="009B10FC"/>
    <w:rsid w:val="009E01B9"/>
    <w:rsid w:val="00A16FFC"/>
    <w:rsid w:val="00A41FB5"/>
    <w:rsid w:val="00AA7EC8"/>
    <w:rsid w:val="00AB4694"/>
    <w:rsid w:val="00AD7476"/>
    <w:rsid w:val="00AF7431"/>
    <w:rsid w:val="00AF7792"/>
    <w:rsid w:val="00B83F97"/>
    <w:rsid w:val="00BA465D"/>
    <w:rsid w:val="00BB3897"/>
    <w:rsid w:val="00BD5A48"/>
    <w:rsid w:val="00BF7958"/>
    <w:rsid w:val="00C23962"/>
    <w:rsid w:val="00C3416C"/>
    <w:rsid w:val="00C51D68"/>
    <w:rsid w:val="00CC3F02"/>
    <w:rsid w:val="00D46F75"/>
    <w:rsid w:val="00D529BA"/>
    <w:rsid w:val="00D6791C"/>
    <w:rsid w:val="00DA3442"/>
    <w:rsid w:val="00DB1D40"/>
    <w:rsid w:val="00DB2B76"/>
    <w:rsid w:val="00DC39BB"/>
    <w:rsid w:val="00E00DE7"/>
    <w:rsid w:val="00E61CE0"/>
    <w:rsid w:val="00E6531F"/>
    <w:rsid w:val="00E809C1"/>
    <w:rsid w:val="00EA2D50"/>
    <w:rsid w:val="00EA75EC"/>
    <w:rsid w:val="00EC039C"/>
    <w:rsid w:val="00EE159E"/>
    <w:rsid w:val="00F109E0"/>
    <w:rsid w:val="00F44216"/>
    <w:rsid w:val="00F60E9B"/>
    <w:rsid w:val="00F8134E"/>
    <w:rsid w:val="00FA217D"/>
    <w:rsid w:val="00FA383C"/>
    <w:rsid w:val="00FD155A"/>
    <w:rsid w:val="00FF05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7D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D38DE"/>
    <w:pPr>
      <w:widowControl w:val="0"/>
      <w:autoSpaceDE w:val="0"/>
      <w:autoSpaceDN w:val="0"/>
      <w:adjustRightInd w:val="0"/>
    </w:pPr>
    <w:rPr>
      <w:rFonts w:ascii="Times New Roman" w:hAnsi="Times New Roman" w:cs="Times New Roman"/>
      <w:color w:val="000000"/>
    </w:rPr>
  </w:style>
  <w:style w:type="paragraph" w:styleId="Intestazione">
    <w:name w:val="header"/>
    <w:basedOn w:val="Normale"/>
    <w:link w:val="IntestazioneCarattere"/>
    <w:uiPriority w:val="99"/>
    <w:unhideWhenUsed/>
    <w:rsid w:val="00C3416C"/>
    <w:pPr>
      <w:tabs>
        <w:tab w:val="center" w:pos="4819"/>
        <w:tab w:val="right" w:pos="9638"/>
      </w:tabs>
    </w:pPr>
  </w:style>
  <w:style w:type="character" w:customStyle="1" w:styleId="IntestazioneCarattere">
    <w:name w:val="Intestazione Carattere"/>
    <w:basedOn w:val="Caratterepredefinitoparagrafo"/>
    <w:link w:val="Intestazione"/>
    <w:uiPriority w:val="99"/>
    <w:rsid w:val="00C3416C"/>
  </w:style>
  <w:style w:type="paragraph" w:styleId="Pidipagina">
    <w:name w:val="footer"/>
    <w:basedOn w:val="Normale"/>
    <w:link w:val="PidipaginaCarattere"/>
    <w:uiPriority w:val="99"/>
    <w:unhideWhenUsed/>
    <w:rsid w:val="00C3416C"/>
    <w:pPr>
      <w:tabs>
        <w:tab w:val="center" w:pos="4819"/>
        <w:tab w:val="right" w:pos="9638"/>
      </w:tabs>
    </w:pPr>
  </w:style>
  <w:style w:type="character" w:customStyle="1" w:styleId="PidipaginaCarattere">
    <w:name w:val="Piè di pagina Carattere"/>
    <w:basedOn w:val="Caratterepredefinitoparagrafo"/>
    <w:link w:val="Pidipagina"/>
    <w:uiPriority w:val="99"/>
    <w:rsid w:val="00C3416C"/>
  </w:style>
  <w:style w:type="paragraph" w:styleId="Testofumetto">
    <w:name w:val="Balloon Text"/>
    <w:basedOn w:val="Normale"/>
    <w:link w:val="TestofumettoCarattere"/>
    <w:uiPriority w:val="99"/>
    <w:semiHidden/>
    <w:unhideWhenUsed/>
    <w:rsid w:val="00C3416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3416C"/>
    <w:rPr>
      <w:rFonts w:ascii="Lucida Grande" w:hAnsi="Lucida Grande" w:cs="Lucida Grande"/>
      <w:sz w:val="18"/>
      <w:szCs w:val="18"/>
    </w:rPr>
  </w:style>
  <w:style w:type="character" w:styleId="Numeropagina">
    <w:name w:val="page number"/>
    <w:basedOn w:val="Caratterepredefinitoparagrafo"/>
    <w:uiPriority w:val="99"/>
    <w:semiHidden/>
    <w:unhideWhenUsed/>
    <w:rsid w:val="002A354A"/>
  </w:style>
  <w:style w:type="character" w:styleId="Rimandocommento">
    <w:name w:val="annotation reference"/>
    <w:basedOn w:val="Caratterepredefinitoparagrafo"/>
    <w:uiPriority w:val="99"/>
    <w:semiHidden/>
    <w:unhideWhenUsed/>
    <w:rsid w:val="00BA465D"/>
    <w:rPr>
      <w:sz w:val="18"/>
      <w:szCs w:val="18"/>
    </w:rPr>
  </w:style>
  <w:style w:type="paragraph" w:styleId="Testocommento">
    <w:name w:val="annotation text"/>
    <w:basedOn w:val="Normale"/>
    <w:link w:val="TestocommentoCarattere"/>
    <w:uiPriority w:val="99"/>
    <w:semiHidden/>
    <w:unhideWhenUsed/>
    <w:rsid w:val="00BA465D"/>
  </w:style>
  <w:style w:type="character" w:customStyle="1" w:styleId="TestocommentoCarattere">
    <w:name w:val="Testo commento Carattere"/>
    <w:basedOn w:val="Caratterepredefinitoparagrafo"/>
    <w:link w:val="Testocommento"/>
    <w:uiPriority w:val="99"/>
    <w:semiHidden/>
    <w:rsid w:val="00BA465D"/>
  </w:style>
  <w:style w:type="paragraph" w:styleId="Soggettocommento">
    <w:name w:val="annotation subject"/>
    <w:basedOn w:val="Testocommento"/>
    <w:next w:val="Testocommento"/>
    <w:link w:val="SoggettocommentoCarattere"/>
    <w:uiPriority w:val="99"/>
    <w:semiHidden/>
    <w:unhideWhenUsed/>
    <w:rsid w:val="00BA465D"/>
    <w:rPr>
      <w:b/>
      <w:bCs/>
      <w:sz w:val="20"/>
      <w:szCs w:val="20"/>
    </w:rPr>
  </w:style>
  <w:style w:type="character" w:customStyle="1" w:styleId="SoggettocommentoCarattere">
    <w:name w:val="Soggetto commento Carattere"/>
    <w:basedOn w:val="TestocommentoCarattere"/>
    <w:link w:val="Soggettocommento"/>
    <w:uiPriority w:val="99"/>
    <w:semiHidden/>
    <w:rsid w:val="00BA465D"/>
    <w:rPr>
      <w:b/>
      <w:bCs/>
      <w:sz w:val="20"/>
      <w:szCs w:val="20"/>
    </w:rPr>
  </w:style>
  <w:style w:type="paragraph" w:styleId="Paragrafoelenco">
    <w:name w:val="List Paragraph"/>
    <w:basedOn w:val="Normale"/>
    <w:uiPriority w:val="34"/>
    <w:qFormat/>
    <w:rsid w:val="00463CB1"/>
    <w:pPr>
      <w:ind w:left="720"/>
      <w:contextualSpacing/>
    </w:pPr>
  </w:style>
  <w:style w:type="paragraph" w:styleId="Revisione">
    <w:name w:val="Revision"/>
    <w:hidden/>
    <w:uiPriority w:val="99"/>
    <w:semiHidden/>
    <w:rsid w:val="00DA34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D38DE"/>
    <w:pPr>
      <w:widowControl w:val="0"/>
      <w:autoSpaceDE w:val="0"/>
      <w:autoSpaceDN w:val="0"/>
      <w:adjustRightInd w:val="0"/>
    </w:pPr>
    <w:rPr>
      <w:rFonts w:ascii="Times New Roman" w:hAnsi="Times New Roman" w:cs="Times New Roman"/>
      <w:color w:val="000000"/>
    </w:rPr>
  </w:style>
  <w:style w:type="paragraph" w:styleId="Intestazione">
    <w:name w:val="header"/>
    <w:basedOn w:val="Normale"/>
    <w:link w:val="IntestazioneCarattere"/>
    <w:uiPriority w:val="99"/>
    <w:unhideWhenUsed/>
    <w:rsid w:val="00C3416C"/>
    <w:pPr>
      <w:tabs>
        <w:tab w:val="center" w:pos="4819"/>
        <w:tab w:val="right" w:pos="9638"/>
      </w:tabs>
    </w:pPr>
  </w:style>
  <w:style w:type="character" w:customStyle="1" w:styleId="IntestazioneCarattere">
    <w:name w:val="Intestazione Carattere"/>
    <w:basedOn w:val="Caratterepredefinitoparagrafo"/>
    <w:link w:val="Intestazione"/>
    <w:uiPriority w:val="99"/>
    <w:rsid w:val="00C3416C"/>
  </w:style>
  <w:style w:type="paragraph" w:styleId="Pidipagina">
    <w:name w:val="footer"/>
    <w:basedOn w:val="Normale"/>
    <w:link w:val="PidipaginaCarattere"/>
    <w:uiPriority w:val="99"/>
    <w:unhideWhenUsed/>
    <w:rsid w:val="00C3416C"/>
    <w:pPr>
      <w:tabs>
        <w:tab w:val="center" w:pos="4819"/>
        <w:tab w:val="right" w:pos="9638"/>
      </w:tabs>
    </w:pPr>
  </w:style>
  <w:style w:type="character" w:customStyle="1" w:styleId="PidipaginaCarattere">
    <w:name w:val="Piè di pagina Carattere"/>
    <w:basedOn w:val="Caratterepredefinitoparagrafo"/>
    <w:link w:val="Pidipagina"/>
    <w:uiPriority w:val="99"/>
    <w:rsid w:val="00C3416C"/>
  </w:style>
  <w:style w:type="paragraph" w:styleId="Testofumetto">
    <w:name w:val="Balloon Text"/>
    <w:basedOn w:val="Normale"/>
    <w:link w:val="TestofumettoCarattere"/>
    <w:uiPriority w:val="99"/>
    <w:semiHidden/>
    <w:unhideWhenUsed/>
    <w:rsid w:val="00C3416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3416C"/>
    <w:rPr>
      <w:rFonts w:ascii="Lucida Grande" w:hAnsi="Lucida Grande" w:cs="Lucida Grande"/>
      <w:sz w:val="18"/>
      <w:szCs w:val="18"/>
    </w:rPr>
  </w:style>
  <w:style w:type="character" w:styleId="Numeropagina">
    <w:name w:val="page number"/>
    <w:basedOn w:val="Caratterepredefinitoparagrafo"/>
    <w:uiPriority w:val="99"/>
    <w:semiHidden/>
    <w:unhideWhenUsed/>
    <w:rsid w:val="002A354A"/>
  </w:style>
  <w:style w:type="character" w:styleId="Rimandocommento">
    <w:name w:val="annotation reference"/>
    <w:basedOn w:val="Caratterepredefinitoparagrafo"/>
    <w:uiPriority w:val="99"/>
    <w:semiHidden/>
    <w:unhideWhenUsed/>
    <w:rsid w:val="00BA465D"/>
    <w:rPr>
      <w:sz w:val="18"/>
      <w:szCs w:val="18"/>
    </w:rPr>
  </w:style>
  <w:style w:type="paragraph" w:styleId="Testocommento">
    <w:name w:val="annotation text"/>
    <w:basedOn w:val="Normale"/>
    <w:link w:val="TestocommentoCarattere"/>
    <w:uiPriority w:val="99"/>
    <w:semiHidden/>
    <w:unhideWhenUsed/>
    <w:rsid w:val="00BA465D"/>
  </w:style>
  <w:style w:type="character" w:customStyle="1" w:styleId="TestocommentoCarattere">
    <w:name w:val="Testo commento Carattere"/>
    <w:basedOn w:val="Caratterepredefinitoparagrafo"/>
    <w:link w:val="Testocommento"/>
    <w:uiPriority w:val="99"/>
    <w:semiHidden/>
    <w:rsid w:val="00BA465D"/>
  </w:style>
  <w:style w:type="paragraph" w:styleId="Soggettocommento">
    <w:name w:val="annotation subject"/>
    <w:basedOn w:val="Testocommento"/>
    <w:next w:val="Testocommento"/>
    <w:link w:val="SoggettocommentoCarattere"/>
    <w:uiPriority w:val="99"/>
    <w:semiHidden/>
    <w:unhideWhenUsed/>
    <w:rsid w:val="00BA465D"/>
    <w:rPr>
      <w:b/>
      <w:bCs/>
      <w:sz w:val="20"/>
      <w:szCs w:val="20"/>
    </w:rPr>
  </w:style>
  <w:style w:type="character" w:customStyle="1" w:styleId="SoggettocommentoCarattere">
    <w:name w:val="Soggetto commento Carattere"/>
    <w:basedOn w:val="TestocommentoCarattere"/>
    <w:link w:val="Soggettocommento"/>
    <w:uiPriority w:val="99"/>
    <w:semiHidden/>
    <w:rsid w:val="00BA465D"/>
    <w:rPr>
      <w:b/>
      <w:bCs/>
      <w:sz w:val="20"/>
      <w:szCs w:val="20"/>
    </w:rPr>
  </w:style>
  <w:style w:type="paragraph" w:styleId="Paragrafoelenco">
    <w:name w:val="List Paragraph"/>
    <w:basedOn w:val="Normale"/>
    <w:uiPriority w:val="34"/>
    <w:qFormat/>
    <w:rsid w:val="00463CB1"/>
    <w:pPr>
      <w:ind w:left="720"/>
      <w:contextualSpacing/>
    </w:pPr>
  </w:style>
  <w:style w:type="paragraph" w:styleId="Revisione">
    <w:name w:val="Revision"/>
    <w:hidden/>
    <w:uiPriority w:val="99"/>
    <w:semiHidden/>
    <w:rsid w:val="00DA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A6CC-0B58-FB4D-B890-CC6AECCB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3805</Words>
  <Characters>21691</Characters>
  <Application>Microsoft Macintosh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casa</Company>
  <LinksUpToDate>false</LinksUpToDate>
  <CharactersWithSpaces>25446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perlongo</dc:creator>
  <cp:lastModifiedBy>claudia perlongo</cp:lastModifiedBy>
  <cp:revision>10</cp:revision>
  <dcterms:created xsi:type="dcterms:W3CDTF">2015-10-02T10:15:00Z</dcterms:created>
  <dcterms:modified xsi:type="dcterms:W3CDTF">2015-11-04T14:43:00Z</dcterms:modified>
</cp:coreProperties>
</file>